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ECA0" w14:textId="3038B704" w:rsidR="006566A5" w:rsidRDefault="005066CD" w:rsidP="005066CD">
      <w:pPr>
        <w:jc w:val="right"/>
      </w:pPr>
      <w:r>
        <w:tab/>
      </w:r>
      <w:r>
        <w:tab/>
      </w:r>
      <w:r>
        <w:tab/>
      </w:r>
      <w:r>
        <w:tab/>
        <w:t xml:space="preserve">                                          Wrocław, dnia </w:t>
      </w:r>
      <w:r w:rsidR="00ED2761">
        <w:t>08.</w:t>
      </w:r>
      <w:r>
        <w:t>0</w:t>
      </w:r>
      <w:r w:rsidR="00ED2761">
        <w:t>4</w:t>
      </w:r>
      <w:r>
        <w:t>.201</w:t>
      </w:r>
      <w:r w:rsidR="00381407">
        <w:t>9</w:t>
      </w:r>
      <w:r>
        <w:t xml:space="preserve"> r.</w:t>
      </w:r>
      <w:r>
        <w:tab/>
      </w:r>
      <w:r>
        <w:tab/>
      </w:r>
      <w:r>
        <w:tab/>
      </w:r>
      <w:r>
        <w:tab/>
      </w:r>
      <w:r>
        <w:tab/>
      </w:r>
      <w:r>
        <w:tab/>
      </w:r>
      <w:r>
        <w:tab/>
      </w:r>
      <w:r w:rsidR="006566A5">
        <w:tab/>
      </w:r>
      <w:r w:rsidR="006566A5">
        <w:tab/>
      </w:r>
      <w:r w:rsidR="006566A5">
        <w:tab/>
      </w:r>
      <w:r w:rsidR="006566A5">
        <w:tab/>
      </w:r>
      <w:r w:rsidR="006566A5">
        <w:tab/>
      </w:r>
      <w:r w:rsidR="006566A5">
        <w:tab/>
      </w:r>
      <w:r w:rsidR="006566A5">
        <w:tab/>
      </w:r>
      <w:r w:rsidR="006566A5">
        <w:tab/>
      </w:r>
    </w:p>
    <w:tbl>
      <w:tblPr>
        <w:tblW w:w="10025" w:type="dxa"/>
        <w:tblInd w:w="-106" w:type="dxa"/>
        <w:tblLook w:val="04A0" w:firstRow="1" w:lastRow="0" w:firstColumn="1" w:lastColumn="0" w:noHBand="0" w:noVBand="1"/>
      </w:tblPr>
      <w:tblGrid>
        <w:gridCol w:w="106"/>
        <w:gridCol w:w="5873"/>
        <w:gridCol w:w="956"/>
        <w:gridCol w:w="2984"/>
        <w:gridCol w:w="106"/>
      </w:tblGrid>
      <w:tr w:rsidR="00EB42B1" w:rsidRPr="009F4795" w14:paraId="0AE6F68E" w14:textId="77777777" w:rsidTr="00F25048">
        <w:trPr>
          <w:gridBefore w:val="1"/>
          <w:wBefore w:w="106" w:type="dxa"/>
          <w:trHeight w:val="726"/>
        </w:trPr>
        <w:tc>
          <w:tcPr>
            <w:tcW w:w="9919" w:type="dxa"/>
            <w:gridSpan w:val="4"/>
            <w:vAlign w:val="center"/>
          </w:tcPr>
          <w:p w14:paraId="3D13A612" w14:textId="77777777" w:rsidR="005066CD" w:rsidRDefault="005066CD" w:rsidP="00460E6A">
            <w:pPr>
              <w:pStyle w:val="Tekstpodstawowy"/>
              <w:spacing w:after="40"/>
              <w:jc w:val="center"/>
              <w:rPr>
                <w:rFonts w:ascii="Calibri" w:hAnsi="Calibri" w:cs="Segoe UI"/>
                <w:b w:val="0"/>
                <w:sz w:val="28"/>
                <w:szCs w:val="28"/>
              </w:rPr>
            </w:pPr>
          </w:p>
          <w:p w14:paraId="35D6C241" w14:textId="77777777" w:rsidR="00EB42B1" w:rsidRPr="009F4795" w:rsidRDefault="00EB42B1" w:rsidP="00460E6A">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B42B1" w:rsidRPr="009F4795" w14:paraId="21F16635" w14:textId="77777777" w:rsidTr="00F25048">
        <w:trPr>
          <w:gridBefore w:val="1"/>
          <w:wBefore w:w="106" w:type="dxa"/>
        </w:trPr>
        <w:tc>
          <w:tcPr>
            <w:tcW w:w="9919" w:type="dxa"/>
            <w:gridSpan w:val="4"/>
          </w:tcPr>
          <w:p w14:paraId="598D6F3D" w14:textId="77777777" w:rsidR="00EB42B1" w:rsidRPr="00952B47" w:rsidRDefault="00EB42B1" w:rsidP="00460E6A">
            <w:pPr>
              <w:spacing w:after="40"/>
              <w:jc w:val="center"/>
              <w:rPr>
                <w:rFonts w:ascii="Calibri" w:hAnsi="Calibri" w:cs="Segoe UI"/>
                <w:b/>
                <w:sz w:val="22"/>
                <w:szCs w:val="22"/>
              </w:rPr>
            </w:pPr>
            <w:r w:rsidRPr="00952B47">
              <w:rPr>
                <w:rFonts w:ascii="Calibri" w:hAnsi="Calibri" w:cs="Segoe UI"/>
                <w:b/>
                <w:sz w:val="22"/>
                <w:szCs w:val="22"/>
              </w:rPr>
              <w:t xml:space="preserve">w </w:t>
            </w:r>
            <w:r w:rsidRPr="005066CD">
              <w:rPr>
                <w:rFonts w:asciiTheme="minorHAnsi" w:hAnsiTheme="minorHAnsi" w:cs="Segoe UI"/>
                <w:b/>
                <w:sz w:val="22"/>
                <w:szCs w:val="22"/>
              </w:rPr>
              <w:t>postępowaniu</w:t>
            </w:r>
            <w:r w:rsidRPr="00952B47">
              <w:rPr>
                <w:rFonts w:ascii="Calibri" w:hAnsi="Calibri" w:cs="Segoe UI"/>
                <w:b/>
                <w:sz w:val="22"/>
                <w:szCs w:val="22"/>
              </w:rPr>
              <w:t xml:space="preserve"> o udzielenie zamówienia publicznego</w:t>
            </w:r>
          </w:p>
        </w:tc>
      </w:tr>
      <w:tr w:rsidR="00EB42B1" w:rsidRPr="009F4795" w14:paraId="61BC8532" w14:textId="77777777" w:rsidTr="00F25048">
        <w:trPr>
          <w:gridBefore w:val="1"/>
          <w:wBefore w:w="106" w:type="dxa"/>
        </w:trPr>
        <w:tc>
          <w:tcPr>
            <w:tcW w:w="9919" w:type="dxa"/>
            <w:gridSpan w:val="4"/>
          </w:tcPr>
          <w:p w14:paraId="44EABA13" w14:textId="77777777" w:rsidR="00EB42B1" w:rsidRDefault="00EB42B1" w:rsidP="00460E6A">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p w14:paraId="7BF134EE" w14:textId="77777777" w:rsidR="000C5D20" w:rsidRDefault="000C5D20" w:rsidP="000C5D20">
            <w:pPr>
              <w:spacing w:after="40"/>
              <w:jc w:val="center"/>
              <w:rPr>
                <w:rFonts w:ascii="Calibri" w:hAnsi="Calibri" w:cs="Segoe UI"/>
                <w:b/>
                <w:sz w:val="22"/>
                <w:szCs w:val="22"/>
              </w:rPr>
            </w:pPr>
            <w:r>
              <w:rPr>
                <w:rFonts w:ascii="Calibri" w:hAnsi="Calibri" w:cs="Segoe UI"/>
                <w:b/>
                <w:sz w:val="22"/>
                <w:szCs w:val="22"/>
              </w:rPr>
              <w:t>na</w:t>
            </w:r>
          </w:p>
          <w:p w14:paraId="6F8879FB" w14:textId="77777777" w:rsidR="00FF190F" w:rsidRPr="00952B47" w:rsidRDefault="00F37494" w:rsidP="00F37494">
            <w:pPr>
              <w:jc w:val="center"/>
              <w:rPr>
                <w:rFonts w:ascii="Calibri" w:hAnsi="Calibri" w:cs="Segoe UI"/>
                <w:b/>
                <w:sz w:val="22"/>
                <w:szCs w:val="22"/>
              </w:rPr>
            </w:pPr>
            <w:r>
              <w:rPr>
                <w:rFonts w:ascii="Calibri" w:hAnsi="Calibri"/>
                <w:b/>
                <w:sz w:val="22"/>
                <w:szCs w:val="22"/>
              </w:rPr>
              <w:t>Dostawa licencji wraz z integracją systemów PACS (AGFA) i RIS (ALTERIS)</w:t>
            </w:r>
            <w:r w:rsidR="00FF190F" w:rsidRPr="00FF190F">
              <w:rPr>
                <w:rFonts w:ascii="Calibri" w:hAnsi="Calibri"/>
                <w:b/>
                <w:sz w:val="22"/>
                <w:szCs w:val="22"/>
              </w:rPr>
              <w:t>.</w:t>
            </w:r>
          </w:p>
        </w:tc>
      </w:tr>
      <w:tr w:rsidR="00815012" w:rsidRPr="009F4795" w14:paraId="216DA6B8" w14:textId="77777777" w:rsidTr="00F25048">
        <w:trPr>
          <w:gridBefore w:val="1"/>
          <w:wBefore w:w="106" w:type="dxa"/>
        </w:trPr>
        <w:tc>
          <w:tcPr>
            <w:tcW w:w="9919" w:type="dxa"/>
            <w:gridSpan w:val="4"/>
            <w:vAlign w:val="center"/>
          </w:tcPr>
          <w:p w14:paraId="184EC87A" w14:textId="77777777" w:rsidR="00815012" w:rsidRPr="009E4ACE" w:rsidRDefault="000E60EA" w:rsidP="00F73C66">
            <w:pPr>
              <w:spacing w:after="40"/>
              <w:jc w:val="center"/>
              <w:rPr>
                <w:rFonts w:ascii="Calibri" w:hAnsi="Calibri" w:cs="Segoe UI"/>
                <w:b/>
                <w:sz w:val="22"/>
                <w:szCs w:val="22"/>
              </w:rPr>
            </w:pPr>
            <w:r>
              <w:rPr>
                <w:rFonts w:ascii="Calibri" w:hAnsi="Calibri" w:cs="Segoe UI"/>
                <w:b/>
                <w:sz w:val="28"/>
                <w:szCs w:val="22"/>
              </w:rPr>
              <w:t xml:space="preserve">      </w:t>
            </w:r>
            <w:r w:rsidR="00815012" w:rsidRPr="009E4ACE">
              <w:rPr>
                <w:rFonts w:ascii="Calibri" w:hAnsi="Calibri" w:cs="Segoe UI"/>
                <w:b/>
                <w:sz w:val="22"/>
                <w:szCs w:val="22"/>
              </w:rPr>
              <w:t xml:space="preserve">nr sprawy: </w:t>
            </w:r>
            <w:r w:rsidR="00F37494">
              <w:rPr>
                <w:rFonts w:ascii="Calibri" w:hAnsi="Calibri" w:cs="Segoe UI"/>
                <w:b/>
                <w:sz w:val="22"/>
                <w:szCs w:val="22"/>
              </w:rPr>
              <w:t>USK/DZP/PN-95/2019</w:t>
            </w:r>
          </w:p>
        </w:tc>
      </w:tr>
      <w:tr w:rsidR="00815012" w:rsidRPr="009F4795" w14:paraId="04C5E5C9" w14:textId="77777777" w:rsidTr="00F25048">
        <w:trPr>
          <w:gridBefore w:val="1"/>
          <w:wBefore w:w="106" w:type="dxa"/>
        </w:trPr>
        <w:tc>
          <w:tcPr>
            <w:tcW w:w="9919" w:type="dxa"/>
            <w:gridSpan w:val="4"/>
          </w:tcPr>
          <w:p w14:paraId="06A1B5BE" w14:textId="77777777" w:rsidR="00815012" w:rsidRPr="00952B47" w:rsidRDefault="00815012" w:rsidP="00405D0A">
            <w:pPr>
              <w:spacing w:after="40"/>
              <w:ind w:left="360"/>
              <w:jc w:val="center"/>
              <w:rPr>
                <w:rFonts w:ascii="Calibri" w:hAnsi="Calibri" w:cs="Segoe UI"/>
                <w:b/>
                <w:sz w:val="22"/>
                <w:szCs w:val="22"/>
              </w:rPr>
            </w:pPr>
          </w:p>
        </w:tc>
      </w:tr>
      <w:tr w:rsidR="00815012" w:rsidRPr="009F4795" w14:paraId="6DC30D30" w14:textId="77777777" w:rsidTr="00F25048">
        <w:trPr>
          <w:gridBefore w:val="1"/>
          <w:wBefore w:w="106" w:type="dxa"/>
        </w:trPr>
        <w:tc>
          <w:tcPr>
            <w:tcW w:w="9919" w:type="dxa"/>
            <w:gridSpan w:val="4"/>
          </w:tcPr>
          <w:p w14:paraId="370D067E" w14:textId="128AC20D" w:rsidR="000F5821" w:rsidRPr="00ED2761" w:rsidRDefault="000F5821" w:rsidP="000F5821">
            <w:pPr>
              <w:tabs>
                <w:tab w:val="left" w:pos="3855"/>
              </w:tabs>
              <w:spacing w:after="40"/>
              <w:jc w:val="center"/>
              <w:rPr>
                <w:rFonts w:asciiTheme="minorHAnsi" w:hAnsiTheme="minorHAnsi" w:cs="Segoe UI"/>
                <w:b/>
                <w:color w:val="0070C0"/>
                <w:sz w:val="20"/>
                <w:szCs w:val="20"/>
              </w:rPr>
            </w:pPr>
            <w:r w:rsidRPr="00ED2761">
              <w:rPr>
                <w:rFonts w:asciiTheme="minorHAnsi" w:hAnsiTheme="minorHAnsi" w:cs="Segoe UI"/>
                <w:b/>
                <w:color w:val="0070C0"/>
                <w:sz w:val="20"/>
                <w:szCs w:val="20"/>
              </w:rPr>
              <w:t xml:space="preserve">CPV </w:t>
            </w:r>
            <w:r w:rsidR="0049225F" w:rsidRPr="00ED2761">
              <w:rPr>
                <w:rFonts w:asciiTheme="minorHAnsi" w:hAnsiTheme="minorHAnsi" w:cs="Segoe UI"/>
                <w:b/>
                <w:color w:val="0070C0"/>
                <w:sz w:val="20"/>
                <w:szCs w:val="20"/>
              </w:rPr>
              <w:t xml:space="preserve"> </w:t>
            </w:r>
            <w:r w:rsidRPr="00ED2761">
              <w:rPr>
                <w:rFonts w:asciiTheme="minorHAnsi" w:hAnsiTheme="minorHAnsi" w:cs="Segoe UI"/>
                <w:b/>
                <w:color w:val="0070C0"/>
                <w:sz w:val="20"/>
                <w:szCs w:val="20"/>
              </w:rPr>
              <w:t xml:space="preserve"> </w:t>
            </w:r>
            <w:r w:rsidR="006461CE" w:rsidRPr="006461CE">
              <w:rPr>
                <w:rFonts w:asciiTheme="minorHAnsi" w:hAnsiTheme="minorHAnsi" w:cs="Segoe UI"/>
                <w:b/>
                <w:color w:val="0070C0"/>
                <w:sz w:val="20"/>
                <w:szCs w:val="20"/>
              </w:rPr>
              <w:t>72260000-5</w:t>
            </w:r>
          </w:p>
          <w:p w14:paraId="09BEEBA4" w14:textId="77777777" w:rsidR="00815012" w:rsidRPr="00526514" w:rsidRDefault="00815012" w:rsidP="000F5821">
            <w:pPr>
              <w:spacing w:after="40"/>
              <w:jc w:val="center"/>
              <w:rPr>
                <w:rFonts w:asciiTheme="minorHAnsi" w:hAnsiTheme="minorHAnsi" w:cs="Segoe UI"/>
                <w:b/>
                <w:sz w:val="20"/>
                <w:szCs w:val="20"/>
              </w:rPr>
            </w:pPr>
          </w:p>
          <w:p w14:paraId="7C629A36" w14:textId="77777777" w:rsidR="00E276BF" w:rsidRPr="00526514" w:rsidRDefault="00E276BF" w:rsidP="003E0487">
            <w:pPr>
              <w:spacing w:after="40"/>
              <w:rPr>
                <w:rFonts w:asciiTheme="minorHAnsi" w:hAnsiTheme="minorHAnsi" w:cs="Segoe UI"/>
                <w:b/>
                <w:sz w:val="20"/>
                <w:szCs w:val="20"/>
              </w:rPr>
            </w:pPr>
          </w:p>
        </w:tc>
      </w:tr>
      <w:tr w:rsidR="00815012" w:rsidRPr="009F4795" w14:paraId="5245E9E9" w14:textId="77777777" w:rsidTr="00F25048">
        <w:trPr>
          <w:gridBefore w:val="1"/>
          <w:wBefore w:w="106" w:type="dxa"/>
        </w:trPr>
        <w:tc>
          <w:tcPr>
            <w:tcW w:w="9919" w:type="dxa"/>
            <w:gridSpan w:val="4"/>
          </w:tcPr>
          <w:p w14:paraId="6EDDE924" w14:textId="77777777" w:rsidR="00815012" w:rsidRPr="009F4795" w:rsidRDefault="00815012" w:rsidP="00460E6A">
            <w:pPr>
              <w:pStyle w:val="Tekstpodstawowy"/>
              <w:spacing w:after="40"/>
              <w:jc w:val="center"/>
              <w:rPr>
                <w:rFonts w:ascii="Calibri" w:hAnsi="Calibri" w:cs="Segoe UI"/>
                <w:sz w:val="20"/>
                <w:u w:val="single"/>
              </w:rPr>
            </w:pPr>
          </w:p>
        </w:tc>
      </w:tr>
      <w:tr w:rsidR="00EB42B1" w:rsidRPr="009F4795" w14:paraId="2151F683" w14:textId="77777777" w:rsidTr="00F25048">
        <w:trPr>
          <w:gridBefore w:val="1"/>
          <w:wBefore w:w="106" w:type="dxa"/>
        </w:trPr>
        <w:tc>
          <w:tcPr>
            <w:tcW w:w="9919" w:type="dxa"/>
            <w:gridSpan w:val="4"/>
          </w:tcPr>
          <w:p w14:paraId="5F2B75C5" w14:textId="77777777" w:rsidR="00EB42B1" w:rsidRPr="009D226A" w:rsidRDefault="00EB42B1" w:rsidP="00460E6A">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B42B1" w:rsidRPr="009F4795" w14:paraId="16C04973" w14:textId="77777777" w:rsidTr="00F25048">
        <w:trPr>
          <w:gridBefore w:val="1"/>
          <w:wBefore w:w="106" w:type="dxa"/>
          <w:trHeight w:val="193"/>
        </w:trPr>
        <w:tc>
          <w:tcPr>
            <w:tcW w:w="6829" w:type="dxa"/>
            <w:gridSpan w:val="2"/>
          </w:tcPr>
          <w:p w14:paraId="606AC14D" w14:textId="77777777" w:rsidR="00D56916" w:rsidRPr="00D56916" w:rsidRDefault="00D56916" w:rsidP="00ED0B47">
            <w:pPr>
              <w:pStyle w:val="Tekstpodstawowy"/>
              <w:spacing w:after="40"/>
              <w:ind w:left="360"/>
              <w:jc w:val="left"/>
              <w:rPr>
                <w:rFonts w:ascii="Calibri" w:hAnsi="Calibri" w:cs="Segoe UI"/>
                <w:b w:val="0"/>
                <w:sz w:val="20"/>
              </w:rPr>
            </w:pPr>
          </w:p>
        </w:tc>
        <w:tc>
          <w:tcPr>
            <w:tcW w:w="3090" w:type="dxa"/>
            <w:gridSpan w:val="2"/>
            <w:vAlign w:val="center"/>
          </w:tcPr>
          <w:p w14:paraId="7A868C46" w14:textId="77777777" w:rsidR="00D56916" w:rsidRPr="009D226A" w:rsidRDefault="00D56916" w:rsidP="0051779B">
            <w:pPr>
              <w:pStyle w:val="Tekstpodstawowy"/>
              <w:spacing w:after="40"/>
              <w:ind w:left="360"/>
              <w:jc w:val="left"/>
              <w:rPr>
                <w:rFonts w:ascii="Calibri" w:hAnsi="Calibri" w:cs="Segoe UI"/>
                <w:b w:val="0"/>
                <w:sz w:val="20"/>
              </w:rPr>
            </w:pPr>
          </w:p>
        </w:tc>
      </w:tr>
      <w:tr w:rsidR="00EB42B1" w:rsidRPr="009F4795" w14:paraId="2C5E49DC" w14:textId="77777777" w:rsidTr="00F25048">
        <w:trPr>
          <w:gridBefore w:val="1"/>
          <w:wBefore w:w="106" w:type="dxa"/>
        </w:trPr>
        <w:tc>
          <w:tcPr>
            <w:tcW w:w="6829" w:type="dxa"/>
            <w:gridSpan w:val="2"/>
          </w:tcPr>
          <w:p w14:paraId="69CE8988" w14:textId="1A512CA1" w:rsidR="00EB42B1" w:rsidRPr="00ED0B47" w:rsidRDefault="00ED0B47" w:rsidP="00F25048">
            <w:pPr>
              <w:pStyle w:val="Tekstpodstawowy"/>
              <w:numPr>
                <w:ilvl w:val="0"/>
                <w:numId w:val="15"/>
              </w:numPr>
              <w:tabs>
                <w:tab w:val="left" w:pos="4962"/>
              </w:tabs>
              <w:spacing w:after="40"/>
              <w:ind w:left="284" w:hanging="284"/>
              <w:jc w:val="left"/>
              <w:rPr>
                <w:rFonts w:ascii="Calibri" w:hAnsi="Calibri" w:cs="Segoe UI"/>
                <w:b w:val="0"/>
                <w:sz w:val="20"/>
              </w:rPr>
            </w:pPr>
            <w:r w:rsidRPr="00ED0B47">
              <w:rPr>
                <w:rFonts w:ascii="Calibri" w:hAnsi="Calibri" w:cs="Segoe UI"/>
                <w:b w:val="0"/>
                <w:sz w:val="20"/>
              </w:rPr>
              <w:t>Formularz cenowy</w:t>
            </w:r>
            <w:r w:rsidR="00F25048">
              <w:rPr>
                <w:rFonts w:ascii="Calibri" w:hAnsi="Calibri" w:cs="Segoe UI"/>
                <w:b w:val="0"/>
                <w:sz w:val="20"/>
              </w:rPr>
              <w:t xml:space="preserve">                             </w:t>
            </w:r>
            <w:r w:rsidR="00751956">
              <w:rPr>
                <w:rFonts w:ascii="Calibri" w:hAnsi="Calibri" w:cs="Segoe UI"/>
                <w:b w:val="0"/>
                <w:sz w:val="20"/>
              </w:rPr>
              <w:t xml:space="preserve">  </w:t>
            </w:r>
            <w:r w:rsidR="00F25048">
              <w:rPr>
                <w:rFonts w:ascii="Calibri" w:hAnsi="Calibri" w:cs="Segoe UI"/>
                <w:b w:val="0"/>
                <w:sz w:val="20"/>
              </w:rPr>
              <w:t xml:space="preserve">   </w:t>
            </w:r>
            <w:r w:rsidR="00751956">
              <w:rPr>
                <w:rFonts w:ascii="Calibri" w:hAnsi="Calibri" w:cs="Segoe UI"/>
                <w:b w:val="0"/>
                <w:sz w:val="20"/>
              </w:rPr>
              <w:t xml:space="preserve"> Zał. nr 1</w:t>
            </w:r>
          </w:p>
        </w:tc>
        <w:tc>
          <w:tcPr>
            <w:tcW w:w="3090" w:type="dxa"/>
            <w:gridSpan w:val="2"/>
            <w:vAlign w:val="center"/>
          </w:tcPr>
          <w:p w14:paraId="337F0E8F" w14:textId="77777777" w:rsidR="00EB42B1" w:rsidRPr="009D226A" w:rsidRDefault="00751956" w:rsidP="0051779B">
            <w:pPr>
              <w:pStyle w:val="Tekstpodstawowy"/>
              <w:spacing w:after="40"/>
              <w:jc w:val="left"/>
              <w:rPr>
                <w:rFonts w:ascii="Calibri" w:hAnsi="Calibri" w:cs="Segoe UI"/>
                <w:b w:val="0"/>
                <w:sz w:val="20"/>
              </w:rPr>
            </w:pPr>
            <w:r>
              <w:rPr>
                <w:rFonts w:ascii="Calibri" w:hAnsi="Calibri" w:cs="Segoe UI"/>
                <w:b w:val="0"/>
                <w:sz w:val="20"/>
              </w:rPr>
              <w:t xml:space="preserve"> </w:t>
            </w:r>
          </w:p>
        </w:tc>
      </w:tr>
      <w:tr w:rsidR="00EB42B1" w:rsidRPr="009F4795" w14:paraId="457D8A9C" w14:textId="77777777" w:rsidTr="00F25048">
        <w:trPr>
          <w:gridBefore w:val="1"/>
          <w:wBefore w:w="106" w:type="dxa"/>
          <w:trHeight w:val="115"/>
        </w:trPr>
        <w:tc>
          <w:tcPr>
            <w:tcW w:w="6829" w:type="dxa"/>
            <w:gridSpan w:val="2"/>
          </w:tcPr>
          <w:p w14:paraId="38444275" w14:textId="5E4864D5" w:rsidR="00EB42B1" w:rsidRPr="009D226A" w:rsidRDefault="00ED0B47" w:rsidP="004C581B">
            <w:pPr>
              <w:pStyle w:val="Tekstpodstawowy"/>
              <w:numPr>
                <w:ilvl w:val="0"/>
                <w:numId w:val="15"/>
              </w:numPr>
              <w:spacing w:after="40"/>
              <w:ind w:left="284" w:hanging="284"/>
              <w:jc w:val="left"/>
              <w:rPr>
                <w:rFonts w:ascii="Calibri" w:hAnsi="Calibri" w:cs="Segoe UI"/>
                <w:b w:val="0"/>
                <w:sz w:val="20"/>
              </w:rPr>
            </w:pPr>
            <w:r>
              <w:rPr>
                <w:rFonts w:ascii="Calibri" w:hAnsi="Calibri" w:cs="Segoe UI"/>
                <w:b w:val="0"/>
                <w:sz w:val="20"/>
              </w:rPr>
              <w:t xml:space="preserve">Opis przedmiotu zamówienia </w:t>
            </w:r>
            <w:r w:rsidR="00F25048">
              <w:rPr>
                <w:rFonts w:ascii="Calibri" w:hAnsi="Calibri" w:cs="Segoe UI"/>
                <w:b w:val="0"/>
                <w:sz w:val="20"/>
              </w:rPr>
              <w:t xml:space="preserve">-         </w:t>
            </w:r>
            <w:r w:rsidR="00B57115">
              <w:rPr>
                <w:rFonts w:ascii="Calibri" w:hAnsi="Calibri" w:cs="Segoe UI"/>
                <w:b w:val="0"/>
                <w:sz w:val="20"/>
              </w:rPr>
              <w:t xml:space="preserve"> </w:t>
            </w:r>
            <w:r w:rsidR="00F25048">
              <w:rPr>
                <w:rFonts w:ascii="Calibri" w:hAnsi="Calibri" w:cs="Segoe UI"/>
                <w:b w:val="0"/>
                <w:sz w:val="20"/>
              </w:rPr>
              <w:t xml:space="preserve">  </w:t>
            </w:r>
            <w:r w:rsidR="00B57115">
              <w:rPr>
                <w:rFonts w:ascii="Calibri" w:hAnsi="Calibri" w:cs="Segoe UI"/>
                <w:b w:val="0"/>
                <w:sz w:val="20"/>
              </w:rPr>
              <w:t xml:space="preserve"> </w:t>
            </w:r>
            <w:r w:rsidR="00751956">
              <w:rPr>
                <w:rFonts w:ascii="Calibri" w:hAnsi="Calibri" w:cs="Segoe UI"/>
                <w:b w:val="0"/>
                <w:sz w:val="20"/>
              </w:rPr>
              <w:t>Zał. nr 2</w:t>
            </w:r>
          </w:p>
        </w:tc>
        <w:tc>
          <w:tcPr>
            <w:tcW w:w="3090" w:type="dxa"/>
            <w:gridSpan w:val="2"/>
            <w:vAlign w:val="center"/>
          </w:tcPr>
          <w:p w14:paraId="2DB64B8F" w14:textId="77777777" w:rsidR="00EB42B1" w:rsidRPr="009D226A" w:rsidRDefault="00F37494" w:rsidP="00751956">
            <w:pPr>
              <w:pStyle w:val="Tekstpodstawowy"/>
              <w:spacing w:after="40"/>
              <w:jc w:val="left"/>
              <w:rPr>
                <w:rFonts w:ascii="Calibri" w:hAnsi="Calibri" w:cs="Segoe UI"/>
                <w:b w:val="0"/>
                <w:sz w:val="20"/>
              </w:rPr>
            </w:pPr>
            <w:r>
              <w:rPr>
                <w:rFonts w:ascii="Calibri" w:hAnsi="Calibri" w:cs="Segoe UI"/>
                <w:b w:val="0"/>
                <w:sz w:val="20"/>
              </w:rPr>
              <w:t xml:space="preserve"> </w:t>
            </w:r>
          </w:p>
        </w:tc>
      </w:tr>
      <w:tr w:rsidR="00EB42B1" w:rsidRPr="009F4795" w14:paraId="76B35996" w14:textId="77777777" w:rsidTr="00F25048">
        <w:trPr>
          <w:gridBefore w:val="1"/>
          <w:wBefore w:w="106" w:type="dxa"/>
          <w:trHeight w:val="402"/>
        </w:trPr>
        <w:tc>
          <w:tcPr>
            <w:tcW w:w="6829" w:type="dxa"/>
            <w:gridSpan w:val="2"/>
          </w:tcPr>
          <w:p w14:paraId="7C3B5E75" w14:textId="4E81A29E" w:rsidR="00EB42B1" w:rsidRDefault="00ED0B47" w:rsidP="004C581B">
            <w:pPr>
              <w:numPr>
                <w:ilvl w:val="0"/>
                <w:numId w:val="15"/>
              </w:numPr>
              <w:spacing w:after="40"/>
              <w:ind w:left="284" w:hanging="284"/>
              <w:rPr>
                <w:rFonts w:ascii="Calibri" w:hAnsi="Calibri" w:cs="Segoe UI"/>
                <w:sz w:val="20"/>
                <w:szCs w:val="20"/>
              </w:rPr>
            </w:pPr>
            <w:r>
              <w:rPr>
                <w:rFonts w:ascii="Calibri" w:hAnsi="Calibri" w:cs="Segoe UI"/>
                <w:sz w:val="20"/>
                <w:szCs w:val="20"/>
              </w:rPr>
              <w:t>Formularz ofertowy</w:t>
            </w:r>
            <w:r w:rsidR="00F25048">
              <w:rPr>
                <w:rFonts w:ascii="Calibri" w:hAnsi="Calibri" w:cs="Segoe UI"/>
                <w:sz w:val="20"/>
                <w:szCs w:val="20"/>
              </w:rPr>
              <w:t xml:space="preserve">                                </w:t>
            </w:r>
            <w:r w:rsidR="0051779B" w:rsidRPr="00C04A8D">
              <w:rPr>
                <w:rFonts w:ascii="Calibri" w:hAnsi="Calibri" w:cs="Segoe UI"/>
                <w:sz w:val="20"/>
                <w:szCs w:val="20"/>
              </w:rPr>
              <w:t>Zał. nr 3</w:t>
            </w:r>
          </w:p>
          <w:p w14:paraId="0CA39BE7" w14:textId="1CB7B403" w:rsidR="00F37494" w:rsidRPr="0051779B" w:rsidRDefault="0051779B" w:rsidP="00F25048">
            <w:pPr>
              <w:numPr>
                <w:ilvl w:val="0"/>
                <w:numId w:val="15"/>
              </w:numPr>
              <w:spacing w:after="40"/>
              <w:ind w:left="284" w:hanging="284"/>
              <w:rPr>
                <w:rFonts w:ascii="Calibri" w:hAnsi="Calibri" w:cs="Segoe UI"/>
                <w:sz w:val="20"/>
                <w:szCs w:val="20"/>
              </w:rPr>
            </w:pPr>
            <w:r w:rsidRPr="00666A33">
              <w:rPr>
                <w:rFonts w:ascii="Calibri" w:hAnsi="Calibri" w:cs="Segoe UI"/>
                <w:sz w:val="20"/>
              </w:rPr>
              <w:t>Oświadczenie</w:t>
            </w:r>
            <w:r w:rsidR="00751956">
              <w:rPr>
                <w:rFonts w:ascii="Calibri" w:hAnsi="Calibri" w:cs="Segoe UI"/>
                <w:b/>
                <w:sz w:val="20"/>
              </w:rPr>
              <w:t xml:space="preserve">        </w:t>
            </w:r>
            <w:r w:rsidR="00F25048">
              <w:rPr>
                <w:rFonts w:ascii="Calibri" w:hAnsi="Calibri" w:cs="Segoe UI"/>
                <w:b/>
                <w:sz w:val="20"/>
              </w:rPr>
              <w:t xml:space="preserve">                          </w:t>
            </w:r>
            <w:r w:rsidR="00751956">
              <w:rPr>
                <w:rFonts w:ascii="Calibri" w:hAnsi="Calibri" w:cs="Segoe UI"/>
                <w:b/>
                <w:sz w:val="20"/>
              </w:rPr>
              <w:t xml:space="preserve">  </w:t>
            </w:r>
            <w:r w:rsidR="00F25048">
              <w:rPr>
                <w:rFonts w:ascii="Calibri" w:hAnsi="Calibri" w:cs="Segoe UI"/>
                <w:b/>
                <w:sz w:val="20"/>
              </w:rPr>
              <w:t xml:space="preserve">   </w:t>
            </w:r>
            <w:r w:rsidR="00751956">
              <w:rPr>
                <w:rFonts w:ascii="Calibri" w:hAnsi="Calibri" w:cs="Segoe UI"/>
                <w:b/>
                <w:sz w:val="20"/>
              </w:rPr>
              <w:t xml:space="preserve"> </w:t>
            </w:r>
            <w:r w:rsidR="00F25048">
              <w:rPr>
                <w:rFonts w:ascii="Calibri" w:hAnsi="Calibri" w:cs="Segoe UI"/>
                <w:b/>
                <w:sz w:val="20"/>
              </w:rPr>
              <w:t xml:space="preserve"> </w:t>
            </w:r>
            <w:r w:rsidR="00751956">
              <w:rPr>
                <w:rFonts w:ascii="Calibri" w:hAnsi="Calibri" w:cs="Segoe UI"/>
                <w:b/>
                <w:sz w:val="20"/>
              </w:rPr>
              <w:t xml:space="preserve"> </w:t>
            </w:r>
            <w:r w:rsidR="00F25048">
              <w:rPr>
                <w:rFonts w:ascii="Calibri" w:hAnsi="Calibri" w:cs="Segoe UI"/>
                <w:b/>
                <w:sz w:val="20"/>
              </w:rPr>
              <w:t xml:space="preserve"> </w:t>
            </w:r>
            <w:r w:rsidR="00751956">
              <w:rPr>
                <w:rFonts w:ascii="Calibri" w:hAnsi="Calibri" w:cs="Segoe UI"/>
                <w:sz w:val="20"/>
                <w:szCs w:val="20"/>
              </w:rPr>
              <w:t>Zał. nr 4</w:t>
            </w:r>
          </w:p>
          <w:p w14:paraId="7BA0A7E2" w14:textId="58179B8F" w:rsidR="0051779B" w:rsidRPr="009D226A" w:rsidRDefault="0051779B" w:rsidP="00751956">
            <w:pPr>
              <w:numPr>
                <w:ilvl w:val="0"/>
                <w:numId w:val="15"/>
              </w:numPr>
              <w:spacing w:after="40"/>
              <w:ind w:left="284" w:hanging="284"/>
              <w:rPr>
                <w:rFonts w:ascii="Calibri" w:hAnsi="Calibri" w:cs="Segoe UI"/>
                <w:sz w:val="20"/>
                <w:szCs w:val="20"/>
              </w:rPr>
            </w:pPr>
            <w:r w:rsidRPr="00666A33">
              <w:rPr>
                <w:rFonts w:ascii="Calibri" w:hAnsi="Calibri" w:cs="Segoe UI"/>
                <w:sz w:val="20"/>
              </w:rPr>
              <w:t>W</w:t>
            </w:r>
            <w:r>
              <w:rPr>
                <w:rFonts w:ascii="Calibri" w:hAnsi="Calibri" w:cs="Segoe UI"/>
                <w:sz w:val="20"/>
              </w:rPr>
              <w:t xml:space="preserve">zór umowy                                  </w:t>
            </w:r>
            <w:r w:rsidR="00F25048">
              <w:rPr>
                <w:rFonts w:ascii="Calibri" w:hAnsi="Calibri" w:cs="Segoe UI"/>
                <w:sz w:val="20"/>
              </w:rPr>
              <w:t xml:space="preserve">     </w:t>
            </w:r>
            <w:r w:rsidR="00F25048">
              <w:rPr>
                <w:rFonts w:ascii="Calibri" w:hAnsi="Calibri" w:cs="Segoe UI"/>
                <w:b/>
                <w:sz w:val="20"/>
              </w:rPr>
              <w:t xml:space="preserve"> </w:t>
            </w:r>
            <w:r w:rsidR="00B57115">
              <w:rPr>
                <w:rFonts w:ascii="Calibri" w:hAnsi="Calibri" w:cs="Segoe UI"/>
                <w:b/>
                <w:sz w:val="20"/>
              </w:rPr>
              <w:t xml:space="preserve"> </w:t>
            </w:r>
            <w:r w:rsidR="00751956">
              <w:rPr>
                <w:rFonts w:ascii="Calibri" w:hAnsi="Calibri" w:cs="Segoe UI"/>
                <w:b/>
                <w:sz w:val="20"/>
              </w:rPr>
              <w:t xml:space="preserve"> </w:t>
            </w:r>
            <w:r w:rsidR="00F25048">
              <w:rPr>
                <w:rFonts w:ascii="Calibri" w:hAnsi="Calibri" w:cs="Segoe UI"/>
                <w:b/>
                <w:sz w:val="20"/>
              </w:rPr>
              <w:t xml:space="preserve"> </w:t>
            </w:r>
            <w:r w:rsidRPr="00751956">
              <w:rPr>
                <w:rFonts w:ascii="Calibri" w:hAnsi="Calibri" w:cs="Segoe UI"/>
                <w:sz w:val="20"/>
              </w:rPr>
              <w:t>Zał</w:t>
            </w:r>
            <w:r w:rsidR="00B57115">
              <w:rPr>
                <w:rFonts w:ascii="Calibri" w:hAnsi="Calibri" w:cs="Segoe UI"/>
                <w:sz w:val="20"/>
              </w:rPr>
              <w:t xml:space="preserve">. </w:t>
            </w:r>
            <w:r w:rsidRPr="00751956">
              <w:rPr>
                <w:rFonts w:ascii="Calibri" w:hAnsi="Calibri" w:cs="Segoe UI"/>
                <w:sz w:val="20"/>
              </w:rPr>
              <w:t xml:space="preserve"> nr 5                                                                                                                                                                               </w:t>
            </w:r>
          </w:p>
        </w:tc>
        <w:tc>
          <w:tcPr>
            <w:tcW w:w="3090" w:type="dxa"/>
            <w:gridSpan w:val="2"/>
            <w:vAlign w:val="center"/>
          </w:tcPr>
          <w:p w14:paraId="5D55876E" w14:textId="77777777" w:rsidR="00940A4A" w:rsidRPr="00C04A8D" w:rsidRDefault="00940A4A" w:rsidP="0051779B">
            <w:pPr>
              <w:spacing w:after="40"/>
              <w:rPr>
                <w:rFonts w:ascii="Calibri" w:hAnsi="Calibri" w:cs="Segoe UI"/>
                <w:sz w:val="20"/>
                <w:szCs w:val="20"/>
              </w:rPr>
            </w:pPr>
          </w:p>
          <w:p w14:paraId="35396A64" w14:textId="77777777" w:rsidR="00ED0B47" w:rsidRPr="009D226A" w:rsidRDefault="00F37494" w:rsidP="00751956">
            <w:pPr>
              <w:spacing w:after="40"/>
              <w:rPr>
                <w:rFonts w:ascii="Calibri" w:hAnsi="Calibri" w:cs="Segoe UI"/>
                <w:sz w:val="20"/>
                <w:szCs w:val="20"/>
              </w:rPr>
            </w:pPr>
            <w:r>
              <w:rPr>
                <w:rFonts w:ascii="Calibri" w:hAnsi="Calibri" w:cs="Segoe UI"/>
                <w:sz w:val="20"/>
                <w:szCs w:val="20"/>
              </w:rPr>
              <w:t xml:space="preserve">-     </w:t>
            </w:r>
          </w:p>
        </w:tc>
      </w:tr>
      <w:tr w:rsidR="00EB42B1" w:rsidRPr="009F4795" w14:paraId="32AD602A" w14:textId="77777777" w:rsidTr="00F25048">
        <w:trPr>
          <w:gridBefore w:val="1"/>
          <w:wBefore w:w="106" w:type="dxa"/>
        </w:trPr>
        <w:tc>
          <w:tcPr>
            <w:tcW w:w="6829" w:type="dxa"/>
            <w:gridSpan w:val="2"/>
          </w:tcPr>
          <w:p w14:paraId="5980D8D6" w14:textId="7A5D43BF" w:rsidR="00EB42B1" w:rsidRPr="009F4795" w:rsidRDefault="00EB42B1" w:rsidP="00B57115">
            <w:pPr>
              <w:pStyle w:val="Tekstpodstawowy"/>
              <w:spacing w:after="40"/>
              <w:ind w:right="-1667"/>
              <w:jc w:val="left"/>
              <w:rPr>
                <w:rFonts w:ascii="Calibri" w:hAnsi="Calibri" w:cs="Segoe UI"/>
                <w:sz w:val="20"/>
                <w:u w:val="single"/>
              </w:rPr>
            </w:pPr>
          </w:p>
        </w:tc>
        <w:tc>
          <w:tcPr>
            <w:tcW w:w="3090" w:type="dxa"/>
            <w:gridSpan w:val="2"/>
            <w:vAlign w:val="center"/>
          </w:tcPr>
          <w:p w14:paraId="3F0B61A2" w14:textId="77777777" w:rsidR="00EB42B1" w:rsidRPr="009F4795" w:rsidRDefault="00EB42B1" w:rsidP="00F37494">
            <w:pPr>
              <w:pStyle w:val="Tekstpodstawowy"/>
              <w:spacing w:after="40"/>
              <w:jc w:val="left"/>
              <w:rPr>
                <w:rFonts w:ascii="Calibri" w:hAnsi="Calibri" w:cs="Segoe UI"/>
                <w:sz w:val="20"/>
              </w:rPr>
            </w:pPr>
          </w:p>
        </w:tc>
      </w:tr>
      <w:tr w:rsidR="00B57115" w:rsidRPr="00A41DA4" w14:paraId="67E697CF" w14:textId="77777777" w:rsidTr="00F25048">
        <w:tblPrEx>
          <w:tblLook w:val="00A0" w:firstRow="1" w:lastRow="0" w:firstColumn="1" w:lastColumn="0" w:noHBand="0" w:noVBand="0"/>
        </w:tblPrEx>
        <w:trPr>
          <w:gridAfter w:val="1"/>
          <w:wAfter w:w="106" w:type="dxa"/>
        </w:trPr>
        <w:tc>
          <w:tcPr>
            <w:tcW w:w="5979" w:type="dxa"/>
            <w:gridSpan w:val="2"/>
          </w:tcPr>
          <w:p w14:paraId="0F02B6E7" w14:textId="19B776B6" w:rsidR="00B57115" w:rsidRDefault="00B57115" w:rsidP="00F25048">
            <w:pPr>
              <w:numPr>
                <w:ilvl w:val="0"/>
                <w:numId w:val="15"/>
              </w:numPr>
              <w:spacing w:after="40"/>
              <w:ind w:left="284" w:right="1735" w:hanging="284"/>
              <w:rPr>
                <w:rFonts w:cs="Segoe UI"/>
                <w:sz w:val="20"/>
              </w:rPr>
            </w:pPr>
            <w:r w:rsidRPr="00CD3BDE">
              <w:rPr>
                <w:rFonts w:cs="Segoe UI"/>
                <w:sz w:val="20"/>
              </w:rPr>
              <w:t xml:space="preserve">Oświadczenie w zakresie wypełnienia obowiązków </w:t>
            </w:r>
            <w:r w:rsidR="00F25048">
              <w:rPr>
                <w:rFonts w:cs="Segoe UI"/>
                <w:sz w:val="20"/>
              </w:rPr>
              <w:t xml:space="preserve"> </w:t>
            </w:r>
            <w:r w:rsidRPr="00CD3BDE">
              <w:rPr>
                <w:rFonts w:cs="Segoe UI"/>
                <w:sz w:val="20"/>
              </w:rPr>
              <w:t xml:space="preserve">informacyjnych przewidzianych </w:t>
            </w:r>
            <w:r w:rsidR="00F25048">
              <w:rPr>
                <w:rFonts w:cs="Segoe UI"/>
                <w:sz w:val="20"/>
              </w:rPr>
              <w:t xml:space="preserve">     </w:t>
            </w:r>
            <w:r w:rsidRPr="00CD3BDE">
              <w:rPr>
                <w:rFonts w:cs="Segoe UI"/>
                <w:sz w:val="20"/>
              </w:rPr>
              <w:t>w art. 13 lub 14 RODO</w:t>
            </w:r>
            <w:r w:rsidR="00F25048">
              <w:rPr>
                <w:rFonts w:cs="Segoe UI"/>
                <w:sz w:val="20"/>
              </w:rPr>
              <w:t xml:space="preserve">                        Zał nr 6                                </w:t>
            </w:r>
          </w:p>
          <w:p w14:paraId="150AFA40" w14:textId="2E51F27E" w:rsidR="00F25048" w:rsidRPr="00CD3BDE" w:rsidRDefault="00F25048" w:rsidP="00F25048">
            <w:pPr>
              <w:numPr>
                <w:ilvl w:val="0"/>
                <w:numId w:val="15"/>
              </w:numPr>
              <w:spacing w:after="40"/>
              <w:ind w:left="284" w:right="-781" w:hanging="284"/>
              <w:rPr>
                <w:rFonts w:cs="Segoe UI"/>
                <w:sz w:val="20"/>
              </w:rPr>
            </w:pPr>
            <w:r>
              <w:rPr>
                <w:rFonts w:cs="Segoe UI"/>
                <w:sz w:val="20"/>
              </w:rPr>
              <w:t>Oświadczenie RODO                           Zał nr 7</w:t>
            </w:r>
          </w:p>
        </w:tc>
        <w:tc>
          <w:tcPr>
            <w:tcW w:w="3940" w:type="dxa"/>
            <w:gridSpan w:val="2"/>
            <w:vAlign w:val="center"/>
          </w:tcPr>
          <w:p w14:paraId="612F1FDF" w14:textId="7389B9AD" w:rsidR="00F25048" w:rsidRPr="00A41DA4" w:rsidRDefault="00F25048" w:rsidP="00F25048">
            <w:pPr>
              <w:spacing w:after="40"/>
              <w:ind w:left="-143"/>
              <w:rPr>
                <w:rFonts w:cs="Segoe UI"/>
                <w:sz w:val="20"/>
              </w:rPr>
            </w:pPr>
          </w:p>
        </w:tc>
      </w:tr>
      <w:tr w:rsidR="00F37494" w:rsidRPr="009F4795" w14:paraId="367BAEC0" w14:textId="77777777" w:rsidTr="00F25048">
        <w:trPr>
          <w:gridBefore w:val="1"/>
          <w:wBefore w:w="106" w:type="dxa"/>
        </w:trPr>
        <w:tc>
          <w:tcPr>
            <w:tcW w:w="6829" w:type="dxa"/>
            <w:gridSpan w:val="2"/>
          </w:tcPr>
          <w:p w14:paraId="404EFCB5" w14:textId="77777777" w:rsidR="00F37494" w:rsidRPr="00666A33" w:rsidRDefault="00F37494" w:rsidP="00666A33">
            <w:pPr>
              <w:pStyle w:val="Tekstpodstawowy"/>
              <w:spacing w:after="40"/>
              <w:jc w:val="left"/>
              <w:rPr>
                <w:rFonts w:ascii="Calibri" w:hAnsi="Calibri" w:cs="Segoe UI"/>
                <w:sz w:val="20"/>
              </w:rPr>
            </w:pPr>
          </w:p>
        </w:tc>
        <w:tc>
          <w:tcPr>
            <w:tcW w:w="3090" w:type="dxa"/>
            <w:gridSpan w:val="2"/>
            <w:vAlign w:val="center"/>
          </w:tcPr>
          <w:p w14:paraId="3141703D" w14:textId="77777777" w:rsidR="00F37494" w:rsidRDefault="00F37494" w:rsidP="00F37494">
            <w:pPr>
              <w:pStyle w:val="Tekstpodstawowy"/>
              <w:spacing w:after="40"/>
              <w:jc w:val="left"/>
              <w:rPr>
                <w:rFonts w:ascii="Calibri" w:hAnsi="Calibri" w:cs="Segoe UI"/>
                <w:b w:val="0"/>
                <w:sz w:val="20"/>
              </w:rPr>
            </w:pPr>
          </w:p>
        </w:tc>
      </w:tr>
      <w:tr w:rsidR="00F37494" w:rsidRPr="009F4795" w14:paraId="1182C3A2" w14:textId="77777777" w:rsidTr="00F25048">
        <w:trPr>
          <w:gridBefore w:val="1"/>
          <w:wBefore w:w="106" w:type="dxa"/>
        </w:trPr>
        <w:tc>
          <w:tcPr>
            <w:tcW w:w="6829" w:type="dxa"/>
            <w:gridSpan w:val="2"/>
          </w:tcPr>
          <w:p w14:paraId="41EBC661" w14:textId="77777777" w:rsidR="00F37494" w:rsidRPr="00666A33" w:rsidRDefault="00F37494" w:rsidP="00666A33">
            <w:pPr>
              <w:pStyle w:val="Tekstpodstawowy"/>
              <w:spacing w:after="40"/>
              <w:jc w:val="left"/>
              <w:rPr>
                <w:rFonts w:ascii="Calibri" w:hAnsi="Calibri" w:cs="Segoe UI"/>
                <w:sz w:val="20"/>
              </w:rPr>
            </w:pPr>
          </w:p>
        </w:tc>
        <w:tc>
          <w:tcPr>
            <w:tcW w:w="3090" w:type="dxa"/>
            <w:gridSpan w:val="2"/>
            <w:vAlign w:val="center"/>
          </w:tcPr>
          <w:p w14:paraId="0D264DC9" w14:textId="77777777" w:rsidR="00F37494" w:rsidRDefault="00F37494" w:rsidP="00F37494">
            <w:pPr>
              <w:pStyle w:val="Tekstpodstawowy"/>
              <w:spacing w:after="40"/>
              <w:jc w:val="left"/>
              <w:rPr>
                <w:rFonts w:ascii="Calibri" w:hAnsi="Calibri" w:cs="Segoe UI"/>
                <w:b w:val="0"/>
                <w:sz w:val="20"/>
              </w:rPr>
            </w:pPr>
          </w:p>
        </w:tc>
      </w:tr>
      <w:tr w:rsidR="00F37494" w:rsidRPr="009F4795" w14:paraId="301687CB" w14:textId="77777777" w:rsidTr="00F25048">
        <w:trPr>
          <w:gridBefore w:val="1"/>
          <w:wBefore w:w="106" w:type="dxa"/>
        </w:trPr>
        <w:tc>
          <w:tcPr>
            <w:tcW w:w="6829" w:type="dxa"/>
            <w:gridSpan w:val="2"/>
          </w:tcPr>
          <w:p w14:paraId="6097C663" w14:textId="77777777" w:rsidR="00F37494" w:rsidRPr="00666A33" w:rsidRDefault="00F37494" w:rsidP="00666A33">
            <w:pPr>
              <w:pStyle w:val="Tekstpodstawowy"/>
              <w:spacing w:after="40"/>
              <w:jc w:val="left"/>
              <w:rPr>
                <w:rFonts w:ascii="Calibri" w:hAnsi="Calibri" w:cs="Segoe UI"/>
                <w:sz w:val="20"/>
              </w:rPr>
            </w:pPr>
          </w:p>
        </w:tc>
        <w:tc>
          <w:tcPr>
            <w:tcW w:w="3090" w:type="dxa"/>
            <w:gridSpan w:val="2"/>
            <w:vAlign w:val="center"/>
          </w:tcPr>
          <w:p w14:paraId="39A2A812" w14:textId="77777777" w:rsidR="00F37494" w:rsidRDefault="00F37494" w:rsidP="00F37494">
            <w:pPr>
              <w:pStyle w:val="Tekstpodstawowy"/>
              <w:spacing w:after="40"/>
              <w:jc w:val="left"/>
              <w:rPr>
                <w:rFonts w:ascii="Calibri" w:hAnsi="Calibri" w:cs="Segoe UI"/>
                <w:b w:val="0"/>
                <w:sz w:val="20"/>
              </w:rPr>
            </w:pPr>
          </w:p>
        </w:tc>
      </w:tr>
      <w:tr w:rsidR="00EB42B1" w:rsidRPr="009F4795" w14:paraId="18684782" w14:textId="77777777" w:rsidTr="00F25048">
        <w:trPr>
          <w:gridBefore w:val="1"/>
          <w:wBefore w:w="106" w:type="dxa"/>
        </w:trPr>
        <w:tc>
          <w:tcPr>
            <w:tcW w:w="6829" w:type="dxa"/>
            <w:gridSpan w:val="2"/>
          </w:tcPr>
          <w:p w14:paraId="6B6434A2" w14:textId="77777777" w:rsidR="00EB42B1" w:rsidRPr="00666A33" w:rsidRDefault="00EB42B1" w:rsidP="0051779B">
            <w:pPr>
              <w:pStyle w:val="Tekstpodstawowy"/>
              <w:spacing w:after="40"/>
              <w:jc w:val="left"/>
              <w:rPr>
                <w:rFonts w:ascii="Calibri" w:hAnsi="Calibri" w:cs="Segoe UI"/>
                <w:b w:val="0"/>
                <w:sz w:val="20"/>
              </w:rPr>
            </w:pPr>
          </w:p>
        </w:tc>
        <w:tc>
          <w:tcPr>
            <w:tcW w:w="3090" w:type="dxa"/>
            <w:gridSpan w:val="2"/>
          </w:tcPr>
          <w:p w14:paraId="7E442C66" w14:textId="77777777" w:rsidR="00EB42B1" w:rsidRPr="00666A33" w:rsidRDefault="00EB42B1" w:rsidP="00666A33">
            <w:pPr>
              <w:pStyle w:val="Tekstpodstawowy"/>
              <w:spacing w:after="40"/>
              <w:jc w:val="left"/>
              <w:rPr>
                <w:rFonts w:ascii="Calibri" w:hAnsi="Calibri" w:cs="Segoe UI"/>
                <w:b w:val="0"/>
                <w:sz w:val="20"/>
              </w:rPr>
            </w:pPr>
          </w:p>
        </w:tc>
      </w:tr>
      <w:tr w:rsidR="00EB42B1" w:rsidRPr="009F4795" w14:paraId="44EFF5DD" w14:textId="77777777" w:rsidTr="00F25048">
        <w:trPr>
          <w:gridBefore w:val="1"/>
          <w:wBefore w:w="106" w:type="dxa"/>
        </w:trPr>
        <w:tc>
          <w:tcPr>
            <w:tcW w:w="6829" w:type="dxa"/>
            <w:gridSpan w:val="2"/>
          </w:tcPr>
          <w:p w14:paraId="738C02D7" w14:textId="77777777" w:rsidR="00EB42B1" w:rsidRPr="009F4795" w:rsidRDefault="00EB42B1" w:rsidP="00460E6A">
            <w:pPr>
              <w:pStyle w:val="Tekstpodstawowy"/>
              <w:spacing w:after="40"/>
              <w:rPr>
                <w:rFonts w:ascii="Calibri" w:hAnsi="Calibri" w:cs="Segoe UI"/>
                <w:sz w:val="28"/>
                <w:szCs w:val="28"/>
                <w:u w:val="single"/>
              </w:rPr>
            </w:pPr>
          </w:p>
        </w:tc>
        <w:tc>
          <w:tcPr>
            <w:tcW w:w="3090" w:type="dxa"/>
            <w:gridSpan w:val="2"/>
          </w:tcPr>
          <w:p w14:paraId="5D55F049" w14:textId="77777777" w:rsidR="00EB42B1" w:rsidRPr="009F4795" w:rsidRDefault="00EB42B1" w:rsidP="00460E6A">
            <w:pPr>
              <w:pStyle w:val="Tekstpodstawowy"/>
              <w:spacing w:after="40"/>
              <w:jc w:val="center"/>
              <w:rPr>
                <w:rFonts w:ascii="Calibri" w:hAnsi="Calibri" w:cs="Segoe UI"/>
                <w:sz w:val="28"/>
                <w:szCs w:val="28"/>
                <w:u w:val="single"/>
              </w:rPr>
            </w:pPr>
          </w:p>
        </w:tc>
      </w:tr>
      <w:tr w:rsidR="00EB42B1" w:rsidRPr="009F4795" w14:paraId="603939AB" w14:textId="77777777" w:rsidTr="00F25048">
        <w:trPr>
          <w:gridBefore w:val="1"/>
          <w:wBefore w:w="106" w:type="dxa"/>
        </w:trPr>
        <w:tc>
          <w:tcPr>
            <w:tcW w:w="9919" w:type="dxa"/>
            <w:gridSpan w:val="4"/>
          </w:tcPr>
          <w:p w14:paraId="44B7F4DA" w14:textId="77777777" w:rsidR="00EB42B1" w:rsidRPr="009F4795" w:rsidRDefault="00EB42B1" w:rsidP="00460E6A">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0E66333C" w14:textId="77777777" w:rsidR="00EB42B1" w:rsidRPr="009F4795" w:rsidRDefault="00EB42B1" w:rsidP="00EB42B1">
      <w:pPr>
        <w:pStyle w:val="Tytu"/>
        <w:spacing w:after="40"/>
        <w:jc w:val="both"/>
        <w:rPr>
          <w:rFonts w:ascii="Calibri" w:hAnsi="Calibri" w:cs="Segoe UI"/>
          <w:szCs w:val="22"/>
        </w:rPr>
        <w:sectPr w:rsidR="00EB42B1" w:rsidRPr="009F4795">
          <w:footerReference w:type="default" r:id="rId7"/>
          <w:pgSz w:w="11906" w:h="16838"/>
          <w:pgMar w:top="1417" w:right="1417" w:bottom="1417" w:left="1417" w:header="708" w:footer="708" w:gutter="0"/>
          <w:cols w:space="708"/>
          <w:docGrid w:linePitch="360"/>
        </w:sectPr>
      </w:pPr>
    </w:p>
    <w:p w14:paraId="01C83DAC" w14:textId="77777777" w:rsidR="00EB42B1" w:rsidRPr="009F4795" w:rsidRDefault="00EB42B1" w:rsidP="00EB42B1">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sidRPr="009F4795">
        <w:rPr>
          <w:rFonts w:ascii="Calibri" w:hAnsi="Calibri" w:cs="Segoe UI"/>
          <w:b/>
          <w:bCs/>
          <w:kern w:val="32"/>
          <w:sz w:val="20"/>
        </w:rPr>
        <w:t>Nazwa oraz adres Zamawiającego.</w:t>
      </w:r>
    </w:p>
    <w:p w14:paraId="79F29DC9" w14:textId="77777777" w:rsidR="00EB42B1" w:rsidRPr="00952B47" w:rsidRDefault="00EB42B1" w:rsidP="00EB42B1">
      <w:pPr>
        <w:tabs>
          <w:tab w:val="left" w:pos="540"/>
        </w:tabs>
        <w:spacing w:after="40"/>
        <w:rPr>
          <w:rFonts w:ascii="Calibri" w:hAnsi="Calibri" w:cs="Segoe UI"/>
          <w:b/>
          <w:sz w:val="20"/>
          <w:szCs w:val="20"/>
        </w:rPr>
      </w:pPr>
      <w:r w:rsidRPr="00952B47">
        <w:rPr>
          <w:rFonts w:ascii="Calibri" w:hAnsi="Calibri" w:cs="Segoe UI"/>
          <w:b/>
          <w:sz w:val="20"/>
          <w:szCs w:val="20"/>
        </w:rPr>
        <w:t xml:space="preserve">Uniwersytecki Szpital Kliniczny im. Jana Milulicza – Radeckiego </w:t>
      </w:r>
    </w:p>
    <w:p w14:paraId="6B9C31F6" w14:textId="77777777" w:rsidR="00EB42B1" w:rsidRPr="00952B47" w:rsidRDefault="00EB42B1" w:rsidP="00EB42B1">
      <w:pPr>
        <w:tabs>
          <w:tab w:val="left" w:pos="540"/>
        </w:tabs>
        <w:spacing w:after="40"/>
        <w:rPr>
          <w:rFonts w:ascii="Calibri" w:hAnsi="Calibri" w:cs="Segoe UI"/>
          <w:b/>
          <w:sz w:val="20"/>
          <w:szCs w:val="20"/>
        </w:rPr>
      </w:pPr>
      <w:r w:rsidRPr="00952B47">
        <w:rPr>
          <w:rFonts w:ascii="Calibri" w:hAnsi="Calibri" w:cs="Segoe UI"/>
          <w:b/>
          <w:sz w:val="20"/>
          <w:szCs w:val="20"/>
        </w:rPr>
        <w:t>ul. Borowska 213, 50-556 Wrocław</w:t>
      </w:r>
    </w:p>
    <w:p w14:paraId="6235AA91" w14:textId="77777777" w:rsidR="00EB42B1" w:rsidRPr="009F4795" w:rsidRDefault="00EB42B1" w:rsidP="00EB42B1">
      <w:pPr>
        <w:tabs>
          <w:tab w:val="left" w:pos="540"/>
        </w:tabs>
        <w:spacing w:after="40"/>
        <w:rPr>
          <w:rFonts w:ascii="Calibri" w:hAnsi="Calibri" w:cs="Segoe UI"/>
          <w:sz w:val="20"/>
          <w:szCs w:val="20"/>
        </w:rPr>
      </w:pPr>
      <w:r>
        <w:rPr>
          <w:rFonts w:ascii="Calibri" w:hAnsi="Calibri" w:cs="Segoe UI"/>
          <w:sz w:val="20"/>
          <w:szCs w:val="20"/>
        </w:rPr>
        <w:t>tel. (071</w:t>
      </w:r>
      <w:r w:rsidRPr="009F4795">
        <w:rPr>
          <w:rFonts w:ascii="Calibri" w:hAnsi="Calibri" w:cs="Segoe UI"/>
          <w:sz w:val="20"/>
          <w:szCs w:val="20"/>
        </w:rPr>
        <w:t>)</w:t>
      </w:r>
      <w:r>
        <w:rPr>
          <w:rFonts w:ascii="Calibri" w:hAnsi="Calibri" w:cs="Segoe UI"/>
          <w:sz w:val="20"/>
          <w:szCs w:val="20"/>
        </w:rPr>
        <w:t>733 11 40</w:t>
      </w:r>
    </w:p>
    <w:p w14:paraId="3FDD74C9" w14:textId="77777777" w:rsidR="00EB42B1" w:rsidRPr="009F4795" w:rsidRDefault="00EB42B1" w:rsidP="00EB42B1">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2DD62361" w14:textId="77777777" w:rsidR="00EB42B1" w:rsidRPr="009F4795" w:rsidRDefault="00EB42B1" w:rsidP="00EB42B1">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8" w:history="1">
        <w:r w:rsidRPr="007742BF">
          <w:rPr>
            <w:rStyle w:val="Hipercze"/>
            <w:rFonts w:ascii="Calibri" w:hAnsi="Calibri" w:cs="Segoe UI"/>
            <w:sz w:val="20"/>
          </w:rPr>
          <w:t>www.usk.wroc.pl</w:t>
        </w:r>
      </w:hyperlink>
      <w:r w:rsidRPr="009F4795">
        <w:rPr>
          <w:rFonts w:ascii="Calibri" w:hAnsi="Calibri" w:cs="Segoe UI"/>
          <w:sz w:val="20"/>
          <w:szCs w:val="20"/>
        </w:rPr>
        <w:t xml:space="preserve"> </w:t>
      </w:r>
    </w:p>
    <w:p w14:paraId="0B180A59" w14:textId="77777777" w:rsidR="00EB42B1" w:rsidRPr="009F4795" w:rsidRDefault="00EB42B1" w:rsidP="00EB42B1">
      <w:pPr>
        <w:pStyle w:val="pkt"/>
        <w:spacing w:before="0" w:after="40"/>
        <w:ind w:left="360"/>
        <w:rPr>
          <w:rFonts w:ascii="Calibri" w:hAnsi="Calibri" w:cs="Segoe UI"/>
          <w:b/>
          <w:i/>
          <w:sz w:val="20"/>
        </w:rPr>
      </w:pPr>
    </w:p>
    <w:p w14:paraId="34519E19" w14:textId="77777777" w:rsidR="00EB42B1" w:rsidRDefault="00EB42B1" w:rsidP="00EB42B1">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3A2AED8A" w14:textId="77777777" w:rsidR="00EB42B1" w:rsidRPr="009F4795" w:rsidRDefault="00EB42B1" w:rsidP="004C581B">
      <w:pPr>
        <w:pStyle w:val="pkt"/>
        <w:numPr>
          <w:ilvl w:val="0"/>
          <w:numId w:val="11"/>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1BE7936A" w14:textId="77777777" w:rsidR="00EB42B1" w:rsidRPr="009F4795" w:rsidRDefault="00EB42B1" w:rsidP="004C581B">
      <w:pPr>
        <w:pStyle w:val="pkt"/>
        <w:numPr>
          <w:ilvl w:val="0"/>
          <w:numId w:val="11"/>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1E0EF98A" w14:textId="77777777" w:rsidR="00EB42B1" w:rsidRDefault="00EB42B1" w:rsidP="004C581B">
      <w:pPr>
        <w:pStyle w:val="pkt"/>
        <w:numPr>
          <w:ilvl w:val="0"/>
          <w:numId w:val="11"/>
        </w:numPr>
        <w:tabs>
          <w:tab w:val="clear" w:pos="519"/>
          <w:tab w:val="num" w:pos="426"/>
        </w:tabs>
        <w:spacing w:before="0" w:after="40"/>
        <w:ind w:left="426" w:hanging="426"/>
        <w:rPr>
          <w:rFonts w:ascii="Calibri" w:hAnsi="Calibri" w:cs="Segoe UI"/>
          <w:sz w:val="20"/>
        </w:rPr>
      </w:pPr>
      <w:r>
        <w:rPr>
          <w:rFonts w:ascii="Calibri" w:hAnsi="Calibri" w:cs="Segoe UI"/>
          <w:sz w:val="20"/>
        </w:rPr>
        <w:t>Wartoś</w:t>
      </w:r>
      <w:r w:rsidR="00436AE8">
        <w:rPr>
          <w:rFonts w:ascii="Calibri" w:hAnsi="Calibri" w:cs="Segoe UI"/>
          <w:sz w:val="20"/>
        </w:rPr>
        <w:t>ć</w:t>
      </w:r>
      <w:r>
        <w:rPr>
          <w:rFonts w:ascii="Calibri" w:hAnsi="Calibri" w:cs="Segoe UI"/>
          <w:sz w:val="20"/>
        </w:rPr>
        <w:t xml:space="preserve"> zamówienia </w:t>
      </w:r>
      <w:r w:rsidRPr="00C01278">
        <w:rPr>
          <w:rFonts w:ascii="Calibri" w:hAnsi="Calibri" w:cs="Segoe UI"/>
          <w:b/>
          <w:color w:val="008000"/>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3F87E72B" w14:textId="77777777" w:rsidR="00EB42B1" w:rsidRPr="00BD11A4" w:rsidRDefault="00EB42B1" w:rsidP="00EB42B1">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5BBC33C3" w14:textId="0658EE9B" w:rsidR="008A3950" w:rsidRPr="00681615" w:rsidRDefault="00EB42B1" w:rsidP="009D7969">
      <w:pPr>
        <w:jc w:val="both"/>
        <w:rPr>
          <w:rFonts w:ascii="Calibri" w:hAnsi="Calibri"/>
          <w:sz w:val="20"/>
          <w:szCs w:val="20"/>
        </w:rPr>
      </w:pPr>
      <w:r w:rsidRPr="00681615">
        <w:rPr>
          <w:rFonts w:asciiTheme="minorHAnsi" w:hAnsiTheme="minorHAnsi"/>
          <w:sz w:val="20"/>
          <w:szCs w:val="20"/>
        </w:rPr>
        <w:t xml:space="preserve">Przedmiotem zamówienia jest </w:t>
      </w:r>
      <w:r w:rsidR="00ED2761">
        <w:rPr>
          <w:rFonts w:ascii="Calibri" w:hAnsi="Calibri"/>
          <w:sz w:val="20"/>
          <w:szCs w:val="20"/>
        </w:rPr>
        <w:t>d</w:t>
      </w:r>
      <w:r w:rsidR="00F37494">
        <w:rPr>
          <w:rFonts w:ascii="Calibri" w:hAnsi="Calibri"/>
          <w:sz w:val="20"/>
          <w:szCs w:val="20"/>
        </w:rPr>
        <w:t>ostawa licencji wraz z integracją systemów PACS (AGFA) i RIS (ALTERIS)</w:t>
      </w:r>
      <w:r w:rsidR="008A3950" w:rsidRPr="00681615">
        <w:rPr>
          <w:rFonts w:ascii="Calibri" w:hAnsi="Calibri"/>
          <w:sz w:val="20"/>
          <w:szCs w:val="20"/>
        </w:rPr>
        <w:t>.</w:t>
      </w:r>
    </w:p>
    <w:p w14:paraId="5E1AA331" w14:textId="77777777" w:rsidR="00EF08A2" w:rsidRDefault="00EF08A2" w:rsidP="00EF08A2">
      <w:pPr>
        <w:rPr>
          <w:rFonts w:asciiTheme="minorHAnsi" w:hAnsiTheme="minorHAnsi" w:cs="Segoe UI"/>
          <w:sz w:val="20"/>
          <w:szCs w:val="20"/>
        </w:rPr>
      </w:pPr>
      <w:r w:rsidRPr="00EF08A2">
        <w:rPr>
          <w:rFonts w:asciiTheme="minorHAnsi" w:hAnsiTheme="minorHAnsi" w:cs="Segoe UI"/>
          <w:sz w:val="20"/>
          <w:szCs w:val="20"/>
        </w:rPr>
        <w:t xml:space="preserve">1.Szczegółowy opis  przedmiotu zamówienia określony w Formularzu asortymentowo-cenowym stanowiącym </w:t>
      </w:r>
      <w:r>
        <w:rPr>
          <w:rFonts w:asciiTheme="minorHAnsi" w:hAnsiTheme="minorHAnsi" w:cs="Segoe UI"/>
          <w:sz w:val="20"/>
          <w:szCs w:val="20"/>
        </w:rPr>
        <w:t xml:space="preserve"> </w:t>
      </w:r>
    </w:p>
    <w:p w14:paraId="3EF38975" w14:textId="77777777" w:rsidR="00EF08A2" w:rsidRPr="00EF08A2" w:rsidRDefault="00EF08A2" w:rsidP="00EF08A2">
      <w:pPr>
        <w:rPr>
          <w:rFonts w:asciiTheme="minorHAnsi" w:hAnsiTheme="minorHAnsi"/>
          <w:sz w:val="20"/>
          <w:szCs w:val="20"/>
        </w:rPr>
      </w:pPr>
      <w:r>
        <w:rPr>
          <w:rFonts w:asciiTheme="minorHAnsi" w:hAnsiTheme="minorHAnsi" w:cs="Segoe UI"/>
          <w:sz w:val="20"/>
          <w:szCs w:val="20"/>
        </w:rPr>
        <w:t xml:space="preserve">    </w:t>
      </w:r>
      <w:r w:rsidRPr="00EF08A2">
        <w:rPr>
          <w:rFonts w:asciiTheme="minorHAnsi" w:hAnsiTheme="minorHAnsi" w:cs="Segoe UI"/>
          <w:sz w:val="20"/>
          <w:szCs w:val="20"/>
        </w:rPr>
        <w:t>Załącznik nr 1 do SIWZ oraz opisie przedmiotu zamówienia stanowiącym</w:t>
      </w:r>
      <w:r w:rsidRPr="00EF08A2">
        <w:rPr>
          <w:rFonts w:asciiTheme="minorHAnsi" w:hAnsiTheme="minorHAnsi" w:cs="Segoe UI"/>
          <w:color w:val="0000FF"/>
          <w:sz w:val="20"/>
          <w:szCs w:val="20"/>
        </w:rPr>
        <w:t xml:space="preserve"> </w:t>
      </w:r>
      <w:r w:rsidRPr="00EF08A2">
        <w:rPr>
          <w:rFonts w:asciiTheme="minorHAnsi" w:hAnsiTheme="minorHAnsi" w:cs="Segoe UI"/>
          <w:sz w:val="20"/>
          <w:szCs w:val="20"/>
        </w:rPr>
        <w:t>Załącznik nr 2.</w:t>
      </w:r>
      <w:r w:rsidRPr="00EF08A2">
        <w:rPr>
          <w:rFonts w:asciiTheme="minorHAnsi" w:hAnsiTheme="minorHAnsi"/>
          <w:sz w:val="20"/>
          <w:szCs w:val="20"/>
        </w:rPr>
        <w:t xml:space="preserve"> </w:t>
      </w:r>
    </w:p>
    <w:p w14:paraId="1FED349C" w14:textId="77777777" w:rsidR="00EF08A2" w:rsidRDefault="00EF08A2" w:rsidP="00EF08A2">
      <w:pPr>
        <w:tabs>
          <w:tab w:val="left" w:pos="3855"/>
        </w:tabs>
        <w:spacing w:after="40"/>
        <w:jc w:val="both"/>
        <w:rPr>
          <w:rFonts w:ascii="Calibri" w:hAnsi="Calibri" w:cs="Segoe UI"/>
          <w:sz w:val="20"/>
          <w:szCs w:val="20"/>
        </w:rPr>
      </w:pPr>
      <w:r>
        <w:rPr>
          <w:rFonts w:ascii="Calibri" w:hAnsi="Calibri" w:cs="Segoe UI"/>
          <w:sz w:val="20"/>
          <w:szCs w:val="20"/>
        </w:rPr>
        <w:t xml:space="preserve">2. </w:t>
      </w:r>
      <w:r w:rsidR="00EB42B1" w:rsidRPr="007F1170">
        <w:rPr>
          <w:rFonts w:ascii="Calibri" w:hAnsi="Calibri" w:cs="Segoe UI"/>
          <w:sz w:val="20"/>
          <w:szCs w:val="20"/>
        </w:rPr>
        <w:t xml:space="preserve">Wykonawca zobowiązany jest zrealizować zamówienie na zasadach i warunkach opisanych we wzorze </w:t>
      </w:r>
      <w:r>
        <w:rPr>
          <w:rFonts w:ascii="Calibri" w:hAnsi="Calibri" w:cs="Segoe UI"/>
          <w:sz w:val="20"/>
          <w:szCs w:val="20"/>
        </w:rPr>
        <w:t xml:space="preserve">  </w:t>
      </w:r>
    </w:p>
    <w:p w14:paraId="6A07F5BF" w14:textId="77777777" w:rsidR="00EB42B1" w:rsidRPr="002733D9" w:rsidRDefault="00EF08A2" w:rsidP="00EF08A2">
      <w:pPr>
        <w:tabs>
          <w:tab w:val="left" w:pos="3855"/>
        </w:tabs>
        <w:spacing w:after="40"/>
        <w:jc w:val="both"/>
        <w:rPr>
          <w:rFonts w:ascii="Calibri" w:hAnsi="Calibri" w:cs="Segoe UI"/>
          <w:sz w:val="20"/>
          <w:szCs w:val="20"/>
        </w:rPr>
      </w:pPr>
      <w:r>
        <w:rPr>
          <w:rFonts w:ascii="Calibri" w:hAnsi="Calibri" w:cs="Segoe UI"/>
          <w:sz w:val="20"/>
          <w:szCs w:val="20"/>
        </w:rPr>
        <w:t xml:space="preserve">     </w:t>
      </w:r>
      <w:r w:rsidR="00EB42B1" w:rsidRPr="007F1170">
        <w:rPr>
          <w:rFonts w:ascii="Calibri" w:hAnsi="Calibri" w:cs="Segoe UI"/>
          <w:sz w:val="20"/>
          <w:szCs w:val="20"/>
        </w:rPr>
        <w:t>umowy stanowiącym</w:t>
      </w:r>
      <w:r w:rsidR="00EB42B1" w:rsidRPr="002733D9">
        <w:rPr>
          <w:rFonts w:ascii="Calibri" w:hAnsi="Calibri" w:cs="Segoe UI"/>
          <w:sz w:val="20"/>
          <w:szCs w:val="20"/>
        </w:rPr>
        <w:t xml:space="preserve"> </w:t>
      </w:r>
      <w:r w:rsidR="00EB42B1" w:rsidRPr="002733D9">
        <w:rPr>
          <w:rFonts w:ascii="Calibri" w:hAnsi="Calibri" w:cs="Segoe UI"/>
          <w:b/>
          <w:sz w:val="20"/>
          <w:szCs w:val="20"/>
        </w:rPr>
        <w:t xml:space="preserve">Załącznik nr </w:t>
      </w:r>
      <w:r w:rsidR="00F561DC">
        <w:rPr>
          <w:rFonts w:ascii="Calibri" w:hAnsi="Calibri" w:cs="Segoe UI"/>
          <w:b/>
          <w:sz w:val="20"/>
          <w:szCs w:val="20"/>
        </w:rPr>
        <w:t>5</w:t>
      </w:r>
      <w:r w:rsidR="00EB42B1" w:rsidRPr="002733D9">
        <w:rPr>
          <w:rFonts w:ascii="Calibri" w:hAnsi="Calibri" w:cs="Segoe UI"/>
          <w:sz w:val="20"/>
          <w:szCs w:val="20"/>
        </w:rPr>
        <w:t xml:space="preserve"> do SIWZ.</w:t>
      </w:r>
    </w:p>
    <w:p w14:paraId="4E6B9F9D" w14:textId="3769395B" w:rsidR="00EF08A2" w:rsidRDefault="00EF08A2" w:rsidP="00EF08A2">
      <w:pPr>
        <w:tabs>
          <w:tab w:val="left" w:pos="3855"/>
        </w:tabs>
        <w:spacing w:after="40"/>
        <w:jc w:val="both"/>
        <w:rPr>
          <w:rFonts w:cs="Segoe UI"/>
          <w:sz w:val="20"/>
          <w:szCs w:val="20"/>
        </w:rPr>
      </w:pPr>
      <w:r>
        <w:rPr>
          <w:rFonts w:ascii="Calibri" w:hAnsi="Calibri" w:cs="Segoe UI"/>
        </w:rPr>
        <w:t>3</w:t>
      </w:r>
      <w:r w:rsidR="00EB42B1">
        <w:rPr>
          <w:rFonts w:ascii="Calibri" w:hAnsi="Calibri" w:cs="Segoe UI"/>
        </w:rPr>
        <w:t xml:space="preserve">.  </w:t>
      </w:r>
      <w:r>
        <w:rPr>
          <w:rFonts w:cs="Segoe UI"/>
          <w:sz w:val="20"/>
          <w:szCs w:val="20"/>
        </w:rPr>
        <w:t xml:space="preserve">Wspólny Słownik Zamówień </w:t>
      </w:r>
      <w:r w:rsidRPr="00ED2761">
        <w:rPr>
          <w:rFonts w:cs="Segoe UI"/>
          <w:color w:val="0070C0"/>
          <w:sz w:val="20"/>
          <w:szCs w:val="20"/>
        </w:rPr>
        <w:t xml:space="preserve">CPV </w:t>
      </w:r>
      <w:r w:rsidR="006461CE" w:rsidRPr="006461CE">
        <w:rPr>
          <w:rFonts w:cs="Segoe UI"/>
          <w:color w:val="0070C0"/>
          <w:sz w:val="20"/>
          <w:szCs w:val="20"/>
        </w:rPr>
        <w:t>72260000-5</w:t>
      </w:r>
    </w:p>
    <w:p w14:paraId="07FABDDC" w14:textId="63C3313A" w:rsidR="006863E2" w:rsidRDefault="00EF08A2" w:rsidP="006863E2">
      <w:pPr>
        <w:tabs>
          <w:tab w:val="left" w:pos="3855"/>
        </w:tabs>
        <w:spacing w:after="40"/>
        <w:jc w:val="both"/>
        <w:rPr>
          <w:rFonts w:ascii="Calibri" w:hAnsi="Calibri" w:cs="Segoe UI"/>
          <w:sz w:val="20"/>
          <w:szCs w:val="20"/>
        </w:rPr>
      </w:pPr>
      <w:r>
        <w:rPr>
          <w:rFonts w:cs="Segoe UI"/>
          <w:sz w:val="20"/>
          <w:szCs w:val="20"/>
        </w:rPr>
        <w:t>4.</w:t>
      </w:r>
      <w:r w:rsidR="006863E2" w:rsidRPr="006863E2">
        <w:rPr>
          <w:rFonts w:ascii="Calibri" w:hAnsi="Calibri" w:cs="Segoe UI"/>
          <w:sz w:val="20"/>
          <w:szCs w:val="20"/>
        </w:rPr>
        <w:t xml:space="preserve"> </w:t>
      </w:r>
      <w:r w:rsidR="006863E2" w:rsidRPr="007C006A">
        <w:rPr>
          <w:rFonts w:ascii="Calibri" w:hAnsi="Calibri" w:cs="Segoe UI"/>
          <w:sz w:val="20"/>
          <w:szCs w:val="20"/>
        </w:rPr>
        <w:t>Zamawiający</w:t>
      </w:r>
      <w:r w:rsidR="00497334">
        <w:rPr>
          <w:rFonts w:ascii="Calibri" w:hAnsi="Calibri" w:cs="Segoe UI"/>
          <w:sz w:val="20"/>
          <w:szCs w:val="20"/>
        </w:rPr>
        <w:t xml:space="preserve"> </w:t>
      </w:r>
      <w:r w:rsidR="00497334" w:rsidRPr="00497334">
        <w:rPr>
          <w:rFonts w:ascii="Calibri" w:hAnsi="Calibri" w:cs="Segoe UI"/>
          <w:b/>
          <w:sz w:val="20"/>
          <w:szCs w:val="20"/>
        </w:rPr>
        <w:t>nie</w:t>
      </w:r>
      <w:r w:rsidR="006863E2" w:rsidRPr="007C006A">
        <w:rPr>
          <w:rFonts w:ascii="Calibri" w:hAnsi="Calibri" w:cs="Segoe UI"/>
          <w:sz w:val="20"/>
          <w:szCs w:val="20"/>
        </w:rPr>
        <w:t xml:space="preserve"> </w:t>
      </w:r>
      <w:r w:rsidR="006863E2" w:rsidRPr="007C006A">
        <w:rPr>
          <w:rFonts w:ascii="Calibri" w:hAnsi="Calibri" w:cs="Segoe UI"/>
          <w:b/>
          <w:sz w:val="20"/>
          <w:szCs w:val="20"/>
        </w:rPr>
        <w:t xml:space="preserve">dopuszcza </w:t>
      </w:r>
      <w:r w:rsidR="00497334">
        <w:rPr>
          <w:rFonts w:ascii="Calibri" w:hAnsi="Calibri" w:cs="Segoe UI"/>
          <w:sz w:val="20"/>
          <w:szCs w:val="20"/>
        </w:rPr>
        <w:t>możliwości</w:t>
      </w:r>
      <w:r w:rsidR="006863E2" w:rsidRPr="007C006A">
        <w:rPr>
          <w:rFonts w:ascii="Calibri" w:hAnsi="Calibri" w:cs="Segoe UI"/>
          <w:sz w:val="20"/>
          <w:szCs w:val="20"/>
        </w:rPr>
        <w:t xml:space="preserve"> składania ofert częściowych. Ofertę można złożyć na całość zamówieni</w:t>
      </w:r>
      <w:r w:rsidR="006863E2">
        <w:rPr>
          <w:rFonts w:ascii="Calibri" w:hAnsi="Calibri" w:cs="Segoe UI"/>
          <w:sz w:val="20"/>
          <w:szCs w:val="20"/>
        </w:rPr>
        <w:t xml:space="preserve">a  </w:t>
      </w:r>
    </w:p>
    <w:p w14:paraId="0499043B" w14:textId="77777777" w:rsidR="00217B80" w:rsidRPr="007C006A" w:rsidRDefault="00EB42B1" w:rsidP="00217B80">
      <w:pPr>
        <w:tabs>
          <w:tab w:val="left" w:pos="3855"/>
        </w:tabs>
        <w:spacing w:after="40"/>
        <w:jc w:val="both"/>
        <w:rPr>
          <w:rFonts w:ascii="Calibri" w:hAnsi="Calibri" w:cs="Segoe UI"/>
          <w:sz w:val="20"/>
          <w:szCs w:val="20"/>
        </w:rPr>
      </w:pPr>
      <w:r>
        <w:rPr>
          <w:rFonts w:ascii="Calibri" w:hAnsi="Calibri" w:cs="Segoe UI"/>
          <w:sz w:val="20"/>
          <w:szCs w:val="20"/>
        </w:rPr>
        <w:t>5.</w:t>
      </w:r>
      <w:r w:rsidR="00310F93">
        <w:rPr>
          <w:rFonts w:ascii="Calibri" w:hAnsi="Calibri" w:cs="Segoe UI"/>
          <w:sz w:val="20"/>
          <w:szCs w:val="20"/>
        </w:rPr>
        <w:t xml:space="preserve"> </w:t>
      </w:r>
      <w:r w:rsidR="00217B80" w:rsidRPr="007C006A">
        <w:rPr>
          <w:rFonts w:ascii="Calibri" w:hAnsi="Calibri" w:cs="Segoe UI"/>
          <w:sz w:val="20"/>
          <w:szCs w:val="20"/>
        </w:rPr>
        <w:t xml:space="preserve">Zamawiający </w:t>
      </w:r>
      <w:r w:rsidR="00217B80" w:rsidRPr="007C006A">
        <w:rPr>
          <w:rFonts w:ascii="Calibri" w:hAnsi="Calibri" w:cs="Segoe UI"/>
          <w:b/>
          <w:sz w:val="20"/>
          <w:szCs w:val="20"/>
        </w:rPr>
        <w:t xml:space="preserve">nie dopuszcza </w:t>
      </w:r>
      <w:r w:rsidR="00217B80" w:rsidRPr="007C006A">
        <w:rPr>
          <w:rFonts w:ascii="Calibri" w:hAnsi="Calibri" w:cs="Segoe UI"/>
          <w:sz w:val="20"/>
          <w:szCs w:val="20"/>
        </w:rPr>
        <w:t>możliwości składania ofert wariantowych.</w:t>
      </w:r>
    </w:p>
    <w:p w14:paraId="7D43F8C3" w14:textId="77777777" w:rsidR="00217B80" w:rsidRPr="00217B80" w:rsidRDefault="00217B80" w:rsidP="00217B80">
      <w:pPr>
        <w:tabs>
          <w:tab w:val="left" w:pos="3855"/>
        </w:tabs>
        <w:spacing w:after="40"/>
        <w:jc w:val="both"/>
        <w:rPr>
          <w:rFonts w:ascii="Calibri" w:hAnsi="Calibri" w:cs="Segoe UI"/>
          <w:sz w:val="20"/>
          <w:szCs w:val="20"/>
        </w:rPr>
      </w:pPr>
      <w:r>
        <w:rPr>
          <w:rFonts w:ascii="Calibri" w:hAnsi="Calibri" w:cs="Segoe UI"/>
          <w:sz w:val="20"/>
          <w:szCs w:val="20"/>
        </w:rPr>
        <w:t>6.</w:t>
      </w:r>
      <w:r w:rsidRPr="00217B80">
        <w:rPr>
          <w:rFonts w:ascii="Calibri" w:hAnsi="Calibri" w:cs="Segoe UI"/>
          <w:sz w:val="20"/>
          <w:szCs w:val="20"/>
        </w:rPr>
        <w:t xml:space="preserve">Zamawiający </w:t>
      </w:r>
      <w:r w:rsidRPr="00217B80">
        <w:rPr>
          <w:rFonts w:ascii="Calibri" w:hAnsi="Calibri" w:cs="Segoe UI"/>
          <w:b/>
          <w:sz w:val="20"/>
          <w:szCs w:val="20"/>
        </w:rPr>
        <w:t xml:space="preserve">nie przewiduje </w:t>
      </w:r>
      <w:r w:rsidRPr="00217B80">
        <w:rPr>
          <w:rFonts w:ascii="Calibri" w:hAnsi="Calibri" w:cs="Segoe UI"/>
          <w:sz w:val="20"/>
          <w:szCs w:val="20"/>
        </w:rPr>
        <w:t>możliwości udzielenie zamówień</w:t>
      </w:r>
      <w:r w:rsidRPr="00217B80">
        <w:rPr>
          <w:rFonts w:ascii="Calibri" w:hAnsi="Calibri"/>
          <w:sz w:val="20"/>
          <w:szCs w:val="20"/>
        </w:rPr>
        <w:t xml:space="preserve">, o których mowa w art. 67 ust. 1 pkt </w:t>
      </w:r>
      <w:r w:rsidRPr="00217B80">
        <w:rPr>
          <w:rFonts w:ascii="Calibri" w:hAnsi="Calibri"/>
          <w:b/>
          <w:sz w:val="20"/>
          <w:szCs w:val="20"/>
        </w:rPr>
        <w:t>7</w:t>
      </w:r>
      <w:r w:rsidRPr="00217B80">
        <w:rPr>
          <w:rFonts w:ascii="Calibri" w:hAnsi="Calibri" w:cs="Segoe UI"/>
          <w:sz w:val="20"/>
          <w:szCs w:val="20"/>
        </w:rPr>
        <w:t>.</w:t>
      </w:r>
    </w:p>
    <w:p w14:paraId="5F408D86" w14:textId="77777777" w:rsidR="007D575E" w:rsidRDefault="0040094A" w:rsidP="00747950">
      <w:pPr>
        <w:spacing w:line="360" w:lineRule="auto"/>
        <w:rPr>
          <w:rFonts w:asciiTheme="minorHAnsi" w:hAnsiTheme="minorHAnsi" w:cs="Arial"/>
          <w:sz w:val="20"/>
          <w:szCs w:val="20"/>
          <w:lang w:eastAsia="en-US"/>
        </w:rPr>
      </w:pPr>
      <w:r>
        <w:rPr>
          <w:rFonts w:asciiTheme="minorHAnsi" w:hAnsiTheme="minorHAnsi" w:cs="Segoe UI"/>
          <w:sz w:val="20"/>
          <w:szCs w:val="20"/>
        </w:rPr>
        <w:t>7</w:t>
      </w:r>
      <w:r w:rsidR="007D575E" w:rsidRPr="007D575E">
        <w:rPr>
          <w:rFonts w:asciiTheme="minorHAnsi" w:hAnsiTheme="minorHAnsi" w:cs="Segoe UI"/>
          <w:sz w:val="20"/>
          <w:szCs w:val="20"/>
        </w:rPr>
        <w:t xml:space="preserve">. </w:t>
      </w:r>
      <w:r w:rsidR="007D575E" w:rsidRPr="007D575E">
        <w:rPr>
          <w:rFonts w:asciiTheme="minorHAnsi" w:hAnsiTheme="minorHAnsi" w:cs="Arial"/>
          <w:sz w:val="20"/>
          <w:szCs w:val="20"/>
          <w:lang w:eastAsia="en-US"/>
        </w:rPr>
        <w:t xml:space="preserve">W przypadku użycia w opisie przedmiotu zamówienia nazw własnych oznacza to, że Zamawiający oczekuje </w:t>
      </w:r>
    </w:p>
    <w:p w14:paraId="4A822DAA" w14:textId="77777777" w:rsidR="00747950" w:rsidRDefault="00747950" w:rsidP="00747950">
      <w:pPr>
        <w:spacing w:line="360" w:lineRule="auto"/>
        <w:rPr>
          <w:rFonts w:asciiTheme="minorHAnsi" w:hAnsiTheme="minorHAnsi" w:cs="Arial"/>
          <w:sz w:val="20"/>
          <w:szCs w:val="20"/>
          <w:lang w:eastAsia="en-US"/>
        </w:rPr>
      </w:pPr>
      <w:r>
        <w:rPr>
          <w:rFonts w:asciiTheme="minorHAnsi" w:hAnsiTheme="minorHAnsi" w:cs="Arial"/>
          <w:sz w:val="20"/>
          <w:szCs w:val="20"/>
          <w:lang w:eastAsia="en-US"/>
        </w:rPr>
        <w:t xml:space="preserve">     </w:t>
      </w:r>
      <w:r w:rsidR="007D575E" w:rsidRPr="007D575E">
        <w:rPr>
          <w:rFonts w:asciiTheme="minorHAnsi" w:hAnsiTheme="minorHAnsi" w:cs="Arial"/>
          <w:sz w:val="20"/>
          <w:szCs w:val="20"/>
          <w:lang w:eastAsia="en-US"/>
        </w:rPr>
        <w:t>zaproponowania rozwiązań o parametrach technicznych (</w:t>
      </w:r>
      <w:r w:rsidR="007D575E" w:rsidRPr="007D575E">
        <w:rPr>
          <w:rFonts w:asciiTheme="minorHAnsi" w:hAnsiTheme="minorHAnsi" w:cs="Arial"/>
          <w:sz w:val="20"/>
          <w:szCs w:val="20"/>
        </w:rPr>
        <w:t>równoważnych</w:t>
      </w:r>
      <w:r w:rsidR="007D575E" w:rsidRPr="007D575E">
        <w:rPr>
          <w:rFonts w:asciiTheme="minorHAnsi" w:hAnsiTheme="minorHAnsi" w:cs="Arial"/>
          <w:sz w:val="20"/>
          <w:szCs w:val="20"/>
          <w:lang w:eastAsia="en-US"/>
        </w:rPr>
        <w:t xml:space="preserve">) tj. nie gorszych niż parametry </w:t>
      </w:r>
      <w:r>
        <w:rPr>
          <w:rFonts w:asciiTheme="minorHAnsi" w:hAnsiTheme="minorHAnsi" w:cs="Arial"/>
          <w:sz w:val="20"/>
          <w:szCs w:val="20"/>
          <w:lang w:eastAsia="en-US"/>
        </w:rPr>
        <w:t xml:space="preserve">  </w:t>
      </w:r>
    </w:p>
    <w:p w14:paraId="56A899E6" w14:textId="265FCF9D" w:rsidR="00EB42B1" w:rsidRPr="00497334" w:rsidRDefault="00747950" w:rsidP="00497334">
      <w:pPr>
        <w:spacing w:line="360" w:lineRule="auto"/>
        <w:rPr>
          <w:rFonts w:asciiTheme="minorHAnsi" w:hAnsiTheme="minorHAnsi" w:cs="Segoe UI"/>
          <w:sz w:val="20"/>
          <w:szCs w:val="20"/>
        </w:rPr>
      </w:pPr>
      <w:r>
        <w:rPr>
          <w:rFonts w:asciiTheme="minorHAnsi" w:hAnsiTheme="minorHAnsi" w:cs="Arial"/>
          <w:sz w:val="20"/>
          <w:szCs w:val="20"/>
          <w:lang w:eastAsia="en-US"/>
        </w:rPr>
        <w:t xml:space="preserve">    </w:t>
      </w:r>
      <w:r w:rsidR="007D575E" w:rsidRPr="007D575E">
        <w:rPr>
          <w:rFonts w:asciiTheme="minorHAnsi" w:hAnsiTheme="minorHAnsi" w:cs="Arial"/>
          <w:sz w:val="20"/>
          <w:szCs w:val="20"/>
          <w:lang w:eastAsia="en-US"/>
        </w:rPr>
        <w:t xml:space="preserve">jakimi </w:t>
      </w:r>
      <w:r w:rsidR="007D575E">
        <w:rPr>
          <w:rFonts w:asciiTheme="minorHAnsi" w:hAnsiTheme="minorHAnsi" w:cs="Arial"/>
          <w:sz w:val="20"/>
          <w:szCs w:val="20"/>
          <w:lang w:eastAsia="en-US"/>
        </w:rPr>
        <w:t xml:space="preserve"> </w:t>
      </w:r>
      <w:r w:rsidR="007D575E" w:rsidRPr="007D575E">
        <w:rPr>
          <w:rFonts w:asciiTheme="minorHAnsi" w:hAnsiTheme="minorHAnsi" w:cs="Arial"/>
          <w:sz w:val="20"/>
          <w:szCs w:val="20"/>
          <w:lang w:eastAsia="en-US"/>
        </w:rPr>
        <w:t>charakteryzuje się materiał, urządzenie, element, wskazany w niniejszej SIWZ.</w:t>
      </w:r>
      <w:r w:rsidR="00EB42B1" w:rsidRPr="00310F93">
        <w:rPr>
          <w:rFonts w:ascii="Calibri" w:hAnsi="Calibri" w:cs="Segoe UI"/>
          <w:sz w:val="20"/>
          <w:szCs w:val="20"/>
        </w:rPr>
        <w:t>.</w:t>
      </w:r>
    </w:p>
    <w:p w14:paraId="1D24F169" w14:textId="77777777" w:rsidR="00EB42B1" w:rsidRDefault="00EB42B1" w:rsidP="00EB42B1">
      <w:pPr>
        <w:pStyle w:val="Nagwek1"/>
        <w:spacing w:before="0" w:after="40"/>
        <w:jc w:val="both"/>
        <w:rPr>
          <w:rFonts w:ascii="Calibri" w:hAnsi="Calibri" w:cs="Segoe UI"/>
          <w:sz w:val="20"/>
          <w:szCs w:val="20"/>
        </w:rPr>
      </w:pPr>
      <w:r>
        <w:rPr>
          <w:rFonts w:ascii="Calibri" w:hAnsi="Calibri"/>
          <w:sz w:val="20"/>
        </w:rPr>
        <w:t xml:space="preserve">IV. </w:t>
      </w:r>
      <w:r w:rsidRPr="009F4795">
        <w:rPr>
          <w:rFonts w:ascii="Calibri" w:hAnsi="Calibri" w:cs="Segoe UI"/>
          <w:sz w:val="20"/>
          <w:szCs w:val="20"/>
        </w:rPr>
        <w:t>Termin wykonania zamówienia.</w:t>
      </w:r>
    </w:p>
    <w:p w14:paraId="26AFD11B" w14:textId="6C5A4AE1" w:rsidR="004A64E8" w:rsidRDefault="00632941" w:rsidP="00497334">
      <w:pPr>
        <w:ind w:left="360"/>
        <w:jc w:val="both"/>
        <w:rPr>
          <w:rFonts w:ascii="Calibri" w:hAnsi="Calibri"/>
          <w:sz w:val="20"/>
          <w:szCs w:val="20"/>
        </w:rPr>
      </w:pPr>
      <w:r>
        <w:rPr>
          <w:rFonts w:ascii="Calibri" w:hAnsi="Calibri"/>
          <w:sz w:val="20"/>
          <w:szCs w:val="20"/>
        </w:rPr>
        <w:t xml:space="preserve"> Termin obowiązywania umowy wynosi </w:t>
      </w:r>
      <w:r w:rsidR="00497334" w:rsidRPr="00632941">
        <w:rPr>
          <w:rFonts w:ascii="Calibri" w:hAnsi="Calibri"/>
          <w:b/>
          <w:sz w:val="20"/>
          <w:szCs w:val="20"/>
        </w:rPr>
        <w:t>12 miesięcy</w:t>
      </w:r>
      <w:r w:rsidR="00497334">
        <w:rPr>
          <w:rFonts w:ascii="Calibri" w:hAnsi="Calibri"/>
          <w:sz w:val="20"/>
          <w:szCs w:val="20"/>
        </w:rPr>
        <w:t xml:space="preserve"> od daty podpisania umowy</w:t>
      </w:r>
      <w:r>
        <w:rPr>
          <w:rFonts w:ascii="Calibri" w:hAnsi="Calibri"/>
          <w:sz w:val="20"/>
          <w:szCs w:val="20"/>
        </w:rPr>
        <w:t>.</w:t>
      </w:r>
    </w:p>
    <w:p w14:paraId="4ACB17BB" w14:textId="3680A138" w:rsidR="00632941" w:rsidRDefault="00632941" w:rsidP="00497334">
      <w:pPr>
        <w:ind w:left="360"/>
        <w:jc w:val="both"/>
        <w:rPr>
          <w:rFonts w:ascii="Calibri" w:hAnsi="Calibri"/>
          <w:sz w:val="20"/>
          <w:szCs w:val="20"/>
        </w:rPr>
      </w:pPr>
      <w:r w:rsidRPr="00632941">
        <w:rPr>
          <w:rFonts w:ascii="Calibri" w:hAnsi="Calibri"/>
          <w:sz w:val="20"/>
          <w:szCs w:val="20"/>
        </w:rPr>
        <w:t>Wykonawca zobowiązuje się do realizacji zamówienia w terminie do</w:t>
      </w:r>
      <w:r w:rsidRPr="00632941">
        <w:rPr>
          <w:rFonts w:ascii="Calibri" w:hAnsi="Calibri"/>
          <w:b/>
          <w:bCs/>
          <w:sz w:val="20"/>
          <w:szCs w:val="20"/>
        </w:rPr>
        <w:t xml:space="preserve"> 14 dni </w:t>
      </w:r>
      <w:r w:rsidRPr="00632941">
        <w:rPr>
          <w:rFonts w:ascii="Calibri" w:hAnsi="Calibri"/>
          <w:sz w:val="20"/>
          <w:szCs w:val="20"/>
        </w:rPr>
        <w:t>od daty podpisania umowy</w:t>
      </w:r>
    </w:p>
    <w:p w14:paraId="09A2B567" w14:textId="5538C41C" w:rsidR="00EB42B1" w:rsidRPr="004A4221" w:rsidRDefault="00EB42B1" w:rsidP="00D900C6">
      <w:pPr>
        <w:pStyle w:val="arimr"/>
        <w:widowControl/>
        <w:suppressAutoHyphens/>
        <w:snapToGrid/>
        <w:spacing w:after="40" w:line="240" w:lineRule="auto"/>
        <w:jc w:val="both"/>
        <w:rPr>
          <w:rFonts w:ascii="Calibri" w:hAnsi="Calibri" w:cs="Segoe UI"/>
          <w:b/>
          <w:sz w:val="20"/>
          <w:lang w:val="pl-PL"/>
        </w:rPr>
      </w:pPr>
      <w:r w:rsidRPr="004A4221">
        <w:rPr>
          <w:rFonts w:ascii="Calibri" w:hAnsi="Calibri" w:cs="Segoe UI"/>
          <w:b/>
          <w:sz w:val="20"/>
          <w:lang w:val="pl-PL"/>
        </w:rPr>
        <w:t xml:space="preserve">V. </w:t>
      </w:r>
      <w:r w:rsidRPr="004A4221">
        <w:rPr>
          <w:rFonts w:ascii="Calibri" w:hAnsi="Calibri" w:cs="Segoe UI"/>
          <w:b/>
          <w:sz w:val="20"/>
          <w:lang w:val="pl-PL"/>
        </w:rPr>
        <w:tab/>
        <w:t>Warunki udziału w postępowaniu.</w:t>
      </w:r>
    </w:p>
    <w:p w14:paraId="4215D7C1" w14:textId="77777777" w:rsidR="00EB42B1" w:rsidRPr="007A4E10" w:rsidRDefault="00EB42B1" w:rsidP="004C581B">
      <w:pPr>
        <w:numPr>
          <w:ilvl w:val="3"/>
          <w:numId w:val="13"/>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B02EED0" w14:textId="77777777" w:rsidR="00EB42B1" w:rsidRPr="00E41ECD" w:rsidRDefault="00EB42B1" w:rsidP="00EB42B1">
      <w:pPr>
        <w:numPr>
          <w:ilvl w:val="0"/>
          <w:numId w:val="1"/>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A908A64" w14:textId="77777777" w:rsidR="00EB42B1" w:rsidRDefault="00EB42B1" w:rsidP="00EB42B1">
      <w:pPr>
        <w:pStyle w:val="Akapitzlist"/>
        <w:spacing w:after="40"/>
        <w:ind w:left="720"/>
        <w:jc w:val="both"/>
        <w:rPr>
          <w:rFonts w:ascii="Calibri" w:hAnsi="Calibri"/>
          <w:b/>
          <w:sz w:val="20"/>
          <w:szCs w:val="20"/>
        </w:rPr>
      </w:pPr>
    </w:p>
    <w:p w14:paraId="3619D63A" w14:textId="77777777" w:rsidR="00EB42B1" w:rsidRPr="00BD11A4" w:rsidRDefault="00EB42B1" w:rsidP="00EB42B1">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14:paraId="183C35E1" w14:textId="77777777" w:rsidR="00EB42B1" w:rsidRDefault="00EB42B1" w:rsidP="00EB42B1">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w:t>
      </w:r>
    </w:p>
    <w:p w14:paraId="58EBC52A" w14:textId="77777777" w:rsidR="00967AE8" w:rsidRPr="00967AE8" w:rsidRDefault="00EB42B1" w:rsidP="0016267E">
      <w:pPr>
        <w:pStyle w:val="Akapitzlist"/>
        <w:numPr>
          <w:ilvl w:val="0"/>
          <w:numId w:val="28"/>
        </w:numPr>
        <w:spacing w:after="40"/>
        <w:jc w:val="both"/>
        <w:rPr>
          <w:rFonts w:ascii="Calibri" w:hAnsi="Calibri"/>
          <w:b/>
          <w:bCs/>
          <w:color w:val="008000"/>
          <w:sz w:val="20"/>
          <w:szCs w:val="20"/>
        </w:rPr>
      </w:pPr>
      <w:r w:rsidRPr="00967AE8">
        <w:rPr>
          <w:rFonts w:ascii="Calibri" w:hAnsi="Calibri"/>
          <w:b/>
          <w:bCs/>
          <w:color w:val="00800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w:t>
      </w:r>
    </w:p>
    <w:p w14:paraId="67F7C096" w14:textId="77777777" w:rsidR="00EB42B1" w:rsidRPr="003A5845" w:rsidRDefault="00EB42B1" w:rsidP="003A5845">
      <w:pPr>
        <w:spacing w:after="40"/>
        <w:ind w:left="18"/>
        <w:jc w:val="both"/>
        <w:rPr>
          <w:rFonts w:ascii="Calibri" w:hAnsi="Calibri"/>
          <w:color w:val="008000"/>
          <w:sz w:val="20"/>
          <w:szCs w:val="20"/>
        </w:rPr>
      </w:pPr>
      <w:r w:rsidRPr="003A5845">
        <w:rPr>
          <w:rFonts w:ascii="Calibri" w:hAnsi="Calibri"/>
          <w:b/>
          <w:bCs/>
          <w:color w:val="008000"/>
          <w:sz w:val="20"/>
          <w:szCs w:val="20"/>
        </w:rPr>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26A41CA6" w14:textId="77777777"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0EBE433" w14:textId="77777777"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lastRenderedPageBreak/>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749E2E79" w14:textId="77777777"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7369CFC4" w14:textId="77777777"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3D5488AA" w14:textId="77777777"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6F0BC256" w14:textId="77777777"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312B629E" w14:textId="77777777" w:rsidR="00EB42B1" w:rsidRPr="00817224" w:rsidRDefault="00EB42B1" w:rsidP="00EB42B1">
      <w:pPr>
        <w:spacing w:after="40"/>
        <w:ind w:left="426"/>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68730729" w14:textId="77777777"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FE69FD7" w14:textId="77777777"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D8EBCD1" w14:textId="77777777"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7EE833B" w14:textId="77777777"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42D3817" w14:textId="77777777"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5CD9309" w14:textId="77777777" w:rsidR="00EB42B1" w:rsidRDefault="00EB42B1" w:rsidP="00EB42B1">
      <w:pPr>
        <w:keepNext/>
        <w:tabs>
          <w:tab w:val="left" w:pos="0"/>
          <w:tab w:val="num" w:pos="480"/>
        </w:tabs>
        <w:suppressAutoHyphens/>
        <w:spacing w:after="40"/>
        <w:jc w:val="both"/>
        <w:rPr>
          <w:rFonts w:ascii="Calibri" w:hAnsi="Calibri" w:cs="Segoe UI"/>
          <w:b/>
          <w:sz w:val="20"/>
          <w:szCs w:val="20"/>
        </w:rPr>
      </w:pPr>
    </w:p>
    <w:p w14:paraId="7A8EA173" w14:textId="77777777" w:rsidR="00EB42B1" w:rsidRPr="00080477" w:rsidRDefault="00EB42B1" w:rsidP="00EB42B1">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CD4A92B" w14:textId="77777777" w:rsidR="00EB42B1" w:rsidRPr="00FF09BE" w:rsidRDefault="00EB42B1" w:rsidP="004C581B">
      <w:pPr>
        <w:numPr>
          <w:ilvl w:val="0"/>
          <w:numId w:val="9"/>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p>
    <w:p w14:paraId="156AC225" w14:textId="77777777" w:rsidR="00EB42B1" w:rsidRPr="00D54CB9" w:rsidRDefault="00EB42B1" w:rsidP="004C581B">
      <w:pPr>
        <w:numPr>
          <w:ilvl w:val="0"/>
          <w:numId w:val="9"/>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3BA6D205" w14:textId="77777777" w:rsidR="00EB42B1" w:rsidRPr="00D54CB9" w:rsidRDefault="00EB42B1" w:rsidP="004C581B">
      <w:pPr>
        <w:numPr>
          <w:ilvl w:val="0"/>
          <w:numId w:val="9"/>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Pr>
          <w:rFonts w:ascii="Calibri" w:hAnsi="Calibri"/>
          <w:color w:val="000000"/>
          <w:sz w:val="20"/>
          <w:szCs w:val="20"/>
        </w:rPr>
        <w:br/>
      </w:r>
      <w:r w:rsidRPr="00D54CB9">
        <w:rPr>
          <w:rFonts w:ascii="Calibri" w:hAnsi="Calibri"/>
          <w:color w:val="000000"/>
          <w:sz w:val="20"/>
          <w:szCs w:val="20"/>
        </w:rPr>
        <w:t xml:space="preserve">w postępowaniu </w:t>
      </w:r>
      <w:r w:rsidRPr="00D54CB9">
        <w:rPr>
          <w:rFonts w:ascii="Calibri" w:hAnsi="Calibri"/>
          <w:b/>
          <w:bCs/>
          <w:color w:val="008000"/>
          <w:sz w:val="20"/>
          <w:szCs w:val="20"/>
        </w:rPr>
        <w:t xml:space="preserve">zamieszcza informacje o podwykonawcach w oświadczeniu, o którym mowa w </w:t>
      </w:r>
      <w:r w:rsidRPr="00D54CB9">
        <w:rPr>
          <w:rFonts w:ascii="Calibri" w:hAnsi="Calibri"/>
          <w:b/>
          <w:color w:val="008000"/>
          <w:sz w:val="20"/>
          <w:szCs w:val="20"/>
        </w:rPr>
        <w:t>rozdz. VI. 1 niniejszej SIWZ</w:t>
      </w:r>
      <w:r>
        <w:rPr>
          <w:rFonts w:ascii="Calibri" w:hAnsi="Calibri"/>
          <w:b/>
          <w:color w:val="008000"/>
          <w:sz w:val="20"/>
          <w:szCs w:val="20"/>
        </w:rPr>
        <w:t>.</w:t>
      </w:r>
    </w:p>
    <w:p w14:paraId="09D3D5B9" w14:textId="77777777" w:rsidR="00EB42B1" w:rsidRPr="00DF3869" w:rsidRDefault="00EB42B1" w:rsidP="004C581B">
      <w:pPr>
        <w:numPr>
          <w:ilvl w:val="0"/>
          <w:numId w:val="9"/>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Pr="00DF3869">
        <w:rPr>
          <w:rFonts w:ascii="Calibri" w:hAnsi="Calibri"/>
          <w:b/>
          <w:color w:val="008000"/>
          <w:sz w:val="20"/>
          <w:szCs w:val="20"/>
        </w:rPr>
        <w:t xml:space="preserve">zamieszcza informacje o tych podmiotach w oświadczeniu, o którym mowa </w:t>
      </w:r>
      <w:r>
        <w:rPr>
          <w:rFonts w:ascii="Calibri" w:hAnsi="Calibri"/>
          <w:b/>
          <w:color w:val="008000"/>
          <w:sz w:val="20"/>
          <w:szCs w:val="20"/>
        </w:rPr>
        <w:br/>
      </w:r>
      <w:r w:rsidRPr="00DF3869">
        <w:rPr>
          <w:rFonts w:ascii="Calibri" w:hAnsi="Calibri"/>
          <w:b/>
          <w:color w:val="008000"/>
          <w:sz w:val="20"/>
          <w:szCs w:val="20"/>
        </w:rPr>
        <w:t>w rozdz. VI. 1 niniejszej SIWZ</w:t>
      </w:r>
      <w:r w:rsidRPr="00DF3869">
        <w:rPr>
          <w:rFonts w:ascii="Calibri" w:hAnsi="Calibri"/>
          <w:sz w:val="20"/>
          <w:szCs w:val="20"/>
        </w:rPr>
        <w:t>.</w:t>
      </w:r>
    </w:p>
    <w:p w14:paraId="1EBACDC3" w14:textId="77777777" w:rsidR="00EB42B1" w:rsidRDefault="00EB42B1" w:rsidP="004C581B">
      <w:pPr>
        <w:numPr>
          <w:ilvl w:val="0"/>
          <w:numId w:val="9"/>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 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3B8D696C" w14:textId="68A4C2E3" w:rsidR="00B41552" w:rsidRPr="002B1886" w:rsidRDefault="00F55375" w:rsidP="002B1886">
      <w:pPr>
        <w:tabs>
          <w:tab w:val="left" w:pos="3855"/>
        </w:tabs>
        <w:spacing w:after="40"/>
        <w:ind w:left="540"/>
        <w:jc w:val="both"/>
        <w:rPr>
          <w:rFonts w:ascii="Calibri" w:hAnsi="Calibri" w:cs="Segoe UI"/>
          <w:b/>
          <w:color w:val="00B050"/>
          <w:sz w:val="20"/>
          <w:szCs w:val="20"/>
        </w:rPr>
      </w:pPr>
      <w:r w:rsidRPr="00744A18">
        <w:rPr>
          <w:rFonts w:ascii="Calibri" w:hAnsi="Calibri" w:cs="Segoe UI"/>
          <w:b/>
          <w:color w:val="00B050"/>
          <w:sz w:val="20"/>
          <w:szCs w:val="20"/>
        </w:rPr>
        <w:t>a)Aktualny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3B123318" w14:textId="77777777" w:rsidR="00EB42B1" w:rsidRPr="009B7B93" w:rsidRDefault="00EB42B1" w:rsidP="004C581B">
      <w:pPr>
        <w:pStyle w:val="Akapitzlist"/>
        <w:numPr>
          <w:ilvl w:val="0"/>
          <w:numId w:val="9"/>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w:t>
      </w:r>
      <w:r w:rsidRPr="009B7B93">
        <w:rPr>
          <w:rFonts w:ascii="Calibri" w:hAnsi="Calibri"/>
          <w:bCs/>
          <w:sz w:val="20"/>
          <w:szCs w:val="20"/>
        </w:rPr>
        <w:lastRenderedPageBreak/>
        <w:t>złożeniem oświadczenia, wykonawca może przedstawić dowody, że powiązania z innym wykonawcą nie prowadzą do zakłócenia konkurencji w postępowaniu o udzielenie zamówienia.</w:t>
      </w:r>
    </w:p>
    <w:p w14:paraId="443EF7E9" w14:textId="77777777" w:rsidR="00EB42B1" w:rsidRDefault="00EB42B1" w:rsidP="004C581B">
      <w:pPr>
        <w:pStyle w:val="Akapitzlist"/>
        <w:numPr>
          <w:ilvl w:val="0"/>
          <w:numId w:val="9"/>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3EB97777" w14:textId="77777777" w:rsidR="00EB42B1" w:rsidRPr="00694D31" w:rsidRDefault="00EB42B1" w:rsidP="004C581B">
      <w:pPr>
        <w:pStyle w:val="Akapitzlist"/>
        <w:numPr>
          <w:ilvl w:val="0"/>
          <w:numId w:val="9"/>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C28F78E" w14:textId="77777777" w:rsidR="00EB42B1" w:rsidRPr="00080477" w:rsidRDefault="00EB42B1" w:rsidP="00EB42B1">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7AADEEEE" w14:textId="77777777" w:rsidR="00EB42B1" w:rsidRPr="009F4795" w:rsidRDefault="00EB42B1" w:rsidP="00EB42B1">
      <w:pPr>
        <w:spacing w:after="40"/>
        <w:jc w:val="both"/>
        <w:rPr>
          <w:rFonts w:ascii="Calibri" w:hAnsi="Calibri" w:cs="Segoe UI"/>
          <w:color w:val="000000"/>
          <w:sz w:val="20"/>
          <w:szCs w:val="20"/>
        </w:rPr>
      </w:pPr>
    </w:p>
    <w:p w14:paraId="7DB41379" w14:textId="77777777" w:rsidR="00EB42B1" w:rsidRPr="00D70DEE"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D70DEE">
        <w:rPr>
          <w:rFonts w:ascii="Calibri" w:eastAsiaTheme="minorEastAsia" w:hAnsi="Calibri" w:cs="Times"/>
          <w:sz w:val="20"/>
          <w:szCs w:val="20"/>
        </w:rPr>
        <w:t>za zgodność z oryginałem w formie pisemnej lub w formie elektronicznej.</w:t>
      </w:r>
    </w:p>
    <w:p w14:paraId="005C0245" w14:textId="77777777"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64CFC78A" w14:textId="77777777" w:rsidR="00EB42B1" w:rsidRPr="00AA680A"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Pr>
          <w:rFonts w:ascii="Calibri" w:hAnsi="Calibri" w:cs="Segoe UI"/>
          <w:sz w:val="20"/>
          <w:szCs w:val="20"/>
        </w:rPr>
        <w:t>ul. Borowska 213, 50-556 Wrocław</w:t>
      </w:r>
      <w:r w:rsidRPr="009F4795">
        <w:rPr>
          <w:rFonts w:ascii="Calibri" w:hAnsi="Calibri" w:cs="Segoe UI"/>
          <w:sz w:val="20"/>
          <w:szCs w:val="20"/>
        </w:rPr>
        <w:t xml:space="preserve">, </w:t>
      </w:r>
      <w:r w:rsidRPr="00AA680A">
        <w:rPr>
          <w:rFonts w:ascii="Calibri" w:hAnsi="Calibri" w:cs="Segoe UI"/>
          <w:sz w:val="20"/>
          <w:szCs w:val="20"/>
        </w:rPr>
        <w:t>Dział Zamówień Publicznych</w:t>
      </w:r>
      <w:r>
        <w:rPr>
          <w:rFonts w:ascii="Calibri" w:hAnsi="Calibri" w:cs="Segoe UI"/>
          <w:sz w:val="20"/>
          <w:szCs w:val="20"/>
        </w:rPr>
        <w:t>.</w:t>
      </w:r>
    </w:p>
    <w:p w14:paraId="1226D500" w14:textId="61A14F58" w:rsidR="00EB42B1" w:rsidRPr="00A42AE9" w:rsidRDefault="00EB42B1" w:rsidP="004C581B">
      <w:pPr>
        <w:numPr>
          <w:ilvl w:val="0"/>
          <w:numId w:val="6"/>
        </w:numPr>
        <w:tabs>
          <w:tab w:val="clear" w:pos="1800"/>
          <w:tab w:val="num" w:pos="0"/>
          <w:tab w:val="left" w:pos="426"/>
        </w:tabs>
        <w:spacing w:after="40"/>
        <w:ind w:left="426" w:hanging="426"/>
        <w:jc w:val="both"/>
        <w:rPr>
          <w:rFonts w:ascii="Calibri" w:hAnsi="Calibri" w:cs="Segoe UI"/>
          <w:b/>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r w:rsidR="00632941">
        <w:rPr>
          <w:rFonts w:ascii="Calibri" w:hAnsi="Calibri" w:cs="Segoe UI"/>
          <w:b/>
          <w:sz w:val="20"/>
          <w:szCs w:val="20"/>
        </w:rPr>
        <w:t>pchomski@usk.wroc.pl</w:t>
      </w:r>
      <w:r w:rsidRPr="00A42AE9">
        <w:rPr>
          <w:rFonts w:ascii="Calibri" w:hAnsi="Calibri" w:cs="Segoe UI"/>
          <w:b/>
          <w:sz w:val="20"/>
          <w:szCs w:val="20"/>
        </w:rPr>
        <w:t>.</w:t>
      </w:r>
    </w:p>
    <w:p w14:paraId="76C61705" w14:textId="77777777"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14:paraId="286E1999" w14:textId="77777777"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22D8C2F3" w14:textId="3FA60AB3" w:rsidR="00EB42B1"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(tj. </w:t>
      </w:r>
      <w:r w:rsidR="00A37F9A" w:rsidRPr="00A37F9A">
        <w:rPr>
          <w:rFonts w:ascii="Calibri" w:hAnsi="Calibri" w:cs="Segoe UI"/>
          <w:b/>
          <w:sz w:val="20"/>
          <w:szCs w:val="20"/>
        </w:rPr>
        <w:t>19.04.</w:t>
      </w:r>
      <w:r w:rsidRPr="00A37F9A">
        <w:rPr>
          <w:rFonts w:ascii="Calibri" w:hAnsi="Calibri" w:cs="Segoe UI"/>
          <w:b/>
          <w:sz w:val="20"/>
          <w:szCs w:val="20"/>
        </w:rPr>
        <w:t>201</w:t>
      </w:r>
      <w:r w:rsidR="00881B09" w:rsidRPr="00A37F9A">
        <w:rPr>
          <w:rFonts w:ascii="Calibri" w:hAnsi="Calibri" w:cs="Segoe UI"/>
          <w:b/>
          <w:sz w:val="20"/>
          <w:szCs w:val="20"/>
        </w:rPr>
        <w:t>9</w:t>
      </w:r>
      <w:r w:rsidRPr="00AA47EA">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Pr>
          <w:rFonts w:ascii="Calibri" w:hAnsi="Calibri" w:cs="Segoe UI"/>
          <w:b/>
          <w:sz w:val="20"/>
          <w:szCs w:val="20"/>
        </w:rPr>
        <w:t xml:space="preserve">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70BB98E0" w14:textId="77777777"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67E4B6D8" w14:textId="77777777"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4C4764D8" w14:textId="77777777" w:rsidR="00EB42B1" w:rsidRPr="009F4795"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69F48D48" w14:textId="77777777" w:rsidR="00EB42B1" w:rsidRDefault="00EB42B1" w:rsidP="004C581B">
      <w:pPr>
        <w:numPr>
          <w:ilvl w:val="0"/>
          <w:numId w:val="6"/>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65DCE2B0" w14:textId="38AE36C7" w:rsidR="00EB42B1" w:rsidRPr="00713D75" w:rsidRDefault="00EB42B1" w:rsidP="0016267E">
      <w:pPr>
        <w:numPr>
          <w:ilvl w:val="0"/>
          <w:numId w:val="19"/>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632941">
        <w:rPr>
          <w:rFonts w:ascii="Calibri" w:hAnsi="Calibri" w:cs="Segoe UI"/>
          <w:b/>
          <w:sz w:val="20"/>
          <w:szCs w:val="20"/>
        </w:rPr>
        <w:t>Paweł Chomski</w:t>
      </w:r>
    </w:p>
    <w:p w14:paraId="65F16A7A" w14:textId="0266D210" w:rsidR="00EB42B1" w:rsidRPr="000534C1" w:rsidRDefault="00EB42B1" w:rsidP="0016267E">
      <w:pPr>
        <w:numPr>
          <w:ilvl w:val="0"/>
          <w:numId w:val="19"/>
        </w:numPr>
        <w:tabs>
          <w:tab w:val="left" w:pos="851"/>
        </w:tabs>
        <w:spacing w:after="40"/>
        <w:ind w:left="851" w:hanging="425"/>
        <w:jc w:val="both"/>
        <w:rPr>
          <w:rFonts w:ascii="Calibri" w:hAnsi="Calibri" w:cs="Segoe UI"/>
          <w:b/>
          <w:sz w:val="20"/>
          <w:szCs w:val="20"/>
        </w:rPr>
      </w:pPr>
      <w:r>
        <w:rPr>
          <w:rFonts w:ascii="Calibri" w:hAnsi="Calibri" w:cs="Segoe UI"/>
          <w:sz w:val="20"/>
          <w:szCs w:val="20"/>
        </w:rPr>
        <w:t>w kwestiach me</w:t>
      </w:r>
      <w:r w:rsidRPr="00713D75">
        <w:rPr>
          <w:rFonts w:ascii="Calibri" w:hAnsi="Calibri" w:cs="Segoe UI"/>
          <w:sz w:val="20"/>
          <w:szCs w:val="20"/>
        </w:rPr>
        <w:t>rytorycznych –</w:t>
      </w:r>
      <w:r w:rsidR="00F95F07">
        <w:rPr>
          <w:rFonts w:ascii="Calibri" w:hAnsi="Calibri" w:cs="Segoe UI"/>
          <w:sz w:val="20"/>
          <w:szCs w:val="20"/>
        </w:rPr>
        <w:t xml:space="preserve"> </w:t>
      </w:r>
      <w:r w:rsidR="00F95F07" w:rsidRPr="000534C1">
        <w:rPr>
          <w:rFonts w:ascii="Calibri" w:hAnsi="Calibri" w:cs="Segoe UI"/>
          <w:b/>
          <w:sz w:val="20"/>
          <w:szCs w:val="20"/>
        </w:rPr>
        <w:t xml:space="preserve">  </w:t>
      </w:r>
      <w:r w:rsidR="00632941">
        <w:rPr>
          <w:rFonts w:ascii="Calibri" w:hAnsi="Calibri" w:cs="Segoe UI"/>
          <w:b/>
          <w:sz w:val="20"/>
          <w:szCs w:val="20"/>
        </w:rPr>
        <w:t>Marek Kowalski</w:t>
      </w:r>
      <w:r w:rsidR="00F95F07" w:rsidRPr="000534C1">
        <w:rPr>
          <w:rFonts w:ascii="Calibri" w:hAnsi="Calibri" w:cs="Segoe UI"/>
          <w:b/>
          <w:sz w:val="20"/>
          <w:szCs w:val="20"/>
        </w:rPr>
        <w:t>.</w:t>
      </w:r>
      <w:r w:rsidRPr="000534C1">
        <w:rPr>
          <w:rFonts w:ascii="Calibri" w:hAnsi="Calibri" w:cs="Segoe UI"/>
          <w:b/>
          <w:sz w:val="20"/>
          <w:szCs w:val="20"/>
        </w:rPr>
        <w:t xml:space="preserve">  </w:t>
      </w:r>
    </w:p>
    <w:p w14:paraId="798EC3C7" w14:textId="77777777" w:rsidR="00EB42B1" w:rsidRPr="009F4795" w:rsidRDefault="00EB42B1" w:rsidP="00EB42B1">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4F993FD" w14:textId="77777777" w:rsidR="00EB42B1" w:rsidRDefault="00EB42B1" w:rsidP="00EB42B1">
      <w:pPr>
        <w:pStyle w:val="pkt1"/>
        <w:spacing w:before="0" w:after="40"/>
        <w:ind w:left="0" w:firstLine="0"/>
        <w:rPr>
          <w:rFonts w:ascii="Calibri" w:hAnsi="Calibri" w:cs="Segoe UI"/>
          <w:b/>
          <w:sz w:val="20"/>
        </w:rPr>
      </w:pPr>
      <w:r>
        <w:rPr>
          <w:rFonts w:ascii="Calibri" w:hAnsi="Calibri" w:cs="Segoe UI"/>
          <w:b/>
          <w:sz w:val="20"/>
        </w:rPr>
        <w:t xml:space="preserve">VIII. </w:t>
      </w:r>
      <w:r w:rsidR="00CA7F36">
        <w:rPr>
          <w:rFonts w:ascii="Calibri" w:hAnsi="Calibri" w:cs="Segoe UI"/>
          <w:b/>
          <w:sz w:val="20"/>
        </w:rPr>
        <w:t xml:space="preserve">  </w:t>
      </w:r>
      <w:r w:rsidRPr="009F4795">
        <w:rPr>
          <w:rFonts w:ascii="Calibri" w:hAnsi="Calibri" w:cs="Segoe UI"/>
          <w:b/>
          <w:sz w:val="20"/>
        </w:rPr>
        <w:t>Wymagania dotyczące wadium</w:t>
      </w:r>
      <w:r w:rsidRPr="00F84F6D">
        <w:rPr>
          <w:rFonts w:ascii="Calibri" w:hAnsi="Calibri" w:cs="Segoe UI"/>
          <w:b/>
          <w:sz w:val="20"/>
        </w:rPr>
        <w:t>.</w:t>
      </w:r>
    </w:p>
    <w:p w14:paraId="4FCDAE0B" w14:textId="2CD4D8B7" w:rsidR="00C671DF" w:rsidRPr="008B4B96" w:rsidRDefault="001A55C2" w:rsidP="0016267E">
      <w:pPr>
        <w:numPr>
          <w:ilvl w:val="0"/>
          <w:numId w:val="29"/>
        </w:numPr>
        <w:tabs>
          <w:tab w:val="num" w:pos="2520"/>
        </w:tabs>
        <w:spacing w:after="40"/>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Pr>
          <w:rFonts w:ascii="Calibri" w:hAnsi="Calibri" w:cs="Segoe UI"/>
          <w:b/>
          <w:sz w:val="20"/>
          <w:szCs w:val="20"/>
        </w:rPr>
        <w:t> </w:t>
      </w:r>
      <w:r w:rsidR="008B4B96">
        <w:rPr>
          <w:rFonts w:ascii="Calibri" w:hAnsi="Calibri" w:cs="Segoe UI"/>
          <w:b/>
          <w:sz w:val="20"/>
          <w:szCs w:val="20"/>
        </w:rPr>
        <w:t>5 365</w:t>
      </w:r>
      <w:r>
        <w:rPr>
          <w:rFonts w:ascii="Calibri" w:hAnsi="Calibri" w:cs="Segoe UI"/>
          <w:b/>
          <w:sz w:val="20"/>
          <w:szCs w:val="20"/>
        </w:rPr>
        <w:t xml:space="preserve">,00 </w:t>
      </w:r>
      <w:r w:rsidRPr="007C006A">
        <w:rPr>
          <w:rFonts w:ascii="Calibri" w:hAnsi="Calibri" w:cs="Segoe UI"/>
          <w:b/>
          <w:sz w:val="20"/>
          <w:szCs w:val="20"/>
        </w:rPr>
        <w:t>PLN</w:t>
      </w:r>
      <w:r w:rsidRPr="007C006A">
        <w:rPr>
          <w:rFonts w:ascii="Calibri" w:hAnsi="Calibri" w:cs="Segoe UI"/>
          <w:sz w:val="20"/>
          <w:szCs w:val="20"/>
        </w:rPr>
        <w:t xml:space="preserve"> (słownie: </w:t>
      </w:r>
      <w:r w:rsidR="008B4B96">
        <w:rPr>
          <w:rFonts w:ascii="Calibri" w:hAnsi="Calibri" w:cs="Segoe UI"/>
          <w:b/>
          <w:sz w:val="20"/>
          <w:szCs w:val="20"/>
        </w:rPr>
        <w:t>pięć</w:t>
      </w:r>
      <w:r w:rsidR="00436AE8">
        <w:rPr>
          <w:rFonts w:ascii="Calibri" w:hAnsi="Calibri" w:cs="Segoe UI"/>
          <w:sz w:val="20"/>
          <w:szCs w:val="20"/>
        </w:rPr>
        <w:t xml:space="preserve"> </w:t>
      </w:r>
      <w:r>
        <w:rPr>
          <w:rFonts w:ascii="Calibri" w:hAnsi="Calibri" w:cs="Segoe UI"/>
          <w:b/>
          <w:sz w:val="20"/>
          <w:szCs w:val="20"/>
        </w:rPr>
        <w:t>tysi</w:t>
      </w:r>
      <w:r w:rsidR="00633277">
        <w:rPr>
          <w:rFonts w:ascii="Calibri" w:hAnsi="Calibri" w:cs="Segoe UI"/>
          <w:b/>
          <w:sz w:val="20"/>
          <w:szCs w:val="20"/>
        </w:rPr>
        <w:t>ę</w:t>
      </w:r>
      <w:r>
        <w:rPr>
          <w:rFonts w:ascii="Calibri" w:hAnsi="Calibri" w:cs="Segoe UI"/>
          <w:b/>
          <w:sz w:val="20"/>
          <w:szCs w:val="20"/>
        </w:rPr>
        <w:t>c</w:t>
      </w:r>
      <w:r w:rsidR="00633277">
        <w:rPr>
          <w:rFonts w:ascii="Calibri" w:hAnsi="Calibri" w:cs="Segoe UI"/>
          <w:b/>
          <w:sz w:val="20"/>
          <w:szCs w:val="20"/>
        </w:rPr>
        <w:t>y</w:t>
      </w:r>
      <w:r>
        <w:rPr>
          <w:rFonts w:ascii="Calibri" w:hAnsi="Calibri" w:cs="Segoe UI"/>
          <w:b/>
          <w:sz w:val="20"/>
          <w:szCs w:val="20"/>
        </w:rPr>
        <w:t xml:space="preserve"> </w:t>
      </w:r>
      <w:r w:rsidR="008B4B96">
        <w:rPr>
          <w:rFonts w:ascii="Calibri" w:hAnsi="Calibri" w:cs="Segoe UI"/>
          <w:b/>
          <w:sz w:val="20"/>
          <w:szCs w:val="20"/>
        </w:rPr>
        <w:t>trzysta sześćdziesiąt pięć</w:t>
      </w:r>
      <w:r w:rsidR="00436AE8">
        <w:rPr>
          <w:rFonts w:ascii="Calibri" w:hAnsi="Calibri" w:cs="Segoe UI"/>
          <w:b/>
          <w:sz w:val="20"/>
          <w:szCs w:val="20"/>
        </w:rPr>
        <w:t xml:space="preserve"> </w:t>
      </w:r>
      <w:r w:rsidR="00633277">
        <w:rPr>
          <w:rFonts w:ascii="Calibri" w:hAnsi="Calibri" w:cs="Segoe UI"/>
          <w:b/>
          <w:sz w:val="20"/>
          <w:szCs w:val="20"/>
        </w:rPr>
        <w:t>zł 00</w:t>
      </w:r>
      <w:r>
        <w:rPr>
          <w:rFonts w:ascii="Calibri" w:hAnsi="Calibri" w:cs="Segoe UI"/>
          <w:b/>
          <w:sz w:val="20"/>
          <w:szCs w:val="20"/>
        </w:rPr>
        <w:t>/100</w:t>
      </w:r>
      <w:r w:rsidRPr="007C006A">
        <w:rPr>
          <w:rFonts w:ascii="Calibri" w:hAnsi="Calibri" w:cs="Segoe UI"/>
          <w:sz w:val="20"/>
          <w:szCs w:val="20"/>
        </w:rPr>
        <w:t>) przed upływem terminu składania ofert.</w:t>
      </w:r>
    </w:p>
    <w:p w14:paraId="404701D6" w14:textId="15B276C5" w:rsidR="001A55C2" w:rsidRPr="00774500" w:rsidRDefault="001A55C2" w:rsidP="008B4B96">
      <w:pPr>
        <w:spacing w:after="40"/>
        <w:ind w:left="425"/>
        <w:jc w:val="both"/>
        <w:rPr>
          <w:rFonts w:ascii="Calibri" w:hAnsi="Calibri" w:cs="Segoe UI"/>
          <w:sz w:val="20"/>
          <w:szCs w:val="20"/>
        </w:rPr>
      </w:pPr>
      <w:r w:rsidRPr="00774500">
        <w:rPr>
          <w:rFonts w:ascii="Calibri" w:hAnsi="Calibri" w:cs="Segoe UI"/>
          <w:sz w:val="20"/>
          <w:szCs w:val="20"/>
        </w:rPr>
        <w:t>Wadium może być wniesione w:</w:t>
      </w:r>
    </w:p>
    <w:p w14:paraId="7F1E4EF2" w14:textId="77777777" w:rsidR="001A55C2" w:rsidRPr="007C006A" w:rsidRDefault="001A55C2" w:rsidP="0016267E">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48C7A2CF" w14:textId="77777777" w:rsidR="001A55C2" w:rsidRPr="007C006A" w:rsidRDefault="001A55C2" w:rsidP="0016267E">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lastRenderedPageBreak/>
        <w:t>poręczeniach bankowych, lub poręczeniach spółdzielczej kasy oszczędnościowo-kredytowej, z tym, że poręczenie kasy jest zawsze poręczeniem pieniężnym;</w:t>
      </w:r>
    </w:p>
    <w:p w14:paraId="2DBDB3A5" w14:textId="77777777" w:rsidR="001A55C2" w:rsidRPr="007C006A" w:rsidRDefault="001A55C2" w:rsidP="0016267E">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61A18F9D" w14:textId="77777777" w:rsidR="001A55C2" w:rsidRPr="007C006A" w:rsidRDefault="001A55C2" w:rsidP="0016267E">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0E0F6F9A" w14:textId="77777777" w:rsidR="001A55C2" w:rsidRPr="007C006A" w:rsidRDefault="001A55C2" w:rsidP="0016267E">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01391A33" w14:textId="2AAB5F14" w:rsidR="003F0F4C" w:rsidRPr="00681615" w:rsidRDefault="001A55C2" w:rsidP="003F0F4C">
      <w:pPr>
        <w:jc w:val="both"/>
        <w:rPr>
          <w:rFonts w:ascii="Calibri" w:hAnsi="Calibri"/>
          <w:sz w:val="20"/>
          <w:szCs w:val="20"/>
        </w:rPr>
      </w:pPr>
      <w:r w:rsidRPr="00933275">
        <w:rPr>
          <w:rFonts w:asciiTheme="majorHAnsi" w:hAnsiTheme="majorHAnsi" w:cs="Segoe UI"/>
          <w:sz w:val="20"/>
          <w:szCs w:val="20"/>
        </w:rPr>
        <w:t xml:space="preserve">Wadium w formie pieniądza należy wnieść przelewem na konto w </w:t>
      </w:r>
      <w:r w:rsidRPr="00933275">
        <w:rPr>
          <w:rFonts w:asciiTheme="minorHAnsi" w:hAnsiTheme="minorHAnsi" w:cs="Arial"/>
          <w:b/>
          <w:sz w:val="20"/>
          <w:szCs w:val="20"/>
        </w:rPr>
        <w:t>Bank Gospodarstwa Krajowego</w:t>
      </w:r>
      <w:r w:rsidRPr="00933275">
        <w:rPr>
          <w:rFonts w:asciiTheme="minorHAnsi" w:hAnsiTheme="minorHAnsi" w:cs="Segoe UI"/>
          <w:sz w:val="20"/>
          <w:szCs w:val="20"/>
        </w:rPr>
        <w:t xml:space="preserve"> nr rachunku </w:t>
      </w:r>
      <w:r w:rsidRPr="00933275">
        <w:rPr>
          <w:rFonts w:asciiTheme="minorHAnsi" w:hAnsiTheme="minorHAnsi" w:cs="Arial"/>
          <w:b/>
          <w:sz w:val="20"/>
          <w:szCs w:val="20"/>
        </w:rPr>
        <w:t>26 1130 1033 0018 8007 3520 0010</w:t>
      </w:r>
      <w:r w:rsidRPr="00933275">
        <w:rPr>
          <w:rFonts w:asciiTheme="minorHAnsi" w:hAnsiTheme="minorHAnsi" w:cs="Segoe UI"/>
          <w:sz w:val="20"/>
          <w:szCs w:val="20"/>
        </w:rPr>
        <w:t>, z dopiskiem na przelewie: „</w:t>
      </w:r>
      <w:r w:rsidRPr="00933275">
        <w:rPr>
          <w:rFonts w:asciiTheme="minorHAnsi" w:hAnsiTheme="minorHAnsi" w:cs="Segoe UI"/>
          <w:b/>
          <w:sz w:val="20"/>
          <w:szCs w:val="20"/>
        </w:rPr>
        <w:t xml:space="preserve">Wadium w postępowaniu </w:t>
      </w:r>
      <w:r w:rsidR="00F37494">
        <w:rPr>
          <w:rFonts w:asciiTheme="minorHAnsi" w:hAnsiTheme="minorHAnsi" w:cs="Segoe UI"/>
          <w:b/>
          <w:sz w:val="20"/>
          <w:szCs w:val="20"/>
        </w:rPr>
        <w:t>USK/DZP/PN-95/2019</w:t>
      </w:r>
      <w:r w:rsidR="00DF5420" w:rsidRPr="00933275">
        <w:rPr>
          <w:rFonts w:asciiTheme="minorHAnsi" w:hAnsiTheme="minorHAnsi" w:cs="Segoe UI"/>
          <w:b/>
          <w:sz w:val="20"/>
          <w:szCs w:val="20"/>
        </w:rPr>
        <w:t xml:space="preserve"> </w:t>
      </w:r>
      <w:r w:rsidRPr="00933275">
        <w:rPr>
          <w:rFonts w:asciiTheme="minorHAnsi" w:hAnsiTheme="minorHAnsi" w:cs="Segoe UI"/>
          <w:b/>
          <w:sz w:val="20"/>
          <w:szCs w:val="20"/>
        </w:rPr>
        <w:t xml:space="preserve"> </w:t>
      </w:r>
      <w:r w:rsidR="00460E6A" w:rsidRPr="001245BE">
        <w:rPr>
          <w:rFonts w:asciiTheme="minorHAnsi" w:hAnsiTheme="minorHAnsi"/>
          <w:sz w:val="20"/>
          <w:szCs w:val="20"/>
        </w:rPr>
        <w:t xml:space="preserve"> </w:t>
      </w:r>
      <w:r w:rsidR="00F37494">
        <w:rPr>
          <w:rFonts w:ascii="Calibri" w:hAnsi="Calibri"/>
          <w:sz w:val="20"/>
          <w:szCs w:val="20"/>
        </w:rPr>
        <w:t>Dostawa licencji wraz z integracją systemów PACS (AGFA) i RIS (ALTERIS)</w:t>
      </w:r>
    </w:p>
    <w:p w14:paraId="06AED34C" w14:textId="77777777" w:rsidR="001A55C2" w:rsidRPr="00774500" w:rsidRDefault="001A55C2" w:rsidP="001A55C2">
      <w:pPr>
        <w:pStyle w:val="Akapitzlist"/>
        <w:numPr>
          <w:ilvl w:val="0"/>
          <w:numId w:val="13"/>
        </w:numPr>
        <w:spacing w:after="40"/>
        <w:jc w:val="both"/>
        <w:rPr>
          <w:rFonts w:ascii="Calibri" w:hAnsi="Calibri" w:cs="Segoe UI"/>
          <w:sz w:val="20"/>
          <w:szCs w:val="20"/>
        </w:rPr>
      </w:pPr>
      <w:r w:rsidRPr="00774500">
        <w:rPr>
          <w:rFonts w:asciiTheme="majorHAnsi" w:hAnsiTheme="majorHAnsi" w:cs="Segoe UI"/>
          <w:sz w:val="20"/>
          <w:szCs w:val="20"/>
        </w:rPr>
        <w:t>Skuteczne wniesienie wadium w pieniądzu następuje z chwilą uznania</w:t>
      </w:r>
      <w:r w:rsidRPr="00774500">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7BECC9FF" w14:textId="77777777" w:rsidR="001A55C2" w:rsidRPr="00774500" w:rsidRDefault="001A55C2" w:rsidP="001A55C2">
      <w:pPr>
        <w:pStyle w:val="Akapitzlist"/>
        <w:numPr>
          <w:ilvl w:val="0"/>
          <w:numId w:val="13"/>
        </w:numPr>
        <w:spacing w:after="40"/>
        <w:jc w:val="both"/>
        <w:rPr>
          <w:rFonts w:ascii="Calibri" w:hAnsi="Calibri" w:cs="Segoe UI"/>
          <w:sz w:val="20"/>
          <w:szCs w:val="20"/>
        </w:rPr>
      </w:pPr>
      <w:r w:rsidRPr="00774500">
        <w:rPr>
          <w:rFonts w:ascii="Calibri" w:hAnsi="Calibri" w:cs="Segoe UI"/>
          <w:sz w:val="20"/>
          <w:szCs w:val="20"/>
        </w:rPr>
        <w:t>Zamawiający zaleca, aby w przypadku wniesienia wadium w formie:</w:t>
      </w:r>
    </w:p>
    <w:p w14:paraId="460E3A9A" w14:textId="77777777" w:rsidR="001A55C2" w:rsidRPr="007C006A" w:rsidRDefault="001A55C2" w:rsidP="0016267E">
      <w:pPr>
        <w:numPr>
          <w:ilvl w:val="1"/>
          <w:numId w:val="30"/>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AEB0B06" w14:textId="77777777" w:rsidR="001A55C2" w:rsidRPr="007C006A" w:rsidRDefault="001A55C2" w:rsidP="0016267E">
      <w:pPr>
        <w:numPr>
          <w:ilvl w:val="1"/>
          <w:numId w:val="30"/>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612C04C" w14:textId="77777777" w:rsidR="001A55C2" w:rsidRPr="00774500" w:rsidRDefault="001A55C2" w:rsidP="001A55C2">
      <w:pPr>
        <w:pStyle w:val="Akapitzlist"/>
        <w:numPr>
          <w:ilvl w:val="0"/>
          <w:numId w:val="13"/>
        </w:numPr>
        <w:spacing w:after="40"/>
        <w:jc w:val="both"/>
        <w:rPr>
          <w:rFonts w:ascii="Calibri" w:hAnsi="Calibri" w:cs="Segoe UI"/>
          <w:sz w:val="20"/>
          <w:szCs w:val="20"/>
        </w:rPr>
      </w:pPr>
      <w:r w:rsidRPr="00774500">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867D24A" w14:textId="77777777" w:rsidR="001A55C2" w:rsidRPr="00774500" w:rsidRDefault="001A55C2" w:rsidP="001A55C2">
      <w:pPr>
        <w:pStyle w:val="Akapitzlist"/>
        <w:numPr>
          <w:ilvl w:val="0"/>
          <w:numId w:val="13"/>
        </w:numPr>
        <w:spacing w:after="40"/>
        <w:jc w:val="both"/>
        <w:rPr>
          <w:rFonts w:ascii="Calibri" w:hAnsi="Calibri" w:cs="Segoe UI"/>
          <w:sz w:val="20"/>
          <w:szCs w:val="20"/>
        </w:rPr>
      </w:pPr>
      <w:r w:rsidRPr="00774500">
        <w:rPr>
          <w:rFonts w:ascii="Calibri" w:hAnsi="Calibri" w:cs="Segoe UI"/>
          <w:sz w:val="20"/>
          <w:szCs w:val="20"/>
        </w:rPr>
        <w:t xml:space="preserve">Oferta wykonawcy, który nie wniesie wadium </w:t>
      </w:r>
      <w:r w:rsidRPr="00774500">
        <w:rPr>
          <w:rFonts w:ascii="Calibri" w:hAnsi="Calibri"/>
          <w:bCs/>
          <w:sz w:val="20"/>
          <w:szCs w:val="20"/>
        </w:rPr>
        <w:t>lub wniesie w sposób nieprawidłowy</w:t>
      </w:r>
      <w:r w:rsidRPr="00774500">
        <w:rPr>
          <w:rFonts w:ascii="Calibri" w:hAnsi="Calibri" w:cs="Segoe UI"/>
          <w:sz w:val="20"/>
          <w:szCs w:val="20"/>
        </w:rPr>
        <w:t xml:space="preserve"> zostanie odrzucona.</w:t>
      </w:r>
    </w:p>
    <w:p w14:paraId="71FB40F0" w14:textId="77777777" w:rsidR="00CA7F36" w:rsidRPr="00A12232" w:rsidRDefault="001A55C2" w:rsidP="00AA3DBC">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r w:rsidR="00CA7F36">
        <w:rPr>
          <w:rFonts w:ascii="Calibri" w:hAnsi="Calibri" w:cs="Segoe UI"/>
          <w:sz w:val="20"/>
          <w:szCs w:val="20"/>
        </w:rPr>
        <w:t xml:space="preserve">   </w:t>
      </w:r>
    </w:p>
    <w:p w14:paraId="4EF73225" w14:textId="77777777" w:rsidR="00EB42B1" w:rsidRPr="00080477" w:rsidRDefault="00EB42B1" w:rsidP="00EB42B1">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7C4B9220" w14:textId="77777777" w:rsidR="00EB42B1" w:rsidRDefault="00EB42B1" w:rsidP="004C581B">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7A31C9E9" w14:textId="77777777" w:rsidR="00EB42B1" w:rsidRDefault="00EB42B1" w:rsidP="004C581B">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31BEC40" w14:textId="77777777" w:rsidR="00EB42B1" w:rsidRDefault="00EB42B1" w:rsidP="004C581B">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41432FC9" w14:textId="77777777" w:rsidR="00EB42B1" w:rsidRDefault="00EB42B1" w:rsidP="004C581B">
      <w:pPr>
        <w:numPr>
          <w:ilvl w:val="0"/>
          <w:numId w:val="5"/>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98D185F" w14:textId="77777777"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44ECD2FF" w14:textId="77777777" w:rsidR="00EB42B1" w:rsidRPr="00A21F94" w:rsidRDefault="00EB42B1" w:rsidP="00EB42B1">
      <w:pPr>
        <w:numPr>
          <w:ilvl w:val="0"/>
          <w:numId w:val="3"/>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C675C59" w14:textId="77777777" w:rsidR="00EB42B1" w:rsidRPr="0045589E" w:rsidRDefault="00EB42B1" w:rsidP="004C581B">
      <w:pPr>
        <w:numPr>
          <w:ilvl w:val="2"/>
          <w:numId w:val="14"/>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DB0253">
        <w:rPr>
          <w:rFonts w:ascii="Calibri" w:hAnsi="Calibri" w:cs="Segoe UI"/>
          <w:b/>
          <w:sz w:val="20"/>
          <w:szCs w:val="20"/>
        </w:rPr>
        <w:t>3</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44EA8C3" w14:textId="77777777" w:rsidR="00EB42B1" w:rsidRDefault="00EB42B1" w:rsidP="004C581B">
      <w:pPr>
        <w:numPr>
          <w:ilvl w:val="2"/>
          <w:numId w:val="14"/>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 xml:space="preserve">oświadczenia wymienione w rozdziale </w:t>
      </w:r>
      <w:r w:rsidRPr="00AA47EA">
        <w:rPr>
          <w:rFonts w:ascii="Calibri" w:hAnsi="Calibri" w:cs="Segoe UI"/>
          <w:sz w:val="20"/>
          <w:szCs w:val="20"/>
        </w:rPr>
        <w:t>VI. 1-4 niniejszej</w:t>
      </w:r>
      <w:r w:rsidRPr="0045589E">
        <w:rPr>
          <w:rFonts w:ascii="Calibri" w:hAnsi="Calibri" w:cs="Segoe UI"/>
          <w:sz w:val="20"/>
          <w:szCs w:val="20"/>
        </w:rPr>
        <w:t xml:space="preserve"> SIWZ;</w:t>
      </w:r>
    </w:p>
    <w:p w14:paraId="48ACFFEE" w14:textId="77777777" w:rsidR="00EB42B1" w:rsidRPr="00436AE8" w:rsidRDefault="00EB42B1" w:rsidP="004C581B">
      <w:pPr>
        <w:numPr>
          <w:ilvl w:val="2"/>
          <w:numId w:val="14"/>
        </w:numPr>
        <w:tabs>
          <w:tab w:val="clear" w:pos="2340"/>
          <w:tab w:val="left" w:pos="851"/>
        </w:tabs>
        <w:spacing w:after="40"/>
        <w:ind w:left="851" w:hanging="425"/>
        <w:jc w:val="both"/>
        <w:rPr>
          <w:rFonts w:ascii="Calibri" w:hAnsi="Calibri" w:cs="Segoe UI"/>
          <w:b/>
          <w:sz w:val="20"/>
          <w:szCs w:val="20"/>
        </w:rPr>
      </w:pPr>
      <w:r>
        <w:rPr>
          <w:rFonts w:ascii="Calibri" w:hAnsi="Calibri" w:cs="Segoe UI"/>
          <w:b/>
          <w:color w:val="008000"/>
          <w:sz w:val="20"/>
          <w:szCs w:val="20"/>
        </w:rPr>
        <w:t>Wypełniony Załącznik nr 1 – Formularz cenowy</w:t>
      </w:r>
    </w:p>
    <w:p w14:paraId="2FE3250E" w14:textId="77777777" w:rsidR="00436AE8" w:rsidRPr="00C349AD" w:rsidRDefault="00436AE8" w:rsidP="004C581B">
      <w:pPr>
        <w:numPr>
          <w:ilvl w:val="2"/>
          <w:numId w:val="14"/>
        </w:numPr>
        <w:tabs>
          <w:tab w:val="clear" w:pos="2340"/>
          <w:tab w:val="left" w:pos="851"/>
        </w:tabs>
        <w:spacing w:after="40"/>
        <w:ind w:left="851" w:hanging="425"/>
        <w:jc w:val="both"/>
        <w:rPr>
          <w:rFonts w:ascii="Calibri" w:hAnsi="Calibri" w:cs="Segoe UI"/>
          <w:b/>
          <w:sz w:val="20"/>
          <w:szCs w:val="20"/>
        </w:rPr>
      </w:pPr>
      <w:r>
        <w:rPr>
          <w:rFonts w:ascii="Calibri" w:hAnsi="Calibri" w:cs="Segoe UI"/>
          <w:b/>
          <w:color w:val="008000"/>
          <w:sz w:val="20"/>
          <w:szCs w:val="20"/>
        </w:rPr>
        <w:t xml:space="preserve">Dowód wniesienia wadium </w:t>
      </w:r>
    </w:p>
    <w:p w14:paraId="38114A86" w14:textId="77777777" w:rsidR="00EB42B1" w:rsidRPr="0045589E" w:rsidRDefault="00EB42B1" w:rsidP="00EB42B1">
      <w:pPr>
        <w:numPr>
          <w:ilvl w:val="0"/>
          <w:numId w:val="3"/>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A64D89D"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9D6C205"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Dokumenty sporządzone w języku obcym są składane wraz z tłumaczeniem na język polski.</w:t>
      </w:r>
    </w:p>
    <w:p w14:paraId="1EDE227E"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4ADE0C19"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4382EA22" w14:textId="77777777" w:rsidR="00EB42B1" w:rsidRPr="00302547"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302547">
        <w:rPr>
          <w:rFonts w:ascii="Calibri" w:hAnsi="Calibri" w:cs="Segoe UI"/>
          <w:b/>
          <w:color w:val="008000"/>
          <w:sz w:val="20"/>
          <w:szCs w:val="20"/>
        </w:rPr>
        <w:t xml:space="preserve">poniesie wszelkie koszty związane </w:t>
      </w:r>
      <w:r w:rsidRPr="009F4795">
        <w:rPr>
          <w:rFonts w:ascii="Calibri" w:hAnsi="Calibri" w:cs="Segoe UI"/>
          <w:sz w:val="20"/>
          <w:szCs w:val="20"/>
        </w:rPr>
        <w:t xml:space="preserve">z przygotowaniem i złożeniem oferty. </w:t>
      </w:r>
    </w:p>
    <w:p w14:paraId="105CE608"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56F185EA"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0AAB4704"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67D0123B" w14:textId="77777777" w:rsidR="00EB42B1" w:rsidRPr="009F4795" w:rsidRDefault="00EB42B1" w:rsidP="00EB42B1">
      <w:pPr>
        <w:spacing w:after="40"/>
        <w:jc w:val="center"/>
        <w:rPr>
          <w:rFonts w:ascii="Calibri" w:hAnsi="Calibri" w:cs="Segoe UI"/>
          <w:b/>
          <w:sz w:val="20"/>
          <w:szCs w:val="20"/>
        </w:rPr>
      </w:pPr>
      <w:r>
        <w:rPr>
          <w:rFonts w:ascii="Calibri" w:hAnsi="Calibri" w:cs="Segoe UI"/>
          <w:b/>
          <w:sz w:val="20"/>
          <w:szCs w:val="20"/>
        </w:rPr>
        <w:t>Uniwersytecki Szpital Kliniczny</w:t>
      </w:r>
    </w:p>
    <w:p w14:paraId="345860F6" w14:textId="77777777" w:rsidR="00EB42B1" w:rsidRPr="00D864B4" w:rsidRDefault="00EB42B1" w:rsidP="00EB42B1">
      <w:pPr>
        <w:spacing w:after="40"/>
        <w:jc w:val="center"/>
        <w:rPr>
          <w:rFonts w:ascii="Calibri" w:hAnsi="Calibri" w:cs="Segoe UI"/>
          <w:b/>
          <w:sz w:val="20"/>
          <w:szCs w:val="20"/>
        </w:rPr>
      </w:pPr>
      <w:r w:rsidRPr="00D864B4">
        <w:rPr>
          <w:rFonts w:ascii="Calibri" w:hAnsi="Calibri" w:cs="Segoe UI"/>
          <w:b/>
          <w:sz w:val="20"/>
          <w:szCs w:val="20"/>
        </w:rPr>
        <w:t>ul. Borowska 213, 50-556 Wrocław</w:t>
      </w:r>
    </w:p>
    <w:p w14:paraId="3D8C9D0D" w14:textId="12C7A99D" w:rsidR="00D864B4" w:rsidRPr="00D864B4" w:rsidRDefault="00F37494" w:rsidP="00D864B4">
      <w:pPr>
        <w:jc w:val="center"/>
        <w:rPr>
          <w:rFonts w:ascii="Calibri" w:hAnsi="Calibri"/>
          <w:b/>
          <w:sz w:val="20"/>
          <w:szCs w:val="20"/>
        </w:rPr>
      </w:pPr>
      <w:r>
        <w:rPr>
          <w:rFonts w:ascii="Calibri" w:hAnsi="Calibri"/>
          <w:b/>
          <w:sz w:val="20"/>
          <w:szCs w:val="20"/>
        </w:rPr>
        <w:t>Dostawa licencji wraz z integracją systemów PACS (AGFA) i RIS (ALTERIS)</w:t>
      </w:r>
    </w:p>
    <w:p w14:paraId="5671D3D6" w14:textId="77777777" w:rsidR="00523F3C" w:rsidRDefault="00523F3C" w:rsidP="00523F3C">
      <w:pPr>
        <w:pStyle w:val="Nagwek1"/>
        <w:spacing w:before="0" w:after="0"/>
        <w:jc w:val="center"/>
        <w:rPr>
          <w:rFonts w:ascii="Calibri" w:hAnsi="Calibri" w:cs="Segoe UI"/>
          <w:sz w:val="20"/>
          <w:szCs w:val="20"/>
        </w:rPr>
      </w:pPr>
      <w:r>
        <w:rPr>
          <w:rFonts w:ascii="Calibri" w:hAnsi="Calibri" w:cs="Segoe UI"/>
          <w:sz w:val="20"/>
          <w:szCs w:val="20"/>
        </w:rPr>
        <w:t xml:space="preserve">nr sprawy: </w:t>
      </w:r>
      <w:r w:rsidR="00F37494">
        <w:rPr>
          <w:rFonts w:ascii="Calibri" w:hAnsi="Calibri" w:cs="Segoe UI"/>
          <w:sz w:val="20"/>
          <w:szCs w:val="20"/>
        </w:rPr>
        <w:t>USK/DZP/PN-95/2019</w:t>
      </w:r>
    </w:p>
    <w:p w14:paraId="67D8A9F5" w14:textId="2270521A" w:rsidR="00EB42B1" w:rsidRDefault="00EB42B1" w:rsidP="00EB42B1">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8B4B96">
        <w:rPr>
          <w:rFonts w:ascii="Calibri" w:hAnsi="Calibri" w:cs="Segoe UI"/>
          <w:b/>
          <w:sz w:val="20"/>
          <w:szCs w:val="20"/>
        </w:rPr>
        <w:t>…………….</w:t>
      </w:r>
      <w:r w:rsidR="003E0D68">
        <w:rPr>
          <w:rFonts w:ascii="Calibri" w:hAnsi="Calibri" w:cs="Segoe UI"/>
          <w:b/>
          <w:sz w:val="20"/>
          <w:szCs w:val="20"/>
        </w:rPr>
        <w:t>.</w:t>
      </w:r>
      <w:r w:rsidR="00AE4672">
        <w:rPr>
          <w:rFonts w:ascii="Calibri" w:hAnsi="Calibri" w:cs="Segoe UI"/>
          <w:b/>
          <w:sz w:val="20"/>
          <w:szCs w:val="20"/>
        </w:rPr>
        <w:t>201</w:t>
      </w:r>
      <w:r w:rsidR="00F21CA8">
        <w:rPr>
          <w:rFonts w:ascii="Calibri" w:hAnsi="Calibri" w:cs="Segoe UI"/>
          <w:b/>
          <w:sz w:val="20"/>
          <w:szCs w:val="20"/>
        </w:rPr>
        <w:t>9</w:t>
      </w:r>
      <w:r w:rsidR="00AE4672">
        <w:rPr>
          <w:rFonts w:ascii="Calibri" w:hAnsi="Calibri" w:cs="Segoe UI"/>
          <w:b/>
          <w:sz w:val="20"/>
          <w:szCs w:val="20"/>
        </w:rPr>
        <w:t xml:space="preserve"> r.</w:t>
      </w:r>
      <w:r w:rsidRPr="009F4795">
        <w:rPr>
          <w:rFonts w:ascii="Calibri" w:hAnsi="Calibri" w:cs="Segoe UI"/>
          <w:b/>
          <w:sz w:val="20"/>
          <w:szCs w:val="20"/>
        </w:rPr>
        <w:t xml:space="preserve"> o godz. </w:t>
      </w:r>
      <w:r>
        <w:rPr>
          <w:rFonts w:ascii="Calibri" w:hAnsi="Calibri" w:cs="Segoe UI"/>
          <w:b/>
          <w:sz w:val="20"/>
          <w:szCs w:val="20"/>
        </w:rPr>
        <w:t>1</w:t>
      </w:r>
      <w:r w:rsidR="001F5ED2">
        <w:rPr>
          <w:rFonts w:ascii="Calibri" w:hAnsi="Calibri" w:cs="Segoe UI"/>
          <w:b/>
          <w:sz w:val="20"/>
          <w:szCs w:val="20"/>
        </w:rPr>
        <w:t>2</w:t>
      </w:r>
      <w:r>
        <w:rPr>
          <w:rFonts w:ascii="Calibri" w:hAnsi="Calibri" w:cs="Segoe UI"/>
          <w:b/>
          <w:sz w:val="20"/>
          <w:szCs w:val="20"/>
        </w:rPr>
        <w:t>:00</w:t>
      </w:r>
      <w:r w:rsidRPr="009F4795">
        <w:rPr>
          <w:rFonts w:ascii="Calibri" w:hAnsi="Calibri" w:cs="Segoe UI"/>
          <w:b/>
          <w:sz w:val="20"/>
          <w:szCs w:val="20"/>
        </w:rPr>
        <w:t xml:space="preserve"> </w:t>
      </w:r>
    </w:p>
    <w:p w14:paraId="7DFD0773" w14:textId="77777777" w:rsidR="00EB42B1" w:rsidRPr="009F4795" w:rsidRDefault="00677255" w:rsidP="00EB42B1">
      <w:pPr>
        <w:numPr>
          <w:ilvl w:val="0"/>
          <w:numId w:val="3"/>
        </w:numPr>
        <w:tabs>
          <w:tab w:val="clear" w:pos="723"/>
          <w:tab w:val="num" w:pos="426"/>
        </w:tabs>
        <w:spacing w:after="40"/>
        <w:ind w:left="426" w:hanging="426"/>
        <w:jc w:val="both"/>
        <w:rPr>
          <w:rFonts w:ascii="Calibri" w:hAnsi="Calibri" w:cs="Segoe UI"/>
          <w:bCs/>
          <w:sz w:val="20"/>
          <w:szCs w:val="20"/>
        </w:rPr>
      </w:pPr>
      <w:r>
        <w:rPr>
          <w:rFonts w:ascii="Calibri" w:hAnsi="Calibri" w:cs="Segoe UI"/>
          <w:sz w:val="20"/>
          <w:szCs w:val="20"/>
        </w:rPr>
        <w:t xml:space="preserve">  </w:t>
      </w:r>
      <w:r w:rsidR="00EB42B1" w:rsidRPr="009F4795">
        <w:rPr>
          <w:rFonts w:ascii="Calibri" w:hAnsi="Calibri" w:cs="Segoe UI"/>
          <w:bCs/>
          <w:sz w:val="20"/>
          <w:szCs w:val="20"/>
        </w:rPr>
        <w:t>w postępowaniu o zamówienie publiczne są jawne i podlegają udostępn</w:t>
      </w:r>
      <w:r w:rsidR="00EB42B1">
        <w:rPr>
          <w:rFonts w:ascii="Calibri" w:hAnsi="Calibri" w:cs="Segoe UI"/>
          <w:bCs/>
          <w:sz w:val="20"/>
          <w:szCs w:val="20"/>
        </w:rPr>
        <w:t>ieniu od chwili ich otwarcia, z </w:t>
      </w:r>
      <w:r w:rsidR="00EB42B1"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sidR="00EB42B1">
        <w:rPr>
          <w:rFonts w:ascii="Calibri" w:hAnsi="Calibri" w:cs="Segoe UI"/>
          <w:bCs/>
          <w:sz w:val="20"/>
          <w:szCs w:val="20"/>
        </w:rPr>
        <w:t xml:space="preserve">w terminie składania ofert </w:t>
      </w:r>
      <w:r w:rsidR="00EB42B1" w:rsidRPr="009F4795">
        <w:rPr>
          <w:rFonts w:ascii="Calibri" w:hAnsi="Calibri" w:cs="Segoe UI"/>
          <w:bCs/>
          <w:sz w:val="20"/>
          <w:szCs w:val="20"/>
        </w:rPr>
        <w:t>zastrzegł, że nie mogą one być udostępniane</w:t>
      </w:r>
      <w:r w:rsidR="00EB42B1">
        <w:rPr>
          <w:rFonts w:ascii="Calibri" w:hAnsi="Calibri" w:cs="Segoe UI"/>
          <w:bCs/>
          <w:sz w:val="20"/>
          <w:szCs w:val="20"/>
        </w:rPr>
        <w:t xml:space="preserve"> i jednocześnie wykazał, </w:t>
      </w:r>
      <w:r w:rsidR="00EB42B1" w:rsidRPr="00672733">
        <w:rPr>
          <w:rFonts w:ascii="Calibri" w:hAnsi="Calibri" w:cs="Segoe UI"/>
          <w:bCs/>
          <w:sz w:val="20"/>
          <w:szCs w:val="20"/>
        </w:rPr>
        <w:t>iż zastrzeżone informacje stanowią tajemnicę przedsiębiorstwa</w:t>
      </w:r>
      <w:r w:rsidR="00EB42B1" w:rsidRPr="009F4795">
        <w:rPr>
          <w:rFonts w:ascii="Calibri" w:hAnsi="Calibri" w:cs="Segoe UI"/>
          <w:bCs/>
          <w:sz w:val="20"/>
          <w:szCs w:val="20"/>
        </w:rPr>
        <w:t>.</w:t>
      </w:r>
    </w:p>
    <w:p w14:paraId="6F13B2BF"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1BD3FD9" w14:textId="77777777" w:rsidR="00EB42B1"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3447486A"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2DB1E985"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1D585315" w14:textId="77777777" w:rsidR="00EB42B1" w:rsidRPr="00B15F71"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0781635"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F8D753" w14:textId="77777777"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 xml:space="preserve">dotyczące treści zapisów w SIWZ należy zatem wyjaśnić z Zamawiającym przed terminem składania ofert w trybie </w:t>
      </w:r>
      <w:r w:rsidRPr="009F4795">
        <w:rPr>
          <w:rFonts w:ascii="Calibri" w:hAnsi="Calibri" w:cs="Segoe UI"/>
          <w:sz w:val="20"/>
          <w:szCs w:val="20"/>
        </w:rPr>
        <w:lastRenderedPageBreak/>
        <w:t>przewidzianym w rozdziale VII niniejszej SIWZ. Przepisy ustawy PZP nie przewidują negocjacji warunków udzielenia zamówienia, w tym zapisów projektu umowy, po terminie otwarcia ofert.</w:t>
      </w:r>
    </w:p>
    <w:p w14:paraId="5A6996D1" w14:textId="77777777" w:rsidR="00EB42B1" w:rsidRPr="00080477" w:rsidRDefault="00EB42B1" w:rsidP="00EB42B1">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1FCBBFF2" w14:textId="70AFB863" w:rsidR="00EB42B1" w:rsidRPr="00302547"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w:t>
      </w:r>
      <w:r w:rsidR="00D92C45" w:rsidRPr="00531803">
        <w:rPr>
          <w:rFonts w:asciiTheme="minorHAnsi" w:hAnsiTheme="minorHAnsi" w:cs="Segoe UI"/>
          <w:sz w:val="18"/>
          <w:szCs w:val="18"/>
        </w:rPr>
        <w:t xml:space="preserve">ul. M. Curie – Skłodowskiej 58, </w:t>
      </w:r>
      <w:r w:rsidR="0011562D">
        <w:rPr>
          <w:rFonts w:asciiTheme="minorHAnsi" w:hAnsiTheme="minorHAnsi" w:cs="Segoe UI"/>
          <w:sz w:val="18"/>
          <w:szCs w:val="18"/>
        </w:rPr>
        <w:t xml:space="preserve">we </w:t>
      </w:r>
      <w:r w:rsidR="00D92C45" w:rsidRPr="00531803">
        <w:rPr>
          <w:rFonts w:asciiTheme="minorHAnsi" w:hAnsiTheme="minorHAnsi" w:cs="Segoe UI"/>
          <w:sz w:val="18"/>
          <w:szCs w:val="18"/>
        </w:rPr>
        <w:t>Wrocław</w:t>
      </w:r>
      <w:r w:rsidR="0011562D">
        <w:rPr>
          <w:rFonts w:asciiTheme="minorHAnsi" w:hAnsiTheme="minorHAnsi" w:cs="Segoe UI"/>
          <w:sz w:val="18"/>
          <w:szCs w:val="18"/>
        </w:rPr>
        <w:t>iu,</w:t>
      </w:r>
      <w:r w:rsidR="00D92C45" w:rsidRPr="00531803">
        <w:rPr>
          <w:rFonts w:asciiTheme="minorHAnsi" w:hAnsiTheme="minorHAnsi" w:cs="Segoe UI"/>
          <w:sz w:val="18"/>
          <w:szCs w:val="18"/>
        </w:rPr>
        <w:t xml:space="preserve">  w Dziale </w:t>
      </w:r>
      <w:r w:rsidR="0011562D">
        <w:rPr>
          <w:rFonts w:asciiTheme="minorHAnsi" w:hAnsiTheme="minorHAnsi" w:cs="Segoe UI"/>
          <w:sz w:val="18"/>
          <w:szCs w:val="18"/>
        </w:rPr>
        <w:t>Zakupów i Z</w:t>
      </w:r>
      <w:r w:rsidR="00D92C45" w:rsidRPr="00531803">
        <w:rPr>
          <w:rFonts w:asciiTheme="minorHAnsi" w:hAnsiTheme="minorHAnsi" w:cs="Segoe UI"/>
          <w:sz w:val="18"/>
          <w:szCs w:val="18"/>
        </w:rPr>
        <w:t xml:space="preserve">amówień </w:t>
      </w:r>
      <w:r w:rsidR="0011562D">
        <w:rPr>
          <w:rFonts w:asciiTheme="minorHAnsi" w:hAnsiTheme="minorHAnsi" w:cs="Segoe UI"/>
          <w:sz w:val="18"/>
          <w:szCs w:val="18"/>
        </w:rPr>
        <w:t>P</w:t>
      </w:r>
      <w:r w:rsidR="00D92C45" w:rsidRPr="00531803">
        <w:rPr>
          <w:rFonts w:asciiTheme="minorHAnsi" w:hAnsiTheme="minorHAnsi" w:cs="Segoe UI"/>
          <w:sz w:val="18"/>
          <w:szCs w:val="18"/>
        </w:rPr>
        <w:t xml:space="preserve">ublicznych – </w:t>
      </w:r>
      <w:r w:rsidR="008B4B96">
        <w:rPr>
          <w:rFonts w:asciiTheme="minorHAnsi" w:eastAsia="Arial Unicode MS" w:hAnsiTheme="minorHAnsi" w:cs="Segoe UI"/>
          <w:sz w:val="18"/>
          <w:szCs w:val="18"/>
        </w:rPr>
        <w:t>pok. -1.14</w:t>
      </w:r>
      <w:r w:rsidR="00D92C45">
        <w:rPr>
          <w:rFonts w:asciiTheme="minorHAnsi" w:eastAsia="Arial Unicode MS" w:hAnsiTheme="minorHAnsi" w:cs="Segoe UI"/>
          <w:sz w:val="18"/>
          <w:szCs w:val="18"/>
        </w:rPr>
        <w:t xml:space="preserve"> </w:t>
      </w:r>
      <w:r w:rsidRPr="00302547">
        <w:rPr>
          <w:rFonts w:ascii="Calibri" w:eastAsia="Arial Unicode MS" w:hAnsi="Calibri" w:cs="Segoe UI"/>
          <w:sz w:val="20"/>
          <w:szCs w:val="20"/>
        </w:rPr>
        <w:t xml:space="preserve"> </w:t>
      </w:r>
      <w:r w:rsidRPr="000D2CB6">
        <w:rPr>
          <w:rFonts w:ascii="Calibri" w:hAnsi="Calibri" w:cs="Segoe UI"/>
          <w:b/>
          <w:sz w:val="20"/>
          <w:szCs w:val="20"/>
        </w:rPr>
        <w:t xml:space="preserve">do dnia </w:t>
      </w:r>
      <w:r w:rsidR="00A37F9A">
        <w:rPr>
          <w:rFonts w:ascii="Calibri" w:hAnsi="Calibri" w:cs="Segoe UI"/>
          <w:b/>
          <w:sz w:val="20"/>
          <w:szCs w:val="20"/>
        </w:rPr>
        <w:t>26.04.</w:t>
      </w:r>
      <w:r w:rsidR="003547BC">
        <w:rPr>
          <w:rFonts w:ascii="Calibri" w:hAnsi="Calibri" w:cs="Segoe UI"/>
          <w:b/>
          <w:sz w:val="20"/>
          <w:szCs w:val="20"/>
        </w:rPr>
        <w:t>201</w:t>
      </w:r>
      <w:r w:rsidR="00367415">
        <w:rPr>
          <w:rFonts w:ascii="Calibri" w:hAnsi="Calibri" w:cs="Segoe UI"/>
          <w:b/>
          <w:sz w:val="20"/>
          <w:szCs w:val="20"/>
        </w:rPr>
        <w:t>9</w:t>
      </w:r>
      <w:r w:rsidR="003547BC">
        <w:rPr>
          <w:rFonts w:ascii="Calibri" w:hAnsi="Calibri" w:cs="Segoe UI"/>
          <w:b/>
          <w:sz w:val="20"/>
          <w:szCs w:val="20"/>
        </w:rPr>
        <w:t xml:space="preserve"> r</w:t>
      </w:r>
      <w:r w:rsidRPr="000D2CB6">
        <w:rPr>
          <w:rFonts w:ascii="Calibri" w:hAnsi="Calibri" w:cs="Segoe UI"/>
          <w:b/>
          <w:sz w:val="20"/>
          <w:szCs w:val="20"/>
        </w:rPr>
        <w:t>., do godziny 1</w:t>
      </w:r>
      <w:r w:rsidR="002309E4" w:rsidRPr="000D2CB6">
        <w:rPr>
          <w:rFonts w:ascii="Calibri" w:hAnsi="Calibri" w:cs="Segoe UI"/>
          <w:b/>
          <w:sz w:val="20"/>
          <w:szCs w:val="20"/>
        </w:rPr>
        <w:t>1</w:t>
      </w:r>
      <w:r w:rsidRPr="000D2CB6">
        <w:rPr>
          <w:rFonts w:ascii="Calibri" w:hAnsi="Calibri" w:cs="Segoe UI"/>
          <w:b/>
          <w:sz w:val="20"/>
          <w:szCs w:val="20"/>
        </w:rPr>
        <w:t>:00</w:t>
      </w:r>
      <w:r w:rsidRPr="000D2CB6">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668F6F98" w14:textId="77777777" w:rsidR="00EB42B1" w:rsidRPr="0045589E"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14:paraId="27B8FB67" w14:textId="77777777" w:rsidR="00EB42B1" w:rsidRPr="00302547"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14:paraId="7E916872" w14:textId="61E5008D" w:rsidR="00EB42B1" w:rsidRPr="000D2CB6" w:rsidRDefault="00EB42B1" w:rsidP="004C581B">
      <w:pPr>
        <w:numPr>
          <w:ilvl w:val="0"/>
          <w:numId w:val="10"/>
        </w:numPr>
        <w:tabs>
          <w:tab w:val="clear" w:pos="2340"/>
          <w:tab w:val="num" w:pos="426"/>
          <w:tab w:val="left" w:pos="3855"/>
        </w:tabs>
        <w:spacing w:after="40"/>
        <w:ind w:left="426" w:hanging="426"/>
        <w:jc w:val="both"/>
        <w:rPr>
          <w:rFonts w:ascii="Calibri" w:hAnsi="Calibri" w:cs="Segoe UI"/>
          <w:b/>
          <w:sz w:val="20"/>
          <w:szCs w:val="20"/>
        </w:rPr>
      </w:pPr>
      <w:r w:rsidRPr="00302547">
        <w:rPr>
          <w:rFonts w:ascii="Calibri" w:hAnsi="Calibri" w:cs="Segoe UI"/>
          <w:sz w:val="20"/>
          <w:szCs w:val="20"/>
        </w:rPr>
        <w:t>Otwarcie ofert nastąpi w siedzibie Zamawiającego</w:t>
      </w:r>
      <w:r>
        <w:rPr>
          <w:rFonts w:ascii="Calibri" w:hAnsi="Calibri" w:cs="Segoe UI"/>
          <w:sz w:val="20"/>
          <w:szCs w:val="20"/>
        </w:rPr>
        <w:t xml:space="preserve"> </w:t>
      </w:r>
      <w:r w:rsidR="00BB654C" w:rsidRPr="00302547">
        <w:rPr>
          <w:rFonts w:ascii="Calibri" w:hAnsi="Calibri" w:cs="Segoe UI"/>
          <w:sz w:val="20"/>
          <w:szCs w:val="20"/>
        </w:rPr>
        <w:t xml:space="preserve">przy </w:t>
      </w:r>
      <w:r w:rsidR="00BB654C" w:rsidRPr="00531803">
        <w:rPr>
          <w:rFonts w:asciiTheme="minorHAnsi" w:hAnsiTheme="minorHAnsi" w:cs="Segoe UI"/>
          <w:sz w:val="18"/>
          <w:szCs w:val="18"/>
        </w:rPr>
        <w:t xml:space="preserve">ul. M. Curie – Skłodowskiej 58, </w:t>
      </w:r>
      <w:r w:rsidR="00BB654C">
        <w:rPr>
          <w:rFonts w:asciiTheme="minorHAnsi" w:hAnsiTheme="minorHAnsi" w:cs="Segoe UI"/>
          <w:sz w:val="18"/>
          <w:szCs w:val="18"/>
        </w:rPr>
        <w:t xml:space="preserve">we </w:t>
      </w:r>
      <w:r w:rsidR="00BB654C" w:rsidRPr="00531803">
        <w:rPr>
          <w:rFonts w:asciiTheme="minorHAnsi" w:hAnsiTheme="minorHAnsi" w:cs="Segoe UI"/>
          <w:sz w:val="18"/>
          <w:szCs w:val="18"/>
        </w:rPr>
        <w:t>Wrocław</w:t>
      </w:r>
      <w:r w:rsidR="00BB654C">
        <w:rPr>
          <w:rFonts w:asciiTheme="minorHAnsi" w:hAnsiTheme="minorHAnsi" w:cs="Segoe UI"/>
          <w:sz w:val="18"/>
          <w:szCs w:val="18"/>
        </w:rPr>
        <w:t>iu,</w:t>
      </w:r>
      <w:r w:rsidR="00BB654C" w:rsidRPr="00531803">
        <w:rPr>
          <w:rFonts w:asciiTheme="minorHAnsi" w:hAnsiTheme="minorHAnsi" w:cs="Segoe UI"/>
          <w:sz w:val="18"/>
          <w:szCs w:val="18"/>
        </w:rPr>
        <w:t xml:space="preserve">  w Dziale </w:t>
      </w:r>
      <w:r w:rsidR="00BB654C">
        <w:rPr>
          <w:rFonts w:asciiTheme="minorHAnsi" w:hAnsiTheme="minorHAnsi" w:cs="Segoe UI"/>
          <w:sz w:val="18"/>
          <w:szCs w:val="18"/>
        </w:rPr>
        <w:t>Zakupów i Z</w:t>
      </w:r>
      <w:r w:rsidR="00BB654C" w:rsidRPr="00531803">
        <w:rPr>
          <w:rFonts w:asciiTheme="minorHAnsi" w:hAnsiTheme="minorHAnsi" w:cs="Segoe UI"/>
          <w:sz w:val="18"/>
          <w:szCs w:val="18"/>
        </w:rPr>
        <w:t xml:space="preserve">amówień </w:t>
      </w:r>
      <w:r w:rsidR="00BB654C">
        <w:rPr>
          <w:rFonts w:asciiTheme="minorHAnsi" w:hAnsiTheme="minorHAnsi" w:cs="Segoe UI"/>
          <w:sz w:val="18"/>
          <w:szCs w:val="18"/>
        </w:rPr>
        <w:t>P</w:t>
      </w:r>
      <w:r w:rsidR="00BB654C" w:rsidRPr="00531803">
        <w:rPr>
          <w:rFonts w:asciiTheme="minorHAnsi" w:hAnsiTheme="minorHAnsi" w:cs="Segoe UI"/>
          <w:sz w:val="18"/>
          <w:szCs w:val="18"/>
        </w:rPr>
        <w:t xml:space="preserve">ublicznych – </w:t>
      </w:r>
      <w:r w:rsidR="00BD7FB4">
        <w:rPr>
          <w:rFonts w:asciiTheme="minorHAnsi" w:eastAsia="Arial Unicode MS" w:hAnsiTheme="minorHAnsi" w:cs="Segoe UI"/>
          <w:sz w:val="18"/>
          <w:szCs w:val="18"/>
        </w:rPr>
        <w:t>pok. -1.14</w:t>
      </w:r>
      <w:r w:rsidRPr="00302547">
        <w:rPr>
          <w:rFonts w:ascii="Calibri" w:hAnsi="Calibri" w:cs="Segoe UI"/>
          <w:sz w:val="20"/>
          <w:szCs w:val="20"/>
        </w:rPr>
        <w:t xml:space="preserve">, w dniu </w:t>
      </w:r>
      <w:r w:rsidR="00A37F9A">
        <w:rPr>
          <w:rFonts w:ascii="Calibri" w:hAnsi="Calibri" w:cs="Segoe UI"/>
          <w:b/>
          <w:sz w:val="20"/>
          <w:szCs w:val="20"/>
        </w:rPr>
        <w:t>26.04.</w:t>
      </w:r>
      <w:r w:rsidR="003547BC">
        <w:rPr>
          <w:rFonts w:ascii="Calibri" w:hAnsi="Calibri" w:cs="Segoe UI"/>
          <w:b/>
          <w:sz w:val="20"/>
          <w:szCs w:val="20"/>
        </w:rPr>
        <w:t>201</w:t>
      </w:r>
      <w:r w:rsidR="00367415">
        <w:rPr>
          <w:rFonts w:ascii="Calibri" w:hAnsi="Calibri" w:cs="Segoe UI"/>
          <w:b/>
          <w:sz w:val="20"/>
          <w:szCs w:val="20"/>
        </w:rPr>
        <w:t>9</w:t>
      </w:r>
      <w:r w:rsidR="003547BC">
        <w:rPr>
          <w:rFonts w:ascii="Calibri" w:hAnsi="Calibri" w:cs="Segoe UI"/>
          <w:b/>
          <w:sz w:val="20"/>
          <w:szCs w:val="20"/>
        </w:rPr>
        <w:t xml:space="preserve"> </w:t>
      </w:r>
      <w:r w:rsidRPr="000D2CB6">
        <w:rPr>
          <w:rFonts w:ascii="Calibri" w:hAnsi="Calibri" w:cs="Segoe UI"/>
          <w:b/>
          <w:sz w:val="20"/>
          <w:szCs w:val="20"/>
        </w:rPr>
        <w:t xml:space="preserve">r., </w:t>
      </w:r>
      <w:r w:rsidR="002309E4" w:rsidRPr="000D2CB6">
        <w:rPr>
          <w:rFonts w:ascii="Calibri" w:hAnsi="Calibri" w:cs="Segoe UI"/>
          <w:b/>
          <w:sz w:val="20"/>
          <w:szCs w:val="20"/>
        </w:rPr>
        <w:t xml:space="preserve"> </w:t>
      </w:r>
      <w:r w:rsidRPr="000D2CB6">
        <w:rPr>
          <w:rFonts w:ascii="Calibri" w:hAnsi="Calibri" w:cs="Segoe UI"/>
          <w:b/>
          <w:sz w:val="20"/>
          <w:szCs w:val="20"/>
        </w:rPr>
        <w:t>o godzinie 12: 00.</w:t>
      </w:r>
    </w:p>
    <w:p w14:paraId="2B60C8F0" w14:textId="77777777" w:rsidR="00EB42B1" w:rsidRPr="009F4795"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bookmarkStart w:id="0" w:name="_GoBack"/>
      <w:bookmarkEnd w:id="0"/>
    </w:p>
    <w:p w14:paraId="3B096BD7" w14:textId="77777777" w:rsidR="00EB42B1" w:rsidRPr="00302547"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737AE9F9" w14:textId="77777777" w:rsidR="00EB42B1" w:rsidRDefault="00EB42B1" w:rsidP="004C581B">
      <w:pPr>
        <w:numPr>
          <w:ilvl w:val="0"/>
          <w:numId w:val="10"/>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9" w:history="1">
        <w:r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14:paraId="4D6EF19D" w14:textId="77777777" w:rsidR="00EB42B1" w:rsidRPr="00302547" w:rsidRDefault="00EB42B1" w:rsidP="0016267E">
      <w:pPr>
        <w:pStyle w:val="Akapitzlist"/>
        <w:numPr>
          <w:ilvl w:val="0"/>
          <w:numId w:val="2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3437ED20" w14:textId="77777777" w:rsidR="00EB42B1" w:rsidRPr="00302547" w:rsidRDefault="00EB42B1" w:rsidP="0016267E">
      <w:pPr>
        <w:pStyle w:val="Akapitzlist"/>
        <w:numPr>
          <w:ilvl w:val="0"/>
          <w:numId w:val="2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6090BD57" w14:textId="77777777" w:rsidR="00EB42B1" w:rsidRPr="00302547" w:rsidRDefault="00EB42B1" w:rsidP="0016267E">
      <w:pPr>
        <w:pStyle w:val="Akapitzlist"/>
        <w:numPr>
          <w:ilvl w:val="0"/>
          <w:numId w:val="2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2BBC8ED8" w14:textId="77777777" w:rsidR="00EB42B1" w:rsidRPr="00080477" w:rsidRDefault="00EB42B1" w:rsidP="00EB42B1">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7BC0BEF2" w14:textId="77777777" w:rsidR="00EB42B1" w:rsidRPr="0045589E" w:rsidRDefault="00EB42B1" w:rsidP="00EB42B1">
      <w:pPr>
        <w:numPr>
          <w:ilvl w:val="0"/>
          <w:numId w:val="2"/>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0E55D7">
        <w:rPr>
          <w:rFonts w:ascii="Calibri" w:hAnsi="Calibri" w:cs="Segoe UI"/>
          <w:b/>
          <w:sz w:val="20"/>
          <w:szCs w:val="20"/>
        </w:rPr>
        <w:t>3</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4C33E9">
        <w:rPr>
          <w:rFonts w:ascii="Calibri" w:hAnsi="Calibri" w:cs="Segoe UI"/>
          <w:b/>
          <w:color w:val="008000"/>
          <w:sz w:val="20"/>
          <w:szCs w:val="20"/>
        </w:rPr>
        <w:t xml:space="preserve">w podziale na zadania, o których mowa w rozdziale III </w:t>
      </w:r>
      <w:r>
        <w:rPr>
          <w:rFonts w:ascii="Calibri" w:hAnsi="Calibri" w:cs="Segoe UI"/>
          <w:b/>
          <w:color w:val="008000"/>
          <w:sz w:val="20"/>
          <w:szCs w:val="20"/>
        </w:rPr>
        <w:t xml:space="preserve">niniejszej </w:t>
      </w:r>
      <w:r w:rsidRPr="004C33E9">
        <w:rPr>
          <w:rFonts w:ascii="Calibri" w:hAnsi="Calibri" w:cs="Segoe UI"/>
          <w:b/>
          <w:color w:val="008000"/>
          <w:sz w:val="20"/>
          <w:szCs w:val="20"/>
        </w:rPr>
        <w:t>SIWZ</w:t>
      </w:r>
      <w:r>
        <w:rPr>
          <w:rFonts w:ascii="Calibri" w:hAnsi="Calibri" w:cs="Segoe UI"/>
          <w:b/>
          <w:color w:val="008000"/>
          <w:sz w:val="20"/>
          <w:szCs w:val="20"/>
        </w:rPr>
        <w:t xml:space="preserve"> – Formularz cenowy – Załącznik nr 1 do SIWZ</w:t>
      </w:r>
      <w:r w:rsidRPr="004C33E9">
        <w:rPr>
          <w:rFonts w:ascii="Calibri" w:hAnsi="Calibri" w:cs="Segoe UI"/>
          <w:b/>
          <w:color w:val="008000"/>
          <w:sz w:val="20"/>
          <w:szCs w:val="20"/>
        </w:rPr>
        <w:t>.</w:t>
      </w:r>
    </w:p>
    <w:p w14:paraId="2C6A38E2" w14:textId="77777777" w:rsidR="00EB42B1" w:rsidRPr="0040790B" w:rsidRDefault="00EB42B1" w:rsidP="00EB42B1">
      <w:pPr>
        <w:pStyle w:val="arimr"/>
        <w:widowControl/>
        <w:numPr>
          <w:ilvl w:val="0"/>
          <w:numId w:val="2"/>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02151065" w14:textId="77777777" w:rsidR="00EB42B1" w:rsidRPr="009F4795" w:rsidRDefault="00EB42B1" w:rsidP="00EB42B1">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7D22A171" w14:textId="77777777" w:rsidR="00EB42B1" w:rsidRPr="004F7CEE" w:rsidRDefault="00EB42B1" w:rsidP="00EB42B1">
      <w:pPr>
        <w:numPr>
          <w:ilvl w:val="0"/>
          <w:numId w:val="2"/>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34987972" w14:textId="77777777" w:rsidR="00EB42B1" w:rsidRPr="00D66C61" w:rsidRDefault="00EB42B1" w:rsidP="00EB42B1">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14:paraId="5877CB87" w14:textId="77777777" w:rsidR="00EB42B1" w:rsidRPr="00080477" w:rsidRDefault="00EB42B1" w:rsidP="00EB42B1">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6F30BB9F" w14:textId="6556AA6D" w:rsidR="00EA6302" w:rsidRPr="00EA6302" w:rsidRDefault="00EA6302" w:rsidP="0016267E">
      <w:pPr>
        <w:numPr>
          <w:ilvl w:val="0"/>
          <w:numId w:val="27"/>
        </w:numPr>
        <w:tabs>
          <w:tab w:val="clear" w:pos="1800"/>
          <w:tab w:val="num" w:pos="360"/>
        </w:tabs>
        <w:spacing w:after="120"/>
        <w:ind w:left="425" w:hanging="425"/>
        <w:jc w:val="both"/>
        <w:rPr>
          <w:b/>
          <w:bCs/>
          <w:sz w:val="20"/>
          <w:szCs w:val="20"/>
        </w:rPr>
      </w:pPr>
      <w:r w:rsidRPr="00CE67AA">
        <w:rPr>
          <w:b/>
          <w:bCs/>
          <w:sz w:val="20"/>
          <w:szCs w:val="20"/>
        </w:rPr>
        <w:t>Za ofertę najkorzystniejszą zostanie uznana oferta</w:t>
      </w:r>
      <w:r>
        <w:rPr>
          <w:b/>
          <w:bCs/>
          <w:sz w:val="20"/>
          <w:szCs w:val="20"/>
        </w:rPr>
        <w:t>, która otrzyma najwyższą ilość punktów w kryterium oceny ofert:    Cena  - (C)</w:t>
      </w:r>
    </w:p>
    <w:p w14:paraId="5B27EB56" w14:textId="77777777" w:rsidR="00EA6302" w:rsidRPr="00CE67AA" w:rsidRDefault="00EA6302" w:rsidP="0016267E">
      <w:pPr>
        <w:numPr>
          <w:ilvl w:val="0"/>
          <w:numId w:val="27"/>
        </w:numPr>
        <w:tabs>
          <w:tab w:val="clear" w:pos="1800"/>
          <w:tab w:val="num" w:pos="360"/>
        </w:tabs>
        <w:spacing w:after="120"/>
        <w:ind w:left="425" w:hanging="425"/>
        <w:jc w:val="both"/>
        <w:rPr>
          <w:b/>
          <w:bCs/>
          <w:sz w:val="20"/>
          <w:szCs w:val="20"/>
        </w:rPr>
      </w:pPr>
      <w:r>
        <w:rPr>
          <w:b/>
          <w:bCs/>
          <w:sz w:val="20"/>
          <w:szCs w:val="20"/>
        </w:rPr>
        <w:t>L</w:t>
      </w:r>
      <w:r w:rsidRPr="00CE67AA">
        <w:rPr>
          <w:b/>
          <w:bCs/>
          <w:sz w:val="20"/>
          <w:szCs w:val="20"/>
        </w:rPr>
        <w:t>iczba punktów, jaką otrzyma dana oferta, zostanie obliczona wg poniższego wzoru:</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20"/>
        <w:gridCol w:w="1260"/>
        <w:gridCol w:w="4145"/>
      </w:tblGrid>
      <w:tr w:rsidR="00EA6302" w:rsidRPr="000C3A97" w14:paraId="16BF10E1" w14:textId="77777777" w:rsidTr="004F09E2">
        <w:trPr>
          <w:jc w:val="center"/>
        </w:trPr>
        <w:tc>
          <w:tcPr>
            <w:tcW w:w="2813" w:type="dxa"/>
            <w:shd w:val="clear" w:color="auto" w:fill="D9D9D9"/>
            <w:vAlign w:val="center"/>
          </w:tcPr>
          <w:p w14:paraId="005E3E10" w14:textId="77777777" w:rsidR="00EA6302" w:rsidRPr="000C3A97" w:rsidRDefault="00EA6302" w:rsidP="004F09E2">
            <w:pPr>
              <w:tabs>
                <w:tab w:val="num" w:pos="0"/>
              </w:tabs>
              <w:spacing w:after="120"/>
              <w:jc w:val="center"/>
              <w:rPr>
                <w:b/>
                <w:bCs/>
                <w:sz w:val="20"/>
                <w:szCs w:val="20"/>
                <w:lang w:val="cs-CZ"/>
              </w:rPr>
            </w:pPr>
            <w:r w:rsidRPr="000C3A97">
              <w:rPr>
                <w:b/>
                <w:bCs/>
                <w:sz w:val="20"/>
                <w:szCs w:val="20"/>
                <w:lang w:val="cs-CZ"/>
              </w:rPr>
              <w:t>Kryterium</w:t>
            </w:r>
          </w:p>
        </w:tc>
        <w:tc>
          <w:tcPr>
            <w:tcW w:w="720" w:type="dxa"/>
            <w:shd w:val="clear" w:color="auto" w:fill="D9D9D9"/>
            <w:vAlign w:val="center"/>
          </w:tcPr>
          <w:p w14:paraId="3A7FABBA" w14:textId="77777777" w:rsidR="00EA6302" w:rsidRPr="000C3A97" w:rsidRDefault="00EA6302" w:rsidP="004F09E2">
            <w:pPr>
              <w:tabs>
                <w:tab w:val="num" w:pos="0"/>
              </w:tabs>
              <w:spacing w:after="120"/>
              <w:jc w:val="center"/>
              <w:rPr>
                <w:b/>
                <w:bCs/>
                <w:sz w:val="20"/>
                <w:szCs w:val="20"/>
                <w:lang w:val="cs-CZ"/>
              </w:rPr>
            </w:pPr>
            <w:r w:rsidRPr="000C3A97">
              <w:rPr>
                <w:b/>
                <w:bCs/>
                <w:sz w:val="20"/>
                <w:szCs w:val="20"/>
                <w:lang w:val="cs-CZ"/>
              </w:rPr>
              <w:t>Waga [%]</w:t>
            </w:r>
          </w:p>
        </w:tc>
        <w:tc>
          <w:tcPr>
            <w:tcW w:w="1260" w:type="dxa"/>
            <w:shd w:val="clear" w:color="auto" w:fill="D9D9D9"/>
            <w:vAlign w:val="center"/>
          </w:tcPr>
          <w:p w14:paraId="4EEBD616" w14:textId="77777777" w:rsidR="00EA6302" w:rsidRPr="000C3A97" w:rsidRDefault="00EA6302" w:rsidP="004F09E2">
            <w:pPr>
              <w:tabs>
                <w:tab w:val="num" w:pos="0"/>
              </w:tabs>
              <w:spacing w:after="120"/>
              <w:jc w:val="center"/>
              <w:rPr>
                <w:b/>
                <w:bCs/>
                <w:sz w:val="20"/>
                <w:szCs w:val="20"/>
                <w:lang w:val="cs-CZ"/>
              </w:rPr>
            </w:pPr>
            <w:r w:rsidRPr="000C3A97">
              <w:rPr>
                <w:b/>
                <w:bCs/>
                <w:sz w:val="20"/>
                <w:szCs w:val="20"/>
                <w:lang w:val="cs-CZ"/>
              </w:rPr>
              <w:t>Liczba punktów</w:t>
            </w:r>
          </w:p>
        </w:tc>
        <w:tc>
          <w:tcPr>
            <w:tcW w:w="4145" w:type="dxa"/>
            <w:shd w:val="clear" w:color="auto" w:fill="D9D9D9"/>
            <w:vAlign w:val="center"/>
          </w:tcPr>
          <w:p w14:paraId="4880F836" w14:textId="77777777" w:rsidR="00EA6302" w:rsidRPr="000C3A97" w:rsidRDefault="00EA6302" w:rsidP="004F09E2">
            <w:pPr>
              <w:tabs>
                <w:tab w:val="num" w:pos="0"/>
              </w:tabs>
              <w:spacing w:after="120"/>
              <w:jc w:val="center"/>
              <w:rPr>
                <w:b/>
                <w:bCs/>
                <w:sz w:val="20"/>
                <w:szCs w:val="20"/>
                <w:lang w:val="cs-CZ"/>
              </w:rPr>
            </w:pPr>
            <w:r w:rsidRPr="000C3A97">
              <w:rPr>
                <w:b/>
                <w:bCs/>
                <w:sz w:val="20"/>
                <w:szCs w:val="20"/>
                <w:lang w:val="cs-CZ"/>
              </w:rPr>
              <w:t>Sposób oceny wg wzoru</w:t>
            </w:r>
          </w:p>
        </w:tc>
      </w:tr>
      <w:tr w:rsidR="00EA6302" w:rsidRPr="000C3A97" w14:paraId="2A16F9DB" w14:textId="77777777" w:rsidTr="004F09E2">
        <w:trPr>
          <w:trHeight w:val="473"/>
          <w:jc w:val="center"/>
        </w:trPr>
        <w:tc>
          <w:tcPr>
            <w:tcW w:w="2813" w:type="dxa"/>
            <w:vAlign w:val="center"/>
          </w:tcPr>
          <w:p w14:paraId="3AF73260" w14:textId="77777777" w:rsidR="00EA6302" w:rsidRPr="000C3A97" w:rsidRDefault="00EA6302" w:rsidP="004F09E2">
            <w:pPr>
              <w:tabs>
                <w:tab w:val="num" w:pos="0"/>
              </w:tabs>
              <w:spacing w:after="120"/>
              <w:jc w:val="center"/>
              <w:rPr>
                <w:b/>
                <w:bCs/>
                <w:sz w:val="20"/>
                <w:szCs w:val="20"/>
                <w:lang w:val="cs-CZ"/>
              </w:rPr>
            </w:pPr>
            <w:r>
              <w:rPr>
                <w:b/>
                <w:bCs/>
                <w:sz w:val="20"/>
                <w:szCs w:val="20"/>
                <w:lang w:val="cs-CZ"/>
              </w:rPr>
              <w:t>Łączna c</w:t>
            </w:r>
            <w:r w:rsidRPr="000C3A97">
              <w:rPr>
                <w:b/>
                <w:bCs/>
                <w:sz w:val="20"/>
                <w:szCs w:val="20"/>
                <w:lang w:val="cs-CZ"/>
              </w:rPr>
              <w:t>ena</w:t>
            </w:r>
            <w:r>
              <w:rPr>
                <w:b/>
                <w:bCs/>
                <w:sz w:val="20"/>
                <w:szCs w:val="20"/>
                <w:lang w:val="cs-CZ"/>
              </w:rPr>
              <w:t xml:space="preserve"> ofertowana brutto (C)</w:t>
            </w:r>
          </w:p>
        </w:tc>
        <w:tc>
          <w:tcPr>
            <w:tcW w:w="720" w:type="dxa"/>
            <w:vAlign w:val="center"/>
          </w:tcPr>
          <w:p w14:paraId="38544DEA" w14:textId="77777777" w:rsidR="00EA6302" w:rsidRPr="000C3A97" w:rsidRDefault="00EA6302" w:rsidP="004F09E2">
            <w:pPr>
              <w:tabs>
                <w:tab w:val="num" w:pos="0"/>
              </w:tabs>
              <w:spacing w:after="120"/>
              <w:jc w:val="center"/>
              <w:rPr>
                <w:b/>
                <w:bCs/>
                <w:sz w:val="20"/>
                <w:szCs w:val="20"/>
                <w:lang w:val="cs-CZ"/>
              </w:rPr>
            </w:pPr>
            <w:r>
              <w:rPr>
                <w:b/>
                <w:bCs/>
                <w:sz w:val="20"/>
                <w:szCs w:val="20"/>
                <w:lang w:val="cs-CZ"/>
              </w:rPr>
              <w:t>100</w:t>
            </w:r>
            <w:r w:rsidRPr="000C3A97">
              <w:rPr>
                <w:b/>
                <w:bCs/>
                <w:sz w:val="20"/>
                <w:szCs w:val="20"/>
                <w:lang w:val="cs-CZ"/>
              </w:rPr>
              <w:t>%</w:t>
            </w:r>
          </w:p>
        </w:tc>
        <w:tc>
          <w:tcPr>
            <w:tcW w:w="1260" w:type="dxa"/>
            <w:vAlign w:val="center"/>
          </w:tcPr>
          <w:p w14:paraId="153DD6F6" w14:textId="77777777" w:rsidR="00EA6302" w:rsidRPr="000C3A97" w:rsidRDefault="00EA6302" w:rsidP="004F09E2">
            <w:pPr>
              <w:tabs>
                <w:tab w:val="num" w:pos="0"/>
              </w:tabs>
              <w:spacing w:after="120"/>
              <w:jc w:val="center"/>
              <w:rPr>
                <w:b/>
                <w:bCs/>
                <w:sz w:val="20"/>
                <w:szCs w:val="20"/>
                <w:lang w:val="cs-CZ"/>
              </w:rPr>
            </w:pPr>
            <w:r>
              <w:rPr>
                <w:b/>
                <w:bCs/>
                <w:sz w:val="20"/>
                <w:szCs w:val="20"/>
                <w:lang w:val="cs-CZ"/>
              </w:rPr>
              <w:t>100</w:t>
            </w:r>
          </w:p>
        </w:tc>
        <w:tc>
          <w:tcPr>
            <w:tcW w:w="4145" w:type="dxa"/>
            <w:vAlign w:val="center"/>
          </w:tcPr>
          <w:p w14:paraId="006C63C1" w14:textId="77777777" w:rsidR="00EA6302" w:rsidRPr="000C3A97" w:rsidRDefault="00EA6302" w:rsidP="004F09E2">
            <w:pPr>
              <w:tabs>
                <w:tab w:val="num" w:pos="0"/>
              </w:tabs>
              <w:rPr>
                <w:rFonts w:eastAsia="MS Mincho"/>
                <w:b/>
                <w:bCs/>
                <w:sz w:val="20"/>
                <w:szCs w:val="20"/>
                <w:lang w:val="cs-CZ"/>
              </w:rPr>
            </w:pPr>
            <w:r w:rsidRPr="000C3A97">
              <w:rPr>
                <w:rFonts w:eastAsia="MS Mincho"/>
                <w:b/>
                <w:bCs/>
                <w:sz w:val="20"/>
                <w:szCs w:val="20"/>
                <w:lang w:val="cs-CZ"/>
              </w:rPr>
              <w:t xml:space="preserve">                             Cena najtańszej oferty</w:t>
            </w:r>
          </w:p>
          <w:p w14:paraId="593B820F" w14:textId="77777777" w:rsidR="00EA6302" w:rsidRPr="000C3A97" w:rsidRDefault="00EA6302" w:rsidP="004F09E2">
            <w:pPr>
              <w:tabs>
                <w:tab w:val="num" w:pos="0"/>
              </w:tabs>
              <w:jc w:val="center"/>
              <w:rPr>
                <w:rFonts w:eastAsia="MS Mincho"/>
                <w:b/>
                <w:bCs/>
                <w:sz w:val="20"/>
                <w:szCs w:val="20"/>
                <w:lang w:val="cs-CZ"/>
              </w:rPr>
            </w:pPr>
            <w:r w:rsidRPr="000C3A97">
              <w:rPr>
                <w:rFonts w:eastAsia="MS Mincho"/>
                <w:b/>
                <w:bCs/>
                <w:sz w:val="20"/>
                <w:szCs w:val="20"/>
                <w:lang w:val="cs-CZ"/>
              </w:rPr>
              <w:t xml:space="preserve">C = -----------------------------------------  x </w:t>
            </w:r>
            <w:r>
              <w:rPr>
                <w:rFonts w:eastAsia="MS Mincho"/>
                <w:b/>
                <w:bCs/>
                <w:sz w:val="20"/>
                <w:szCs w:val="20"/>
                <w:lang w:val="cs-CZ"/>
              </w:rPr>
              <w:t xml:space="preserve">100 </w:t>
            </w:r>
            <w:r w:rsidRPr="000C3A97">
              <w:rPr>
                <w:rFonts w:eastAsia="MS Mincho"/>
                <w:b/>
                <w:bCs/>
                <w:sz w:val="20"/>
                <w:szCs w:val="20"/>
                <w:lang w:val="cs-CZ"/>
              </w:rPr>
              <w:t>pkt</w:t>
            </w:r>
          </w:p>
          <w:p w14:paraId="5AF953F6" w14:textId="77777777" w:rsidR="00EA6302" w:rsidRPr="000C3A97" w:rsidRDefault="00EA6302" w:rsidP="004F09E2">
            <w:pPr>
              <w:ind w:left="120"/>
              <w:jc w:val="both"/>
              <w:rPr>
                <w:rFonts w:eastAsia="MS Mincho"/>
                <w:b/>
                <w:bCs/>
                <w:sz w:val="20"/>
                <w:szCs w:val="20"/>
                <w:lang w:val="cs-CZ"/>
              </w:rPr>
            </w:pPr>
            <w:r w:rsidRPr="000C3A97">
              <w:rPr>
                <w:rFonts w:eastAsia="MS Mincho"/>
                <w:b/>
                <w:bCs/>
                <w:sz w:val="20"/>
                <w:szCs w:val="20"/>
                <w:lang w:val="cs-CZ"/>
              </w:rPr>
              <w:t xml:space="preserve">                            Cena badanej oferty</w:t>
            </w:r>
          </w:p>
        </w:tc>
      </w:tr>
    </w:tbl>
    <w:p w14:paraId="48D5078A" w14:textId="77777777" w:rsidR="00EA6302" w:rsidRDefault="00EA6302" w:rsidP="00EA6302">
      <w:pPr>
        <w:spacing w:line="276" w:lineRule="auto"/>
        <w:ind w:left="425"/>
        <w:jc w:val="both"/>
        <w:rPr>
          <w:rFonts w:ascii="Calibri" w:hAnsi="Calibri" w:cs="Segoe UI"/>
          <w:b/>
          <w:sz w:val="20"/>
          <w:szCs w:val="20"/>
        </w:rPr>
      </w:pPr>
    </w:p>
    <w:p w14:paraId="7864EE73" w14:textId="77777777" w:rsidR="008C1624" w:rsidRDefault="008C1624" w:rsidP="0016267E">
      <w:pPr>
        <w:numPr>
          <w:ilvl w:val="0"/>
          <w:numId w:val="27"/>
        </w:numPr>
        <w:spacing w:line="276" w:lineRule="auto"/>
        <w:ind w:left="425" w:hanging="425"/>
        <w:jc w:val="both"/>
        <w:rPr>
          <w:rFonts w:ascii="Calibri" w:hAnsi="Calibri" w:cs="Segoe UI"/>
          <w:b/>
          <w:sz w:val="20"/>
          <w:szCs w:val="20"/>
        </w:rPr>
      </w:pPr>
      <w:r>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531C9AE7" w14:textId="09DFC725" w:rsidR="00EB42B1" w:rsidRPr="00715EA8" w:rsidRDefault="00EA6302" w:rsidP="00436AE8">
      <w:pPr>
        <w:spacing w:after="40"/>
        <w:ind w:left="426" w:hanging="426"/>
        <w:jc w:val="both"/>
        <w:rPr>
          <w:rFonts w:ascii="Calibri" w:hAnsi="Calibri" w:cs="Segoe UI"/>
          <w:sz w:val="20"/>
          <w:szCs w:val="20"/>
        </w:rPr>
      </w:pPr>
      <w:r>
        <w:rPr>
          <w:rFonts w:ascii="Calibri" w:hAnsi="Calibri" w:cs="Segoe UI"/>
          <w:sz w:val="20"/>
          <w:szCs w:val="20"/>
        </w:rPr>
        <w:lastRenderedPageBreak/>
        <w:t>4</w:t>
      </w:r>
      <w:r w:rsidR="00715EA8">
        <w:rPr>
          <w:rFonts w:ascii="Calibri" w:hAnsi="Calibri" w:cs="Segoe UI"/>
          <w:sz w:val="20"/>
          <w:szCs w:val="20"/>
        </w:rPr>
        <w:t>.</w:t>
      </w:r>
      <w:r w:rsidR="00436AE8">
        <w:rPr>
          <w:rFonts w:ascii="Calibri" w:hAnsi="Calibri" w:cs="Segoe UI"/>
          <w:sz w:val="20"/>
          <w:szCs w:val="20"/>
        </w:rPr>
        <w:t xml:space="preserve">   </w:t>
      </w:r>
      <w:r w:rsidR="00EB42B1" w:rsidRPr="00715EA8">
        <w:rPr>
          <w:rFonts w:ascii="Calibri" w:hAnsi="Calibri" w:cs="Segoe UI"/>
          <w:sz w:val="20"/>
          <w:szCs w:val="20"/>
        </w:rPr>
        <w:t xml:space="preserve">Punktacja przyznawana ofertom w poszczególnych kryteriach będzie liczona z dokładnością do dwóch </w:t>
      </w:r>
      <w:r w:rsidR="00436AE8">
        <w:rPr>
          <w:rFonts w:ascii="Calibri" w:hAnsi="Calibri" w:cs="Segoe UI"/>
          <w:sz w:val="20"/>
          <w:szCs w:val="20"/>
        </w:rPr>
        <w:t xml:space="preserve"> </w:t>
      </w:r>
      <w:r w:rsidR="00EB42B1" w:rsidRPr="00715EA8">
        <w:rPr>
          <w:rFonts w:ascii="Calibri" w:hAnsi="Calibri" w:cs="Segoe UI"/>
          <w:sz w:val="20"/>
          <w:szCs w:val="20"/>
        </w:rPr>
        <w:t xml:space="preserve">miejsc </w:t>
      </w:r>
      <w:r w:rsidR="00436588">
        <w:rPr>
          <w:rFonts w:ascii="Calibri" w:hAnsi="Calibri" w:cs="Segoe UI"/>
          <w:sz w:val="20"/>
          <w:szCs w:val="20"/>
        </w:rPr>
        <w:t xml:space="preserve"> </w:t>
      </w:r>
      <w:r w:rsidR="00EB42B1" w:rsidRPr="00715EA8">
        <w:rPr>
          <w:rFonts w:ascii="Calibri" w:hAnsi="Calibri" w:cs="Segoe UI"/>
          <w:sz w:val="20"/>
          <w:szCs w:val="20"/>
        </w:rPr>
        <w:t>po przecinku. Najwyższa liczba punktów wyznaczy najkorzystniejszą ofertę.</w:t>
      </w:r>
    </w:p>
    <w:p w14:paraId="0B6F63C4" w14:textId="175D7A21" w:rsidR="00436588" w:rsidRDefault="00EA6302" w:rsidP="00715EA8">
      <w:pPr>
        <w:spacing w:after="40"/>
        <w:jc w:val="both"/>
        <w:rPr>
          <w:rFonts w:ascii="Calibri" w:hAnsi="Calibri" w:cs="Segoe UI"/>
          <w:sz w:val="20"/>
          <w:szCs w:val="20"/>
        </w:rPr>
      </w:pPr>
      <w:r>
        <w:rPr>
          <w:rFonts w:ascii="Calibri" w:hAnsi="Calibri" w:cs="Segoe UI"/>
          <w:sz w:val="20"/>
          <w:szCs w:val="20"/>
        </w:rPr>
        <w:t>5</w:t>
      </w:r>
      <w:r w:rsidR="00715EA8">
        <w:rPr>
          <w:rFonts w:ascii="Calibri" w:hAnsi="Calibri" w:cs="Segoe UI"/>
          <w:sz w:val="20"/>
          <w:szCs w:val="20"/>
        </w:rPr>
        <w:t>.</w:t>
      </w:r>
      <w:r w:rsidR="00436AE8">
        <w:rPr>
          <w:rFonts w:ascii="Calibri" w:hAnsi="Calibri" w:cs="Segoe UI"/>
          <w:sz w:val="20"/>
          <w:szCs w:val="20"/>
        </w:rPr>
        <w:t xml:space="preserve">    </w:t>
      </w:r>
      <w:r w:rsidR="00EB42B1" w:rsidRPr="00715EA8">
        <w:rPr>
          <w:rFonts w:ascii="Calibri" w:hAnsi="Calibri" w:cs="Segoe UI"/>
          <w:sz w:val="20"/>
          <w:szCs w:val="20"/>
        </w:rPr>
        <w:t xml:space="preserve">Zamawiający udzieli zamówienia Wykonawcy, którego oferta odpowiadać będzie wszystkim wymaganiom </w:t>
      </w:r>
      <w:r w:rsidR="00436588">
        <w:rPr>
          <w:rFonts w:ascii="Calibri" w:hAnsi="Calibri" w:cs="Segoe UI"/>
          <w:sz w:val="20"/>
          <w:szCs w:val="20"/>
        </w:rPr>
        <w:t xml:space="preserve">  </w:t>
      </w:r>
    </w:p>
    <w:p w14:paraId="4B53137E" w14:textId="77777777" w:rsidR="00436588"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EB42B1" w:rsidRPr="00715EA8">
        <w:rPr>
          <w:rFonts w:ascii="Calibri" w:hAnsi="Calibri" w:cs="Segoe UI"/>
          <w:sz w:val="20"/>
          <w:szCs w:val="20"/>
        </w:rPr>
        <w:t xml:space="preserve">przedstawionym w ustawie PZP, oraz w SIWZ i zostanie oceniona jako najkorzystniejsza w oparciu o podane </w:t>
      </w:r>
      <w:r>
        <w:rPr>
          <w:rFonts w:ascii="Calibri" w:hAnsi="Calibri" w:cs="Segoe UI"/>
          <w:sz w:val="20"/>
          <w:szCs w:val="20"/>
        </w:rPr>
        <w:t xml:space="preserve"> </w:t>
      </w:r>
    </w:p>
    <w:p w14:paraId="4D1FB8F1" w14:textId="77777777" w:rsidR="00EB42B1" w:rsidRPr="00715EA8" w:rsidRDefault="00436588" w:rsidP="00715EA8">
      <w:pPr>
        <w:spacing w:after="40"/>
        <w:jc w:val="both"/>
        <w:rPr>
          <w:rFonts w:ascii="Calibri" w:hAnsi="Calibri" w:cs="Segoe UI"/>
          <w:sz w:val="20"/>
          <w:szCs w:val="20"/>
        </w:rPr>
      </w:pPr>
      <w:r>
        <w:rPr>
          <w:rFonts w:ascii="Calibri" w:hAnsi="Calibri" w:cs="Segoe UI"/>
          <w:sz w:val="20"/>
          <w:szCs w:val="20"/>
        </w:rPr>
        <w:t xml:space="preserve">      </w:t>
      </w:r>
      <w:r w:rsidR="00EB42B1" w:rsidRPr="00715EA8">
        <w:rPr>
          <w:rFonts w:ascii="Calibri" w:hAnsi="Calibri" w:cs="Segoe UI"/>
          <w:sz w:val="20"/>
          <w:szCs w:val="20"/>
        </w:rPr>
        <w:t>kryteria wyboru.</w:t>
      </w:r>
    </w:p>
    <w:p w14:paraId="62EFEFD5" w14:textId="730BC46A" w:rsidR="00EB42B1" w:rsidRDefault="00EA6302" w:rsidP="00715EA8">
      <w:pPr>
        <w:spacing w:after="40"/>
        <w:jc w:val="both"/>
        <w:rPr>
          <w:rFonts w:ascii="Calibri" w:hAnsi="Calibri" w:cs="Segoe UI"/>
          <w:sz w:val="20"/>
          <w:szCs w:val="20"/>
        </w:rPr>
      </w:pPr>
      <w:r>
        <w:rPr>
          <w:rFonts w:ascii="Calibri" w:hAnsi="Calibri" w:cs="Segoe UI"/>
          <w:sz w:val="20"/>
          <w:szCs w:val="20"/>
        </w:rPr>
        <w:t>6</w:t>
      </w:r>
      <w:r w:rsidR="00715EA8">
        <w:rPr>
          <w:rFonts w:ascii="Calibri" w:hAnsi="Calibri" w:cs="Segoe UI"/>
          <w:sz w:val="20"/>
          <w:szCs w:val="20"/>
        </w:rPr>
        <w:t>.</w:t>
      </w:r>
      <w:r w:rsidR="003F69FA">
        <w:rPr>
          <w:rFonts w:ascii="Calibri" w:hAnsi="Calibri" w:cs="Segoe UI"/>
          <w:sz w:val="20"/>
          <w:szCs w:val="20"/>
        </w:rPr>
        <w:t xml:space="preserve">  </w:t>
      </w:r>
      <w:r w:rsidR="00EB42B1" w:rsidRPr="004A626B">
        <w:rPr>
          <w:rFonts w:ascii="Calibri" w:hAnsi="Calibri" w:cs="Segoe UI"/>
          <w:sz w:val="20"/>
          <w:szCs w:val="20"/>
        </w:rPr>
        <w:t xml:space="preserve">Zamawiający </w:t>
      </w:r>
      <w:r w:rsidR="00EB42B1" w:rsidRPr="00E52C3B">
        <w:rPr>
          <w:rFonts w:ascii="Calibri" w:hAnsi="Calibri" w:cs="Segoe UI"/>
          <w:b/>
          <w:color w:val="008000"/>
          <w:sz w:val="20"/>
          <w:szCs w:val="20"/>
        </w:rPr>
        <w:t xml:space="preserve">nie przewiduje </w:t>
      </w:r>
      <w:r w:rsidR="00EB42B1" w:rsidRPr="004A626B">
        <w:rPr>
          <w:rFonts w:ascii="Calibri" w:hAnsi="Calibri" w:cs="Segoe UI"/>
          <w:sz w:val="20"/>
          <w:szCs w:val="20"/>
        </w:rPr>
        <w:t>przeprowadzenia dogrywki w formie aukcji elektronicznej.</w:t>
      </w:r>
    </w:p>
    <w:p w14:paraId="29D0B9F0" w14:textId="77777777" w:rsidR="00EB42B1" w:rsidRDefault="00EB42B1" w:rsidP="00EB42B1">
      <w:pPr>
        <w:spacing w:after="40"/>
        <w:jc w:val="both"/>
        <w:rPr>
          <w:rFonts w:ascii="Calibri" w:hAnsi="Calibri" w:cs="Segoe UI"/>
          <w:sz w:val="20"/>
          <w:szCs w:val="20"/>
        </w:rPr>
      </w:pPr>
    </w:p>
    <w:p w14:paraId="4779F3D2" w14:textId="77777777"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2C8B8BA4" w14:textId="77777777" w:rsidR="00EB42B1" w:rsidRPr="009F4795" w:rsidRDefault="00EB42B1" w:rsidP="00EB42B1">
      <w:pPr>
        <w:keepNext/>
        <w:tabs>
          <w:tab w:val="num" w:pos="480"/>
        </w:tabs>
        <w:suppressAutoHyphens/>
        <w:spacing w:after="40"/>
        <w:jc w:val="both"/>
        <w:rPr>
          <w:rFonts w:ascii="Calibri" w:hAnsi="Calibri" w:cs="Segoe UI"/>
          <w:sz w:val="20"/>
          <w:szCs w:val="20"/>
        </w:rPr>
      </w:pPr>
    </w:p>
    <w:p w14:paraId="0078EFF1" w14:textId="77777777" w:rsidR="00EB42B1" w:rsidRPr="009F4795" w:rsidRDefault="00EB42B1" w:rsidP="004C581B">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3A99B077" w14:textId="77777777" w:rsidR="00EB42B1" w:rsidRPr="009F4795" w:rsidRDefault="00EB42B1" w:rsidP="004C581B">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5139CC0" w14:textId="77777777" w:rsidR="00EB42B1" w:rsidRPr="009F4795" w:rsidRDefault="00EB42B1" w:rsidP="004C581B">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4C7136AF" w14:textId="77777777" w:rsidR="00EB42B1" w:rsidRPr="009F4795" w:rsidRDefault="00EB42B1" w:rsidP="004C581B">
      <w:pPr>
        <w:numPr>
          <w:ilvl w:val="0"/>
          <w:numId w:val="4"/>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2E4BB59C" w14:textId="77777777" w:rsidR="00EB42B1"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XV. </w:t>
      </w:r>
      <w:r w:rsidR="00E534DF">
        <w:rPr>
          <w:rFonts w:ascii="Calibri" w:hAnsi="Calibri" w:cs="Segoe UI"/>
          <w:b/>
          <w:sz w:val="20"/>
          <w:szCs w:val="20"/>
        </w:rPr>
        <w:t xml:space="preserve">  </w:t>
      </w:r>
      <w:r w:rsidRPr="00080477">
        <w:rPr>
          <w:rFonts w:ascii="Calibri" w:hAnsi="Calibri" w:cs="Segoe UI"/>
          <w:b/>
          <w:sz w:val="20"/>
          <w:szCs w:val="20"/>
        </w:rPr>
        <w:t>Wymagania dotyczące zabezpieczenia należytego wykonania umowy.</w:t>
      </w:r>
    </w:p>
    <w:p w14:paraId="2982F9F0" w14:textId="77777777" w:rsidR="008521CB" w:rsidRDefault="008521CB" w:rsidP="008521CB">
      <w:pPr>
        <w:spacing w:after="40"/>
        <w:jc w:val="both"/>
        <w:rPr>
          <w:rFonts w:cs="Segoe UI"/>
          <w:sz w:val="20"/>
          <w:szCs w:val="20"/>
        </w:rPr>
      </w:pPr>
      <w:r>
        <w:rPr>
          <w:rFonts w:cs="Segoe UI"/>
          <w:sz w:val="20"/>
          <w:szCs w:val="20"/>
        </w:rPr>
        <w:t xml:space="preserve">        Zamawiający nie wymaga zabezpieczenia należytego wykonania umowy.</w:t>
      </w:r>
    </w:p>
    <w:p w14:paraId="20BB44FB" w14:textId="77777777" w:rsidR="000E1B11" w:rsidRPr="00924DA9" w:rsidRDefault="000E1B11" w:rsidP="00F95FAF">
      <w:pPr>
        <w:spacing w:line="276" w:lineRule="auto"/>
        <w:jc w:val="both"/>
        <w:rPr>
          <w:rFonts w:asciiTheme="minorHAnsi" w:hAnsiTheme="minorHAnsi" w:cs="Arial"/>
          <w:sz w:val="18"/>
          <w:szCs w:val="18"/>
        </w:rPr>
      </w:pPr>
      <w:r w:rsidRPr="00924DA9">
        <w:rPr>
          <w:rFonts w:asciiTheme="minorHAnsi" w:hAnsiTheme="minorHAnsi" w:cs="Arial"/>
          <w:sz w:val="18"/>
          <w:szCs w:val="18"/>
        </w:rPr>
        <w:t xml:space="preserve"> </w:t>
      </w:r>
    </w:p>
    <w:p w14:paraId="4B520E06" w14:textId="77777777"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5F0E8E7" w14:textId="77777777" w:rsidR="00EB42B1" w:rsidRPr="009F4795" w:rsidRDefault="00EB42B1" w:rsidP="00EB42B1">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w:t>
      </w:r>
      <w:r w:rsidR="00AB4271">
        <w:rPr>
          <w:rFonts w:ascii="Calibri" w:hAnsi="Calibri" w:cs="Segoe UI"/>
        </w:rPr>
        <w:t>5</w:t>
      </w:r>
      <w:r w:rsidRPr="009F4795">
        <w:rPr>
          <w:rFonts w:ascii="Calibri" w:hAnsi="Calibri" w:cs="Segoe UI"/>
          <w:b w:val="0"/>
        </w:rPr>
        <w:t xml:space="preserve"> do SIWZ.</w:t>
      </w:r>
    </w:p>
    <w:p w14:paraId="2623AEE6" w14:textId="77777777" w:rsidR="00EB42B1" w:rsidRDefault="00EB42B1" w:rsidP="00EB42B1">
      <w:pPr>
        <w:spacing w:after="40"/>
        <w:rPr>
          <w:rFonts w:ascii="Calibri" w:hAnsi="Calibri" w:cs="Segoe UI"/>
        </w:rPr>
      </w:pPr>
    </w:p>
    <w:p w14:paraId="41F9843F" w14:textId="77777777" w:rsidR="00EB42B1" w:rsidRPr="00080477" w:rsidRDefault="00EB42B1" w:rsidP="00EB42B1">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1C5344CC" w14:textId="77777777" w:rsidR="00EB42B1" w:rsidRPr="009F4795" w:rsidRDefault="00EB42B1" w:rsidP="004C581B">
      <w:pPr>
        <w:numPr>
          <w:ilvl w:val="0"/>
          <w:numId w:val="8"/>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41830CC4" w14:textId="77777777" w:rsidR="00EB42B1" w:rsidRPr="009F4795" w:rsidRDefault="00EB42B1" w:rsidP="004C581B">
      <w:pPr>
        <w:numPr>
          <w:ilvl w:val="0"/>
          <w:numId w:val="8"/>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5B8DA00E" w14:textId="77777777" w:rsidR="00EB42B1" w:rsidRDefault="00EB42B1" w:rsidP="00EB42B1">
      <w:pPr>
        <w:spacing w:after="40"/>
        <w:jc w:val="both"/>
        <w:rPr>
          <w:rFonts w:ascii="Calibri" w:hAnsi="Calibri"/>
          <w:b/>
          <w:color w:val="008000"/>
          <w:sz w:val="20"/>
          <w:szCs w:val="20"/>
        </w:rPr>
      </w:pPr>
    </w:p>
    <w:p w14:paraId="634225A8" w14:textId="77777777" w:rsidR="00EB42B1" w:rsidRPr="009F4795" w:rsidRDefault="00EB42B1" w:rsidP="00EB42B1">
      <w:pPr>
        <w:pStyle w:val="pkt1"/>
        <w:spacing w:before="0" w:after="40"/>
        <w:ind w:left="540" w:firstLine="0"/>
        <w:rPr>
          <w:rFonts w:ascii="Calibri" w:hAnsi="Calibri" w:cs="Segoe UI"/>
          <w:b/>
          <w:sz w:val="20"/>
        </w:rPr>
      </w:pPr>
    </w:p>
    <w:p w14:paraId="7BAB7F6F" w14:textId="77777777" w:rsidR="00EB42B1" w:rsidRPr="009F4795" w:rsidRDefault="00EB42B1" w:rsidP="00EB42B1">
      <w:pPr>
        <w:spacing w:after="40"/>
        <w:jc w:val="both"/>
        <w:rPr>
          <w:rFonts w:ascii="Calibri" w:hAnsi="Calibri" w:cs="Segoe UI"/>
          <w:sz w:val="20"/>
          <w:szCs w:val="20"/>
        </w:rPr>
        <w:sectPr w:rsidR="00EB42B1" w:rsidRPr="009F4795" w:rsidSect="00460E6A">
          <w:headerReference w:type="default" r:id="rId10"/>
          <w:pgSz w:w="11906" w:h="16838"/>
          <w:pgMar w:top="1417" w:right="1417" w:bottom="1417" w:left="1417" w:header="708" w:footer="708" w:gutter="0"/>
          <w:cols w:space="708"/>
          <w:docGrid w:linePitch="360"/>
        </w:sectPr>
      </w:pPr>
    </w:p>
    <w:p w14:paraId="7D44CA9E" w14:textId="77777777" w:rsidR="00EB42B1" w:rsidRDefault="00EB42B1" w:rsidP="00EB42B1">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B42B1" w:rsidRPr="009F4795" w14:paraId="44184F61" w14:textId="77777777" w:rsidTr="00460E6A">
        <w:tc>
          <w:tcPr>
            <w:tcW w:w="9214" w:type="dxa"/>
            <w:tcBorders>
              <w:bottom w:val="single" w:sz="4" w:space="0" w:color="auto"/>
            </w:tcBorders>
            <w:shd w:val="clear" w:color="auto" w:fill="D9D9D9"/>
          </w:tcPr>
          <w:p w14:paraId="531E14FF" w14:textId="77777777" w:rsidR="00EB42B1" w:rsidRPr="009F4795" w:rsidRDefault="00EB42B1" w:rsidP="000E55D7">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w:t>
            </w:r>
            <w:r w:rsidR="000E55D7">
              <w:rPr>
                <w:rFonts w:ascii="Calibri" w:hAnsi="Calibri" w:cs="Segoe UI"/>
                <w:b/>
              </w:rPr>
              <w:t xml:space="preserve"> 3</w:t>
            </w:r>
            <w:r w:rsidRPr="009F4795">
              <w:rPr>
                <w:rFonts w:ascii="Calibri" w:hAnsi="Calibri" w:cs="Segoe UI"/>
                <w:b/>
              </w:rPr>
              <w:t xml:space="preserve"> do SIWZ</w:t>
            </w:r>
          </w:p>
        </w:tc>
      </w:tr>
      <w:tr w:rsidR="00EB42B1" w:rsidRPr="009F4795" w14:paraId="619ED219" w14:textId="77777777" w:rsidTr="00460E6A">
        <w:trPr>
          <w:trHeight w:val="480"/>
        </w:trPr>
        <w:tc>
          <w:tcPr>
            <w:tcW w:w="9214" w:type="dxa"/>
            <w:tcBorders>
              <w:top w:val="single" w:sz="4" w:space="0" w:color="auto"/>
            </w:tcBorders>
            <w:shd w:val="clear" w:color="auto" w:fill="D9D9D9"/>
            <w:vAlign w:val="center"/>
          </w:tcPr>
          <w:p w14:paraId="73AA26C9" w14:textId="77777777" w:rsidR="00EB42B1" w:rsidRPr="009F4795" w:rsidRDefault="00EB42B1" w:rsidP="00460E6A">
            <w:pPr>
              <w:pStyle w:val="Tekstprzypisudolnego"/>
              <w:spacing w:after="40"/>
              <w:jc w:val="center"/>
              <w:rPr>
                <w:rFonts w:ascii="Calibri" w:hAnsi="Calibri" w:cs="Segoe UI"/>
                <w:b/>
              </w:rPr>
            </w:pPr>
            <w:r w:rsidRPr="009F4795">
              <w:rPr>
                <w:rFonts w:ascii="Calibri" w:hAnsi="Calibri" w:cs="Segoe UI"/>
                <w:b/>
              </w:rPr>
              <w:t>FORMULARZ OFERTOWY</w:t>
            </w:r>
          </w:p>
        </w:tc>
      </w:tr>
    </w:tbl>
    <w:p w14:paraId="24EEE446" w14:textId="77777777" w:rsidR="00EB42B1" w:rsidRPr="009F4795" w:rsidRDefault="00EB42B1" w:rsidP="00EB42B1">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B42B1" w:rsidRPr="009F4795" w14:paraId="7EE4C446" w14:textId="77777777" w:rsidTr="00D557C0">
        <w:trPr>
          <w:trHeight w:val="2315"/>
        </w:trPr>
        <w:tc>
          <w:tcPr>
            <w:tcW w:w="9214" w:type="dxa"/>
            <w:gridSpan w:val="2"/>
            <w:shd w:val="clear" w:color="auto" w:fill="auto"/>
            <w:vAlign w:val="center"/>
          </w:tcPr>
          <w:p w14:paraId="7BB80713" w14:textId="77777777" w:rsidR="00EB42B1" w:rsidRPr="009F4795" w:rsidRDefault="00EB42B1" w:rsidP="00460E6A">
            <w:pPr>
              <w:pStyle w:val="Tekstprzypisudolnego"/>
              <w:spacing w:after="40"/>
              <w:jc w:val="center"/>
              <w:rPr>
                <w:rFonts w:ascii="Calibri" w:hAnsi="Calibri" w:cs="Segoe UI"/>
                <w:b/>
              </w:rPr>
            </w:pPr>
            <w:r w:rsidRPr="009F4795">
              <w:rPr>
                <w:rFonts w:ascii="Calibri" w:hAnsi="Calibri" w:cs="Segoe UI"/>
                <w:b/>
              </w:rPr>
              <w:t>OFERTA</w:t>
            </w:r>
          </w:p>
          <w:p w14:paraId="5DF46633" w14:textId="77777777" w:rsidR="00EB42B1" w:rsidRPr="009F4795" w:rsidRDefault="00EB42B1" w:rsidP="00460E6A">
            <w:pPr>
              <w:pStyle w:val="Tekstprzypisudolnego"/>
              <w:spacing w:after="40"/>
              <w:ind w:left="4692" w:firstLine="20"/>
              <w:rPr>
                <w:rFonts w:ascii="Calibri" w:hAnsi="Calibri" w:cs="Segoe UI"/>
                <w:b/>
              </w:rPr>
            </w:pPr>
            <w:r>
              <w:rPr>
                <w:rFonts w:ascii="Calibri" w:hAnsi="Calibri" w:cs="Segoe UI"/>
                <w:b/>
              </w:rPr>
              <w:t>__________________________________</w:t>
            </w:r>
          </w:p>
          <w:p w14:paraId="0401ADF0" w14:textId="77777777" w:rsidR="00EB42B1" w:rsidRPr="009F4795" w:rsidRDefault="00EB42B1" w:rsidP="00460E6A">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F7A89E2" w14:textId="77777777" w:rsidR="00EB42B1" w:rsidRPr="009F4795" w:rsidRDefault="00EB42B1" w:rsidP="00460E6A">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2B0877B2" w14:textId="0D61C17E" w:rsidR="00EB42B1" w:rsidRPr="00127EE1" w:rsidRDefault="00EB42B1" w:rsidP="001A4D85">
            <w:pPr>
              <w:jc w:val="both"/>
              <w:rPr>
                <w:rFonts w:ascii="Calibri" w:hAnsi="Calibri" w:cs="Segoe UI"/>
                <w:b/>
                <w:color w:val="000000"/>
              </w:rPr>
            </w:pPr>
            <w:r w:rsidRPr="006F0A01">
              <w:rPr>
                <w:rFonts w:asciiTheme="minorHAnsi" w:hAnsiTheme="minorHAnsi" w:cs="Segoe UI"/>
                <w:sz w:val="20"/>
                <w:szCs w:val="20"/>
              </w:rPr>
              <w:t>W postępowaniu o udzielenie zamówienia publicznego prowadzonego w trybie przetargu nieograniczonego</w:t>
            </w:r>
            <w:r w:rsidRPr="006F0A01">
              <w:rPr>
                <w:rFonts w:asciiTheme="minorHAnsi" w:hAnsiTheme="minorHAnsi" w:cs="Segoe UI"/>
                <w:color w:val="000000"/>
                <w:sz w:val="20"/>
                <w:szCs w:val="20"/>
              </w:rPr>
              <w:t xml:space="preserve"> zgodnie z ustawą z dnia 29 stycznia 2004 r. Prawo zamówień publicznych </w:t>
            </w:r>
            <w:r w:rsidRPr="0079230E">
              <w:rPr>
                <w:rFonts w:asciiTheme="minorHAnsi" w:hAnsiTheme="minorHAnsi" w:cs="Segoe UI"/>
                <w:color w:val="000000"/>
                <w:sz w:val="20"/>
                <w:szCs w:val="20"/>
              </w:rPr>
              <w:t>na </w:t>
            </w:r>
            <w:r w:rsidR="003625DB" w:rsidRPr="003625DB">
              <w:rPr>
                <w:rFonts w:ascii="Calibri" w:hAnsi="Calibri"/>
                <w:b/>
                <w:sz w:val="20"/>
                <w:szCs w:val="20"/>
              </w:rPr>
              <w:t>Dostawa licencji wraz z integracją systemów PACS (AGFA) i RIS (ALTERIS).</w:t>
            </w:r>
            <w:r w:rsidR="00564AC9" w:rsidRPr="00564AC9">
              <w:rPr>
                <w:rFonts w:ascii="Calibri" w:hAnsi="Calibri"/>
                <w:b/>
                <w:sz w:val="20"/>
                <w:szCs w:val="20"/>
              </w:rPr>
              <w:t>.</w:t>
            </w:r>
            <w:r w:rsidR="00AC2162" w:rsidRPr="002F114F">
              <w:rPr>
                <w:rFonts w:ascii="Calibri" w:hAnsi="Calibri" w:cs="Segoe UI"/>
                <w:b/>
                <w:sz w:val="20"/>
                <w:szCs w:val="20"/>
              </w:rPr>
              <w:t xml:space="preserve">   nr sprawy: </w:t>
            </w:r>
            <w:r w:rsidR="00F37494">
              <w:rPr>
                <w:rFonts w:ascii="Calibri" w:hAnsi="Calibri" w:cs="Segoe UI"/>
                <w:b/>
                <w:sz w:val="20"/>
                <w:szCs w:val="20"/>
              </w:rPr>
              <w:t>USK/DZP/PN-95/2019</w:t>
            </w:r>
          </w:p>
        </w:tc>
      </w:tr>
      <w:tr w:rsidR="00EB42B1" w:rsidRPr="009F4795" w14:paraId="66CCC1A2" w14:textId="77777777" w:rsidTr="00460E6A">
        <w:trPr>
          <w:trHeight w:val="1502"/>
        </w:trPr>
        <w:tc>
          <w:tcPr>
            <w:tcW w:w="9214" w:type="dxa"/>
            <w:gridSpan w:val="2"/>
          </w:tcPr>
          <w:p w14:paraId="294A9EC0" w14:textId="77777777" w:rsidR="00EB42B1" w:rsidRPr="009F4795" w:rsidRDefault="00EB42B1" w:rsidP="0016267E">
            <w:pPr>
              <w:pStyle w:val="Akapitzlist"/>
              <w:numPr>
                <w:ilvl w:val="0"/>
                <w:numId w:val="18"/>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2EB90631" w14:textId="77777777" w:rsidR="00EB42B1" w:rsidRPr="009F4795" w:rsidRDefault="00EB42B1" w:rsidP="00460E6A">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B2F427F" w14:textId="77777777" w:rsidR="00EB42B1" w:rsidRPr="009F4795" w:rsidRDefault="00EB42B1" w:rsidP="00460E6A">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F16BA8F" w14:textId="77777777" w:rsidR="00EB42B1" w:rsidRPr="009F4795" w:rsidRDefault="00EB42B1" w:rsidP="00460E6A">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15FFD12D" w14:textId="77777777" w:rsidR="00EB42B1" w:rsidRPr="009F4795" w:rsidRDefault="00EB42B1" w:rsidP="00460E6A">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12085AEE" w14:textId="77777777" w:rsidR="00EB42B1" w:rsidRPr="00762568" w:rsidRDefault="00EB42B1" w:rsidP="00460E6A">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65951D0C" w14:textId="77777777" w:rsidR="00EB42B1" w:rsidRPr="009F4795" w:rsidRDefault="00EB42B1" w:rsidP="00460E6A">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14:paraId="2488453B" w14:textId="77777777" w:rsidR="00EB42B1" w:rsidRPr="009F4795" w:rsidRDefault="00EB42B1" w:rsidP="00460E6A">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1AD4A32E" w14:textId="77777777" w:rsidR="00EB42B1" w:rsidRDefault="00EB42B1" w:rsidP="00460E6A">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p w14:paraId="6A84DEC5" w14:textId="77777777" w:rsidR="00EB42B1" w:rsidRDefault="00EB42B1" w:rsidP="00460E6A">
            <w:pPr>
              <w:pStyle w:val="Tekstprzypisudolnego"/>
              <w:spacing w:after="40"/>
              <w:rPr>
                <w:rFonts w:ascii="Calibri" w:hAnsi="Calibri" w:cs="Segoe UI"/>
                <w:b/>
              </w:rPr>
            </w:pPr>
            <w:r>
              <w:rPr>
                <w:rFonts w:ascii="Calibri" w:hAnsi="Calibri" w:cs="Segoe UI"/>
                <w:b/>
              </w:rPr>
              <w:t xml:space="preserve">Wykonawca oświadcza, że jest : </w:t>
            </w:r>
          </w:p>
          <w:p w14:paraId="06631B37" w14:textId="77777777" w:rsidR="00EB42B1" w:rsidRPr="008B741C" w:rsidRDefault="00EB42B1" w:rsidP="0016267E">
            <w:pPr>
              <w:pStyle w:val="Tekstprzypisudolnego"/>
              <w:numPr>
                <w:ilvl w:val="0"/>
                <w:numId w:val="26"/>
              </w:numPr>
              <w:spacing w:after="40"/>
              <w:rPr>
                <w:rFonts w:ascii="Calibri" w:hAnsi="Calibri" w:cs="Segoe UI"/>
              </w:rPr>
            </w:pPr>
            <w:r>
              <w:rPr>
                <w:rFonts w:ascii="Calibri" w:hAnsi="Calibri" w:cs="Segoe UI"/>
                <w:b/>
              </w:rPr>
              <w:t>mikroprzedsiębiorstwem, małym przedsiębiorstwem lub średnim przedsiębiorstwem</w:t>
            </w:r>
          </w:p>
          <w:p w14:paraId="2317B2D2" w14:textId="77777777" w:rsidR="00EB42B1" w:rsidRPr="00504992" w:rsidRDefault="00EB42B1" w:rsidP="0016267E">
            <w:pPr>
              <w:pStyle w:val="Tekstprzypisudolnego"/>
              <w:numPr>
                <w:ilvl w:val="0"/>
                <w:numId w:val="26"/>
              </w:numPr>
              <w:spacing w:after="40"/>
              <w:rPr>
                <w:rFonts w:ascii="Calibri" w:hAnsi="Calibri" w:cs="Segoe UI"/>
              </w:rPr>
            </w:pPr>
            <w:r>
              <w:rPr>
                <w:rFonts w:ascii="Calibri" w:hAnsi="Calibri" w:cs="Segoe UI"/>
                <w:b/>
              </w:rPr>
              <w:t xml:space="preserve">dużym przedsiębiorstwem </w:t>
            </w:r>
          </w:p>
          <w:p w14:paraId="5F33F1B6" w14:textId="77777777" w:rsidR="00EB42B1" w:rsidRPr="00504992" w:rsidRDefault="00EB42B1" w:rsidP="00460E6A">
            <w:pPr>
              <w:pStyle w:val="Tekstprzypisudolnego"/>
              <w:spacing w:after="40"/>
              <w:rPr>
                <w:rFonts w:ascii="Calibri" w:hAnsi="Calibri" w:cs="Segoe UI"/>
                <w:sz w:val="16"/>
                <w:szCs w:val="16"/>
              </w:rPr>
            </w:pPr>
            <w:r w:rsidRPr="00504992">
              <w:rPr>
                <w:rFonts w:ascii="Calibri" w:hAnsi="Calibri" w:cs="Segoe UI"/>
                <w:sz w:val="16"/>
                <w:szCs w:val="16"/>
              </w:rPr>
              <w:t>( właściwe zaznaczyć)</w:t>
            </w:r>
          </w:p>
        </w:tc>
      </w:tr>
      <w:tr w:rsidR="00EB42B1" w:rsidRPr="009F4795" w14:paraId="1D8C4790" w14:textId="77777777" w:rsidTr="00EF0C8B">
        <w:trPr>
          <w:trHeight w:val="1256"/>
        </w:trPr>
        <w:tc>
          <w:tcPr>
            <w:tcW w:w="9214" w:type="dxa"/>
            <w:gridSpan w:val="2"/>
            <w:shd w:val="clear" w:color="auto" w:fill="auto"/>
          </w:tcPr>
          <w:p w14:paraId="582D60FB" w14:textId="77777777" w:rsidR="00EF0C8B" w:rsidRPr="00EF0C8B" w:rsidRDefault="00EB42B1" w:rsidP="0016267E">
            <w:pPr>
              <w:numPr>
                <w:ilvl w:val="0"/>
                <w:numId w:val="18"/>
              </w:numPr>
              <w:spacing w:after="40"/>
              <w:ind w:left="459" w:hanging="459"/>
              <w:contextualSpacing/>
              <w:jc w:val="both"/>
              <w:rPr>
                <w:rFonts w:ascii="Calibri" w:eastAsia="SimSun" w:hAnsi="Calibri"/>
                <w:b/>
                <w:i/>
                <w:sz w:val="20"/>
                <w:szCs w:val="20"/>
                <w:lang w:eastAsia="zh-CN"/>
              </w:rPr>
            </w:pPr>
            <w:r w:rsidRPr="009F4795">
              <w:rPr>
                <w:rFonts w:ascii="Calibri" w:hAnsi="Calibri" w:cs="Segoe UI"/>
                <w:b/>
                <w:sz w:val="20"/>
                <w:szCs w:val="20"/>
              </w:rPr>
              <w:t>OFEROWANY PRZEDMIOT ZAMÓWIENIA:</w:t>
            </w:r>
            <w:r w:rsidR="00EF0C8B">
              <w:rPr>
                <w:rFonts w:ascii="Calibri" w:hAnsi="Calibri" w:cs="Segoe UI"/>
                <w:b/>
                <w:sz w:val="20"/>
                <w:szCs w:val="20"/>
              </w:rPr>
              <w:t xml:space="preserve"> </w:t>
            </w:r>
            <w:r w:rsidRPr="009F4795">
              <w:rPr>
                <w:rFonts w:ascii="Calibri" w:hAnsi="Calibri" w:cs="Segoe UI"/>
                <w:b/>
                <w:sz w:val="20"/>
                <w:szCs w:val="20"/>
              </w:rPr>
              <w:t>…………………………………………………………………………………</w:t>
            </w:r>
            <w:r w:rsidR="00EF0C8B">
              <w:rPr>
                <w:rFonts w:ascii="Calibri" w:hAnsi="Calibri" w:cs="Segoe UI"/>
                <w:b/>
                <w:sz w:val="20"/>
                <w:szCs w:val="20"/>
              </w:rPr>
              <w:t>…………………………………………………………………………</w:t>
            </w:r>
          </w:p>
          <w:p w14:paraId="5FEE640F" w14:textId="6618DBCA" w:rsidR="00EF0C8B" w:rsidRDefault="00EB42B1" w:rsidP="00EF0C8B">
            <w:pPr>
              <w:spacing w:after="40"/>
              <w:contextualSpacing/>
              <w:jc w:val="both"/>
              <w:rPr>
                <w:rFonts w:ascii="Calibri" w:hAnsi="Calibri" w:cs="Segoe UI"/>
                <w:b/>
                <w:sz w:val="20"/>
                <w:szCs w:val="20"/>
              </w:rPr>
            </w:pPr>
            <w:r w:rsidRPr="009F4795">
              <w:rPr>
                <w:rFonts w:ascii="Calibri" w:hAnsi="Calibri" w:cs="Segoe UI"/>
                <w:b/>
                <w:sz w:val="20"/>
                <w:szCs w:val="20"/>
              </w:rPr>
              <w:t>……………………………………………………………………………………………………………………………………………</w:t>
            </w:r>
          </w:p>
          <w:p w14:paraId="57817C59" w14:textId="257B0388" w:rsidR="00EB42B1" w:rsidRPr="00E374C7" w:rsidRDefault="00EB42B1" w:rsidP="00EF0C8B">
            <w:pPr>
              <w:spacing w:after="40"/>
              <w:contextualSpacing/>
              <w:jc w:val="both"/>
              <w:rPr>
                <w:rFonts w:ascii="Calibri" w:eastAsia="SimSun" w:hAnsi="Calibri"/>
                <w:b/>
                <w:i/>
                <w:sz w:val="20"/>
                <w:szCs w:val="20"/>
                <w:lang w:eastAsia="zh-CN"/>
              </w:rPr>
            </w:pPr>
          </w:p>
        </w:tc>
      </w:tr>
      <w:tr w:rsidR="00EB42B1" w:rsidRPr="009F4795" w14:paraId="0CE295D2" w14:textId="77777777" w:rsidTr="00BE615A">
        <w:trPr>
          <w:trHeight w:val="567"/>
        </w:trPr>
        <w:tc>
          <w:tcPr>
            <w:tcW w:w="9214" w:type="dxa"/>
            <w:gridSpan w:val="2"/>
            <w:shd w:val="clear" w:color="auto" w:fill="auto"/>
          </w:tcPr>
          <w:p w14:paraId="29A22200" w14:textId="77777777" w:rsidR="00EB42B1" w:rsidRPr="00B67092" w:rsidRDefault="00EB42B1" w:rsidP="0016267E">
            <w:pPr>
              <w:numPr>
                <w:ilvl w:val="0"/>
                <w:numId w:val="18"/>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4BFF26CD" w14:textId="77777777" w:rsidR="00EB42B1" w:rsidRDefault="00EB42B1" w:rsidP="00460E6A">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16806748" w14:textId="77777777" w:rsidR="00645E3F" w:rsidRDefault="00645E3F" w:rsidP="00460E6A">
            <w:pPr>
              <w:spacing w:after="40"/>
              <w:contextualSpacing/>
              <w:rPr>
                <w:rFonts w:ascii="Calibri" w:eastAsia="Calibri" w:hAnsi="Calibri"/>
                <w:sz w:val="20"/>
                <w:szCs w:val="20"/>
                <w:lang w:eastAsia="en-US"/>
              </w:rPr>
            </w:pPr>
          </w:p>
          <w:p w14:paraId="570702B5" w14:textId="77777777" w:rsidR="00645E3F" w:rsidRPr="009943FC" w:rsidRDefault="00645E3F" w:rsidP="00460E6A">
            <w:pPr>
              <w:spacing w:after="40"/>
              <w:contextualSpacing/>
              <w:rPr>
                <w:rFonts w:ascii="Calibri" w:eastAsia="Calibri" w:hAnsi="Calibri"/>
                <w:sz w:val="20"/>
                <w:szCs w:val="20"/>
                <w:lang w:eastAsia="en-US"/>
              </w:rPr>
            </w:pPr>
            <w:r>
              <w:rPr>
                <w:rFonts w:ascii="Calibri" w:eastAsia="Calibri" w:hAnsi="Calibri"/>
                <w:sz w:val="20"/>
                <w:szCs w:val="20"/>
                <w:lang w:eastAsia="en-US"/>
              </w:rPr>
              <w:t xml:space="preserve"> pakietu nr </w:t>
            </w:r>
            <w:r w:rsidR="00B025B2">
              <w:rPr>
                <w:rFonts w:ascii="Calibri" w:eastAsia="Calibri" w:hAnsi="Calibri"/>
                <w:sz w:val="20"/>
                <w:szCs w:val="20"/>
                <w:lang w:eastAsia="en-US"/>
              </w:rPr>
              <w:t>1 i 2</w:t>
            </w:r>
            <w:r w:rsidR="006C3B1B">
              <w:rPr>
                <w:rFonts w:ascii="Calibri" w:eastAsia="Calibri" w:hAnsi="Calibri"/>
                <w:sz w:val="20"/>
                <w:szCs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B42B1" w:rsidRPr="00315882" w14:paraId="40515D54" w14:textId="77777777" w:rsidTr="00460E6A">
              <w:trPr>
                <w:trHeight w:val="684"/>
              </w:trPr>
              <w:tc>
                <w:tcPr>
                  <w:tcW w:w="5699" w:type="dxa"/>
                  <w:shd w:val="clear" w:color="auto" w:fill="BFBFBF"/>
                  <w:vAlign w:val="center"/>
                </w:tcPr>
                <w:p w14:paraId="42FFB385" w14:textId="77777777" w:rsidR="00EB42B1" w:rsidRPr="00127EE1" w:rsidRDefault="00EB42B1" w:rsidP="00460E6A">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6696C005" w14:textId="77777777" w:rsidR="00EB42B1" w:rsidRPr="00315882" w:rsidRDefault="00EB42B1" w:rsidP="00460E6A">
                  <w:pPr>
                    <w:spacing w:after="40"/>
                    <w:contextualSpacing/>
                    <w:jc w:val="both"/>
                    <w:rPr>
                      <w:rFonts w:ascii="Calibri" w:hAnsi="Calibri" w:cs="Segoe UI"/>
                      <w:b/>
                      <w:sz w:val="20"/>
                      <w:szCs w:val="20"/>
                      <w:highlight w:val="red"/>
                    </w:rPr>
                  </w:pPr>
                </w:p>
              </w:tc>
            </w:tr>
          </w:tbl>
          <w:p w14:paraId="0C762D5F" w14:textId="77777777" w:rsidR="00EB42B1" w:rsidRDefault="00EB42B1" w:rsidP="00460E6A">
            <w:pPr>
              <w:spacing w:after="40"/>
              <w:contextualSpacing/>
              <w:jc w:val="both"/>
              <w:rPr>
                <w:rFonts w:ascii="Calibri" w:hAnsi="Calibri" w:cs="Segoe UI"/>
                <w:b/>
                <w:sz w:val="20"/>
                <w:szCs w:val="20"/>
              </w:rPr>
            </w:pPr>
          </w:p>
          <w:p w14:paraId="2CB73E6D" w14:textId="77777777" w:rsidR="00EB42B1" w:rsidRPr="00951AAB" w:rsidRDefault="00EB42B1" w:rsidP="00460E6A">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B42B1" w:rsidRPr="009F4795" w14:paraId="20504D11" w14:textId="77777777" w:rsidTr="0018393D">
        <w:trPr>
          <w:trHeight w:val="425"/>
        </w:trPr>
        <w:tc>
          <w:tcPr>
            <w:tcW w:w="9214" w:type="dxa"/>
            <w:gridSpan w:val="2"/>
            <w:shd w:val="clear" w:color="auto" w:fill="auto"/>
            <w:vAlign w:val="center"/>
          </w:tcPr>
          <w:p w14:paraId="6B9A51EF" w14:textId="77777777" w:rsidR="00532388" w:rsidRPr="00F61159" w:rsidRDefault="00532388" w:rsidP="00532388">
            <w:pPr>
              <w:spacing w:after="40"/>
              <w:ind w:left="317" w:hanging="317"/>
              <w:jc w:val="both"/>
              <w:rPr>
                <w:rFonts w:asciiTheme="minorHAnsi" w:hAnsiTheme="minorHAnsi" w:cs="Arial"/>
                <w:b/>
                <w:sz w:val="20"/>
                <w:szCs w:val="20"/>
              </w:rPr>
            </w:pPr>
            <w:r w:rsidRPr="00F61159">
              <w:rPr>
                <w:rFonts w:asciiTheme="minorHAnsi" w:hAnsiTheme="minorHAnsi" w:cs="Arial"/>
                <w:b/>
                <w:sz w:val="20"/>
                <w:szCs w:val="20"/>
              </w:rPr>
              <w:t>D.      GWARANCJA</w:t>
            </w:r>
          </w:p>
          <w:p w14:paraId="1A4623F4" w14:textId="61AD4BB3" w:rsidR="00EB42B1" w:rsidRPr="00F61159" w:rsidRDefault="00532388" w:rsidP="00532388">
            <w:pPr>
              <w:spacing w:after="40"/>
              <w:ind w:left="317" w:hanging="317"/>
              <w:rPr>
                <w:rFonts w:asciiTheme="minorHAnsi" w:hAnsiTheme="minorHAnsi" w:cs="Arial"/>
                <w:b/>
                <w:sz w:val="20"/>
                <w:szCs w:val="20"/>
              </w:rPr>
            </w:pPr>
            <w:r w:rsidRPr="00F61159">
              <w:rPr>
                <w:rFonts w:asciiTheme="minorHAnsi" w:hAnsiTheme="minorHAnsi" w:cs="Arial"/>
                <w:b/>
                <w:sz w:val="20"/>
                <w:szCs w:val="20"/>
              </w:rPr>
              <w:t xml:space="preserve">* </w:t>
            </w:r>
            <w:r w:rsidRPr="00F61159">
              <w:rPr>
                <w:rFonts w:asciiTheme="minorHAnsi" w:hAnsiTheme="minorHAnsi" w:cs="Arial"/>
                <w:sz w:val="20"/>
                <w:szCs w:val="20"/>
              </w:rPr>
              <w:t>Termin gwarancji na przedmiot umowy</w:t>
            </w:r>
            <w:r w:rsidRPr="00F61159">
              <w:rPr>
                <w:rFonts w:asciiTheme="minorHAnsi" w:hAnsiTheme="minorHAnsi" w:cs="Arial"/>
                <w:b/>
                <w:sz w:val="20"/>
                <w:szCs w:val="20"/>
              </w:rPr>
              <w:t>………………..</w:t>
            </w:r>
            <w:r w:rsidR="00955F0F" w:rsidRPr="00F61159">
              <w:rPr>
                <w:rFonts w:asciiTheme="minorHAnsi" w:hAnsiTheme="minorHAnsi" w:cs="Arial"/>
                <w:sz w:val="20"/>
                <w:szCs w:val="20"/>
              </w:rPr>
              <w:t xml:space="preserve"> (</w:t>
            </w:r>
            <w:r w:rsidR="00D93952">
              <w:rPr>
                <w:rFonts w:asciiTheme="minorHAnsi" w:hAnsiTheme="minorHAnsi" w:cs="Arial"/>
                <w:b/>
                <w:sz w:val="20"/>
                <w:szCs w:val="20"/>
              </w:rPr>
              <w:t>min. 24</w:t>
            </w:r>
            <w:r w:rsidR="00955F0F" w:rsidRPr="00F61159">
              <w:rPr>
                <w:rFonts w:asciiTheme="minorHAnsi" w:hAnsiTheme="minorHAnsi" w:cs="Arial"/>
                <w:b/>
                <w:sz w:val="20"/>
                <w:szCs w:val="20"/>
              </w:rPr>
              <w:t xml:space="preserve"> miesiące</w:t>
            </w:r>
            <w:r w:rsidR="00955F0F">
              <w:rPr>
                <w:rFonts w:asciiTheme="minorHAnsi" w:hAnsiTheme="minorHAnsi" w:cs="Arial"/>
                <w:b/>
                <w:sz w:val="20"/>
                <w:szCs w:val="20"/>
              </w:rPr>
              <w:t>)</w:t>
            </w:r>
            <w:r w:rsidRPr="00F61159">
              <w:rPr>
                <w:rFonts w:asciiTheme="minorHAnsi" w:hAnsiTheme="minorHAnsi" w:cs="Arial"/>
                <w:sz w:val="20"/>
                <w:szCs w:val="20"/>
              </w:rPr>
              <w:t xml:space="preserve"> </w:t>
            </w:r>
            <w:r w:rsidRPr="00F61159">
              <w:rPr>
                <w:rFonts w:asciiTheme="minorHAnsi" w:hAnsiTheme="minorHAnsi" w:cs="Arial"/>
                <w:b/>
                <w:sz w:val="20"/>
                <w:szCs w:val="20"/>
              </w:rPr>
              <w:t xml:space="preserve"> </w:t>
            </w:r>
          </w:p>
          <w:p w14:paraId="0FDE114C" w14:textId="3FF47572" w:rsidR="00FB46A0" w:rsidRPr="004A4221" w:rsidRDefault="00660519" w:rsidP="004A4221">
            <w:pPr>
              <w:spacing w:line="276" w:lineRule="auto"/>
              <w:rPr>
                <w:rFonts w:ascii="Calibri" w:hAnsi="Calibri"/>
                <w:b/>
                <w:sz w:val="20"/>
                <w:szCs w:val="20"/>
              </w:rPr>
            </w:pPr>
            <w:r>
              <w:rPr>
                <w:rFonts w:ascii="Calibri" w:hAnsi="Calibri"/>
                <w:b/>
                <w:sz w:val="20"/>
                <w:szCs w:val="20"/>
              </w:rPr>
              <w:t>*</w:t>
            </w:r>
            <w:r w:rsidRPr="00FA5FDB">
              <w:rPr>
                <w:rFonts w:ascii="Calibri" w:hAnsi="Calibri"/>
                <w:b/>
                <w:sz w:val="20"/>
                <w:szCs w:val="20"/>
              </w:rPr>
              <w:t>Termin dostawy  wynosi ............</w:t>
            </w:r>
            <w:r>
              <w:rPr>
                <w:rFonts w:ascii="Calibri" w:hAnsi="Calibri"/>
                <w:b/>
                <w:sz w:val="20"/>
                <w:szCs w:val="20"/>
              </w:rPr>
              <w:t xml:space="preserve">(max. </w:t>
            </w:r>
            <w:r w:rsidR="00D93952">
              <w:rPr>
                <w:rFonts w:ascii="Calibri" w:hAnsi="Calibri"/>
                <w:b/>
                <w:sz w:val="20"/>
                <w:szCs w:val="20"/>
              </w:rPr>
              <w:t>14</w:t>
            </w:r>
            <w:r>
              <w:rPr>
                <w:rFonts w:ascii="Calibri" w:hAnsi="Calibri"/>
                <w:b/>
                <w:sz w:val="20"/>
                <w:szCs w:val="20"/>
              </w:rPr>
              <w:t xml:space="preserve"> dni)</w:t>
            </w:r>
          </w:p>
          <w:p w14:paraId="554A594A" w14:textId="77777777" w:rsidR="00FB46A0" w:rsidRPr="00FA5FDB" w:rsidRDefault="00FB46A0" w:rsidP="00532388">
            <w:pPr>
              <w:spacing w:after="40"/>
              <w:ind w:left="317" w:hanging="317"/>
              <w:rPr>
                <w:rFonts w:ascii="Calibri" w:hAnsi="Calibri"/>
                <w:b/>
                <w:sz w:val="20"/>
                <w:szCs w:val="20"/>
              </w:rPr>
            </w:pPr>
          </w:p>
        </w:tc>
      </w:tr>
      <w:tr w:rsidR="00EB42B1" w:rsidRPr="009F4795" w14:paraId="51506969" w14:textId="77777777" w:rsidTr="00460E6A">
        <w:trPr>
          <w:trHeight w:val="416"/>
        </w:trPr>
        <w:tc>
          <w:tcPr>
            <w:tcW w:w="9214" w:type="dxa"/>
            <w:gridSpan w:val="2"/>
            <w:shd w:val="clear" w:color="auto" w:fill="auto"/>
            <w:vAlign w:val="center"/>
          </w:tcPr>
          <w:p w14:paraId="43A94F34" w14:textId="77777777" w:rsidR="00EB42B1" w:rsidRPr="00FA5FDB" w:rsidRDefault="00EB42B1" w:rsidP="0016267E">
            <w:pPr>
              <w:numPr>
                <w:ilvl w:val="0"/>
                <w:numId w:val="18"/>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 dni ( min. 60 dni)</w:t>
            </w:r>
          </w:p>
        </w:tc>
      </w:tr>
      <w:tr w:rsidR="00EB42B1" w:rsidRPr="00E37F70" w14:paraId="47A2FCF1" w14:textId="77777777" w:rsidTr="00460E6A">
        <w:trPr>
          <w:trHeight w:val="268"/>
        </w:trPr>
        <w:tc>
          <w:tcPr>
            <w:tcW w:w="9214" w:type="dxa"/>
            <w:gridSpan w:val="2"/>
            <w:shd w:val="clear" w:color="auto" w:fill="auto"/>
          </w:tcPr>
          <w:p w14:paraId="14E8D416" w14:textId="77777777" w:rsidR="00EB42B1" w:rsidRPr="009F4795" w:rsidRDefault="00EB42B1" w:rsidP="0016267E">
            <w:pPr>
              <w:pStyle w:val="Akapitzlist"/>
              <w:numPr>
                <w:ilvl w:val="0"/>
                <w:numId w:val="18"/>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31D1BE5" w14:textId="77777777" w:rsidR="00EB42B1" w:rsidRPr="00AE73DF" w:rsidRDefault="00EB42B1" w:rsidP="0016267E">
            <w:pPr>
              <w:pStyle w:val="Tekstpodstawowywcity2"/>
              <w:numPr>
                <w:ilvl w:val="0"/>
                <w:numId w:val="17"/>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lastRenderedPageBreak/>
              <w:t>zamówienie zostanie zrealizowane w termin</w:t>
            </w:r>
            <w:r>
              <w:rPr>
                <w:rFonts w:ascii="Calibri" w:hAnsi="Calibri" w:cs="Segoe UI"/>
                <w:sz w:val="20"/>
                <w:szCs w:val="20"/>
              </w:rPr>
              <w:t>ach określonych w SIWZ oraz w</w:t>
            </w:r>
            <w:r w:rsidRPr="00AE73DF">
              <w:rPr>
                <w:rFonts w:ascii="Calibri" w:hAnsi="Calibri" w:cs="Segoe UI"/>
                <w:sz w:val="20"/>
                <w:szCs w:val="20"/>
              </w:rPr>
              <w:t>e wzorze umowy;</w:t>
            </w:r>
          </w:p>
          <w:p w14:paraId="4EC3FA1B" w14:textId="77777777" w:rsidR="00EB42B1" w:rsidRPr="00501FC7" w:rsidRDefault="00EB42B1" w:rsidP="0016267E">
            <w:pPr>
              <w:pStyle w:val="Tekstpodstawowywcity2"/>
              <w:numPr>
                <w:ilvl w:val="0"/>
                <w:numId w:val="1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4F5EB673" w14:textId="77777777" w:rsidR="00EB42B1" w:rsidRPr="00501FC7" w:rsidRDefault="00EB42B1" w:rsidP="0016267E">
            <w:pPr>
              <w:pStyle w:val="Tekstpodstawowywcity2"/>
              <w:numPr>
                <w:ilvl w:val="0"/>
                <w:numId w:val="1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7F8A2F0B" w14:textId="77777777" w:rsidR="00EB42B1" w:rsidRDefault="00EB42B1" w:rsidP="0016267E">
            <w:pPr>
              <w:pStyle w:val="Tekstpodstawowywcity2"/>
              <w:numPr>
                <w:ilvl w:val="0"/>
                <w:numId w:val="1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p w14:paraId="733BADF5" w14:textId="77777777" w:rsidR="00D476E4" w:rsidRPr="007C006A" w:rsidRDefault="00D476E4" w:rsidP="0016267E">
            <w:pPr>
              <w:numPr>
                <w:ilvl w:val="0"/>
                <w:numId w:val="17"/>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538D7EAC" w14:textId="77777777" w:rsidR="00D476E4" w:rsidRDefault="00D476E4" w:rsidP="0016267E">
            <w:pPr>
              <w:pStyle w:val="Tekstpodstawowywcity2"/>
              <w:numPr>
                <w:ilvl w:val="0"/>
                <w:numId w:val="17"/>
              </w:numPr>
              <w:tabs>
                <w:tab w:val="left" w:pos="459"/>
              </w:tabs>
              <w:spacing w:after="40" w:line="240" w:lineRule="auto"/>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p w14:paraId="76417143" w14:textId="77777777" w:rsidR="004D4D03" w:rsidRPr="00FA5FDB" w:rsidRDefault="004D4D03" w:rsidP="005B15B6">
            <w:pPr>
              <w:pStyle w:val="Tekstpodstawowywcity2"/>
              <w:tabs>
                <w:tab w:val="left" w:pos="459"/>
              </w:tabs>
              <w:spacing w:after="40" w:line="240" w:lineRule="auto"/>
              <w:ind w:left="360"/>
              <w:jc w:val="both"/>
              <w:rPr>
                <w:rFonts w:ascii="Calibri" w:hAnsi="Calibri" w:cs="Segoe UI"/>
                <w:sz w:val="20"/>
                <w:szCs w:val="20"/>
              </w:rPr>
            </w:pPr>
          </w:p>
        </w:tc>
      </w:tr>
      <w:tr w:rsidR="00EB42B1" w:rsidRPr="00E37F70" w14:paraId="0058351C" w14:textId="77777777" w:rsidTr="00460E6A">
        <w:trPr>
          <w:trHeight w:val="425"/>
        </w:trPr>
        <w:tc>
          <w:tcPr>
            <w:tcW w:w="9214" w:type="dxa"/>
            <w:gridSpan w:val="2"/>
          </w:tcPr>
          <w:p w14:paraId="52CE8F14" w14:textId="77777777" w:rsidR="00EB42B1" w:rsidRPr="009F4795" w:rsidRDefault="00EB42B1" w:rsidP="0016267E">
            <w:pPr>
              <w:pStyle w:val="Akapitzlist"/>
              <w:numPr>
                <w:ilvl w:val="0"/>
                <w:numId w:val="18"/>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5953D0D3" w14:textId="77777777" w:rsidR="00EB42B1" w:rsidRPr="00A01F2E" w:rsidRDefault="00EB42B1" w:rsidP="004C581B">
            <w:pPr>
              <w:numPr>
                <w:ilvl w:val="0"/>
                <w:numId w:val="12"/>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7F7F1154" w14:textId="77777777" w:rsidR="00EB42B1" w:rsidRPr="00501FC7" w:rsidRDefault="00EB42B1" w:rsidP="004C581B">
            <w:pPr>
              <w:numPr>
                <w:ilvl w:val="0"/>
                <w:numId w:val="12"/>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48C8CC2F" w14:textId="77777777" w:rsidR="00EB42B1" w:rsidRDefault="00EB42B1" w:rsidP="00460E6A">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5A4E0CE7" w14:textId="77777777" w:rsidR="00EB42B1" w:rsidRPr="004C33E9" w:rsidRDefault="00EB42B1" w:rsidP="0016267E">
            <w:pPr>
              <w:pStyle w:val="Akapitzlist"/>
              <w:numPr>
                <w:ilvl w:val="0"/>
                <w:numId w:val="2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7F51CDFC" w14:textId="77777777" w:rsidR="00EB42B1" w:rsidRPr="001E6C7C" w:rsidRDefault="00EB42B1" w:rsidP="00460E6A">
            <w:pPr>
              <w:spacing w:after="40"/>
              <w:jc w:val="both"/>
              <w:rPr>
                <w:rFonts w:ascii="Calibri" w:hAnsi="Calibri" w:cs="Segoe UI"/>
                <w:bCs/>
                <w:iCs/>
                <w:sz w:val="20"/>
                <w:szCs w:val="20"/>
              </w:rPr>
            </w:pPr>
          </w:p>
        </w:tc>
      </w:tr>
      <w:tr w:rsidR="00EB42B1" w:rsidRPr="00E37F70" w14:paraId="60E1E529" w14:textId="77777777" w:rsidTr="00460E6A">
        <w:trPr>
          <w:trHeight w:val="1980"/>
        </w:trPr>
        <w:tc>
          <w:tcPr>
            <w:tcW w:w="9214" w:type="dxa"/>
            <w:gridSpan w:val="2"/>
          </w:tcPr>
          <w:p w14:paraId="52FA30B0" w14:textId="77777777" w:rsidR="00EB42B1" w:rsidRPr="009F4795" w:rsidRDefault="00EB42B1" w:rsidP="0016267E">
            <w:pPr>
              <w:pStyle w:val="Akapitzlist"/>
              <w:numPr>
                <w:ilvl w:val="0"/>
                <w:numId w:val="18"/>
              </w:numPr>
              <w:spacing w:after="40"/>
              <w:ind w:left="459" w:hanging="459"/>
              <w:contextualSpacing/>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14:paraId="632AAEA6" w14:textId="77777777" w:rsidR="00EB42B1" w:rsidRPr="00772FF3" w:rsidRDefault="00EB42B1" w:rsidP="00460E6A">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777AEEF1" w14:textId="77777777" w:rsidR="00EB42B1" w:rsidRPr="009F4795" w:rsidRDefault="00EB42B1" w:rsidP="0016267E">
            <w:pPr>
              <w:numPr>
                <w:ilvl w:val="0"/>
                <w:numId w:val="16"/>
              </w:numPr>
              <w:spacing w:after="40"/>
              <w:ind w:left="459" w:hanging="425"/>
              <w:rPr>
                <w:rFonts w:ascii="Calibri" w:hAnsi="Calibri" w:cs="Segoe UI"/>
                <w:sz w:val="20"/>
                <w:szCs w:val="20"/>
              </w:rPr>
            </w:pPr>
            <w:r w:rsidRPr="009F4795">
              <w:rPr>
                <w:rFonts w:ascii="Calibri" w:hAnsi="Calibri" w:cs="Segoe UI"/>
                <w:sz w:val="20"/>
                <w:szCs w:val="20"/>
              </w:rPr>
              <w:t>.........................................................................................................................................................</w:t>
            </w:r>
          </w:p>
          <w:p w14:paraId="422D8F2F" w14:textId="77777777" w:rsidR="00EB42B1" w:rsidRPr="009F4795" w:rsidRDefault="00EB42B1" w:rsidP="0016267E">
            <w:pPr>
              <w:numPr>
                <w:ilvl w:val="0"/>
                <w:numId w:val="16"/>
              </w:numPr>
              <w:spacing w:after="40"/>
              <w:ind w:left="459" w:hanging="425"/>
              <w:rPr>
                <w:rFonts w:ascii="Calibri" w:hAnsi="Calibri" w:cs="Segoe UI"/>
                <w:sz w:val="20"/>
                <w:szCs w:val="20"/>
              </w:rPr>
            </w:pPr>
            <w:r w:rsidRPr="009F4795">
              <w:rPr>
                <w:rFonts w:ascii="Calibri" w:hAnsi="Calibri" w:cs="Segoe UI"/>
                <w:sz w:val="20"/>
                <w:szCs w:val="20"/>
              </w:rPr>
              <w:t>.........................................................................................................................................................</w:t>
            </w:r>
          </w:p>
          <w:p w14:paraId="68DACCD2" w14:textId="77777777" w:rsidR="00EB42B1" w:rsidRPr="009F4795" w:rsidRDefault="00EB42B1" w:rsidP="0016267E">
            <w:pPr>
              <w:numPr>
                <w:ilvl w:val="0"/>
                <w:numId w:val="16"/>
              </w:numPr>
              <w:spacing w:after="40"/>
              <w:ind w:left="459" w:hanging="425"/>
              <w:rPr>
                <w:rFonts w:ascii="Calibri" w:hAnsi="Calibri" w:cs="Segoe UI"/>
                <w:sz w:val="20"/>
                <w:szCs w:val="20"/>
              </w:rPr>
            </w:pPr>
            <w:r w:rsidRPr="009F4795">
              <w:rPr>
                <w:rFonts w:ascii="Calibri" w:hAnsi="Calibri" w:cs="Segoe UI"/>
                <w:sz w:val="20"/>
                <w:szCs w:val="20"/>
              </w:rPr>
              <w:t>.........................................................................................................................................................</w:t>
            </w:r>
          </w:p>
          <w:p w14:paraId="2CF090D2" w14:textId="77777777" w:rsidR="00EB42B1" w:rsidRPr="009F4795" w:rsidRDefault="00EB42B1" w:rsidP="0016267E">
            <w:pPr>
              <w:numPr>
                <w:ilvl w:val="0"/>
                <w:numId w:val="16"/>
              </w:numPr>
              <w:spacing w:after="40"/>
              <w:ind w:left="459" w:hanging="425"/>
              <w:rPr>
                <w:rFonts w:ascii="Calibri" w:hAnsi="Calibri" w:cs="Segoe UI"/>
                <w:sz w:val="20"/>
                <w:szCs w:val="20"/>
              </w:rPr>
            </w:pPr>
            <w:r w:rsidRPr="009F4795">
              <w:rPr>
                <w:rFonts w:ascii="Calibri" w:hAnsi="Calibri" w:cs="Segoe UI"/>
                <w:sz w:val="20"/>
                <w:szCs w:val="20"/>
              </w:rPr>
              <w:t>.........................................................................................................................................................</w:t>
            </w:r>
          </w:p>
          <w:p w14:paraId="23F09DC9" w14:textId="77777777" w:rsidR="002A54AF" w:rsidRPr="009F4795" w:rsidRDefault="002A54AF" w:rsidP="00460E6A">
            <w:pPr>
              <w:spacing w:after="40"/>
              <w:ind w:left="34"/>
              <w:rPr>
                <w:rFonts w:ascii="Calibri" w:hAnsi="Calibri" w:cs="Segoe UI"/>
                <w:sz w:val="20"/>
                <w:szCs w:val="20"/>
              </w:rPr>
            </w:pPr>
          </w:p>
        </w:tc>
      </w:tr>
      <w:tr w:rsidR="00EB42B1" w:rsidRPr="00E37F70" w14:paraId="24605B9D" w14:textId="77777777" w:rsidTr="00460E6A">
        <w:trPr>
          <w:trHeight w:val="280"/>
        </w:trPr>
        <w:tc>
          <w:tcPr>
            <w:tcW w:w="9214" w:type="dxa"/>
            <w:gridSpan w:val="2"/>
          </w:tcPr>
          <w:p w14:paraId="55213820" w14:textId="77777777" w:rsidR="00EB42B1" w:rsidRPr="009F4795" w:rsidRDefault="00EB42B1" w:rsidP="0016267E">
            <w:pPr>
              <w:pStyle w:val="Akapitzlist"/>
              <w:numPr>
                <w:ilvl w:val="0"/>
                <w:numId w:val="18"/>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7673027B" w14:textId="77777777" w:rsidR="00EB42B1" w:rsidRPr="009F4795" w:rsidRDefault="00EB42B1" w:rsidP="00460E6A">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3533273D" w14:textId="77777777" w:rsidR="00EB42B1" w:rsidRPr="009F4795" w:rsidRDefault="00EB42B1" w:rsidP="0016267E">
            <w:pPr>
              <w:numPr>
                <w:ilvl w:val="0"/>
                <w:numId w:val="24"/>
              </w:numPr>
              <w:spacing w:after="40"/>
              <w:ind w:left="459"/>
              <w:rPr>
                <w:rFonts w:ascii="Calibri" w:hAnsi="Calibri" w:cs="Segoe UI"/>
                <w:sz w:val="20"/>
                <w:szCs w:val="20"/>
              </w:rPr>
            </w:pPr>
            <w:r w:rsidRPr="009F4795">
              <w:rPr>
                <w:rFonts w:ascii="Calibri" w:hAnsi="Calibri" w:cs="Segoe UI"/>
                <w:sz w:val="20"/>
                <w:szCs w:val="20"/>
              </w:rPr>
              <w:t>.........................................................................................................................................................</w:t>
            </w:r>
          </w:p>
          <w:p w14:paraId="06752110" w14:textId="77777777" w:rsidR="00EB42B1" w:rsidRPr="009F4795" w:rsidRDefault="00EB42B1" w:rsidP="0016267E">
            <w:pPr>
              <w:numPr>
                <w:ilvl w:val="0"/>
                <w:numId w:val="24"/>
              </w:numPr>
              <w:spacing w:after="40"/>
              <w:ind w:left="459"/>
              <w:rPr>
                <w:rFonts w:ascii="Calibri" w:hAnsi="Calibri" w:cs="Segoe UI"/>
                <w:sz w:val="20"/>
                <w:szCs w:val="20"/>
              </w:rPr>
            </w:pPr>
            <w:r w:rsidRPr="009F4795">
              <w:rPr>
                <w:rFonts w:ascii="Calibri" w:hAnsi="Calibri" w:cs="Segoe UI"/>
                <w:sz w:val="20"/>
                <w:szCs w:val="20"/>
              </w:rPr>
              <w:t>.........................................................................................................................................................</w:t>
            </w:r>
          </w:p>
          <w:p w14:paraId="56820461" w14:textId="77777777" w:rsidR="00EB42B1" w:rsidRPr="009F4795" w:rsidRDefault="00EB42B1" w:rsidP="0016267E">
            <w:pPr>
              <w:numPr>
                <w:ilvl w:val="0"/>
                <w:numId w:val="24"/>
              </w:numPr>
              <w:spacing w:after="40"/>
              <w:ind w:left="459"/>
              <w:rPr>
                <w:rFonts w:ascii="Calibri" w:hAnsi="Calibri" w:cs="Segoe UI"/>
                <w:sz w:val="20"/>
                <w:szCs w:val="20"/>
              </w:rPr>
            </w:pPr>
            <w:r w:rsidRPr="009F4795">
              <w:rPr>
                <w:rFonts w:ascii="Calibri" w:hAnsi="Calibri" w:cs="Segoe UI"/>
                <w:sz w:val="20"/>
                <w:szCs w:val="20"/>
              </w:rPr>
              <w:t>.........................................................................................................................................................</w:t>
            </w:r>
          </w:p>
          <w:p w14:paraId="54EEE576" w14:textId="77777777" w:rsidR="00EB42B1" w:rsidRPr="009F4795" w:rsidRDefault="00EB42B1" w:rsidP="0016267E">
            <w:pPr>
              <w:numPr>
                <w:ilvl w:val="0"/>
                <w:numId w:val="24"/>
              </w:numPr>
              <w:spacing w:after="40"/>
              <w:ind w:left="459"/>
              <w:rPr>
                <w:rFonts w:ascii="Calibri" w:hAnsi="Calibri" w:cs="Segoe UI"/>
                <w:sz w:val="20"/>
                <w:szCs w:val="20"/>
              </w:rPr>
            </w:pPr>
            <w:r w:rsidRPr="009F4795">
              <w:rPr>
                <w:rFonts w:ascii="Calibri" w:hAnsi="Calibri" w:cs="Segoe UI"/>
                <w:sz w:val="20"/>
                <w:szCs w:val="20"/>
              </w:rPr>
              <w:t>.........................................................................................................................................................</w:t>
            </w:r>
          </w:p>
          <w:p w14:paraId="6BE5D31B" w14:textId="77777777" w:rsidR="00EB42B1" w:rsidRDefault="00EB42B1" w:rsidP="00460E6A">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Jednocześnie wykonawca wskazuje zgodnie z § 10 Rozporządzenia Ministra Rozwoju z 26 lipca 2016 roku w sprawie rodzajów dokumentów jakich może żądać zamawiający (…) następujące oświadczenia lub dokumenty</w:t>
            </w:r>
            <w:r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Pr>
                <w:rFonts w:ascii="Calibri" w:eastAsiaTheme="minorEastAsia" w:hAnsi="Calibri" w:cs="Times"/>
                <w:sz w:val="20"/>
                <w:szCs w:val="20"/>
              </w:rPr>
              <w:t>:</w:t>
            </w:r>
          </w:p>
          <w:p w14:paraId="6AE09A95" w14:textId="77777777" w:rsidR="00EB42B1" w:rsidRPr="009F4795" w:rsidRDefault="00EB42B1" w:rsidP="0016267E">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14:paraId="459735FF" w14:textId="77777777" w:rsidR="00EB42B1" w:rsidRPr="009F4795" w:rsidRDefault="00EB42B1" w:rsidP="0016267E">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14:paraId="54FF58D1" w14:textId="77777777" w:rsidR="00EB42B1" w:rsidRPr="009F4795" w:rsidRDefault="00EB42B1" w:rsidP="0016267E">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14:paraId="62FF3A51" w14:textId="77777777" w:rsidR="00EB42B1" w:rsidRPr="008A3657" w:rsidRDefault="00EB42B1" w:rsidP="0016267E">
            <w:pPr>
              <w:numPr>
                <w:ilvl w:val="0"/>
                <w:numId w:val="25"/>
              </w:numPr>
              <w:spacing w:after="40"/>
              <w:ind w:left="459"/>
              <w:rPr>
                <w:rFonts w:ascii="Calibri" w:hAnsi="Calibri" w:cs="Segoe UI"/>
                <w:sz w:val="20"/>
                <w:szCs w:val="20"/>
              </w:rPr>
            </w:pPr>
            <w:r w:rsidRPr="009F4795">
              <w:rPr>
                <w:rFonts w:ascii="Calibri" w:hAnsi="Calibri" w:cs="Segoe UI"/>
                <w:sz w:val="20"/>
                <w:szCs w:val="20"/>
              </w:rPr>
              <w:t>.........................................................................................................................................................</w:t>
            </w:r>
          </w:p>
          <w:p w14:paraId="746D20F2" w14:textId="77777777" w:rsidR="00763822" w:rsidRDefault="00763822" w:rsidP="00460E6A">
            <w:pPr>
              <w:spacing w:after="40"/>
              <w:ind w:left="34"/>
              <w:rPr>
                <w:rFonts w:ascii="Calibri" w:hAnsi="Calibri" w:cs="Segoe UI"/>
                <w:sz w:val="20"/>
                <w:szCs w:val="20"/>
              </w:rPr>
            </w:pPr>
          </w:p>
          <w:p w14:paraId="1995D6DB" w14:textId="77777777" w:rsidR="00EB42B1" w:rsidRPr="009F4795" w:rsidRDefault="00EB42B1" w:rsidP="00460E6A">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B42B1" w:rsidRPr="00E37F70" w14:paraId="57D859A6" w14:textId="77777777" w:rsidTr="00460E6A">
        <w:trPr>
          <w:trHeight w:val="1677"/>
        </w:trPr>
        <w:tc>
          <w:tcPr>
            <w:tcW w:w="4500" w:type="dxa"/>
            <w:vAlign w:val="bottom"/>
          </w:tcPr>
          <w:p w14:paraId="1FA75786" w14:textId="77777777" w:rsidR="00EB42B1" w:rsidRPr="009F4795" w:rsidRDefault="00EB42B1" w:rsidP="00460E6A">
            <w:pPr>
              <w:spacing w:after="40"/>
              <w:jc w:val="center"/>
              <w:rPr>
                <w:rFonts w:ascii="Calibri" w:hAnsi="Calibri" w:cs="Segoe UI"/>
                <w:sz w:val="16"/>
                <w:szCs w:val="16"/>
              </w:rPr>
            </w:pPr>
            <w:r w:rsidRPr="009F4795">
              <w:rPr>
                <w:rFonts w:ascii="Calibri" w:hAnsi="Calibri" w:cs="Segoe UI"/>
                <w:sz w:val="16"/>
                <w:szCs w:val="16"/>
              </w:rPr>
              <w:t>……………………………………………………….</w:t>
            </w:r>
          </w:p>
          <w:p w14:paraId="71D58013" w14:textId="77777777" w:rsidR="00EB42B1" w:rsidRPr="009F4795" w:rsidRDefault="00EB42B1" w:rsidP="00460E6A">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269F5549" w14:textId="77777777" w:rsidR="00EB42B1" w:rsidRPr="009F4795" w:rsidRDefault="00EB42B1" w:rsidP="00460E6A">
            <w:pPr>
              <w:spacing w:after="40"/>
              <w:ind w:left="4680" w:hanging="4965"/>
              <w:jc w:val="center"/>
              <w:rPr>
                <w:rFonts w:ascii="Calibri" w:hAnsi="Calibri" w:cs="Segoe UI"/>
                <w:sz w:val="16"/>
                <w:szCs w:val="16"/>
              </w:rPr>
            </w:pPr>
            <w:r w:rsidRPr="009F4795">
              <w:rPr>
                <w:rFonts w:ascii="Calibri" w:hAnsi="Calibri" w:cs="Segoe UI"/>
                <w:sz w:val="16"/>
                <w:szCs w:val="16"/>
              </w:rPr>
              <w:t>......................................................................................</w:t>
            </w:r>
          </w:p>
          <w:p w14:paraId="49979913" w14:textId="77777777" w:rsidR="00EB42B1" w:rsidRPr="009F4795" w:rsidRDefault="00EB42B1" w:rsidP="00460E6A">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r w:rsidR="00EB42B1" w:rsidRPr="004C33E9" w14:paraId="2C1B02EC" w14:textId="77777777" w:rsidTr="00460E6A">
        <w:tc>
          <w:tcPr>
            <w:tcW w:w="9214" w:type="dxa"/>
            <w:gridSpan w:val="2"/>
            <w:shd w:val="clear" w:color="auto" w:fill="D9D9D9"/>
            <w:vAlign w:val="center"/>
          </w:tcPr>
          <w:p w14:paraId="21F416CA" w14:textId="77777777" w:rsidR="00EB42B1" w:rsidRPr="004C33E9" w:rsidRDefault="00EB42B1" w:rsidP="00B804B2">
            <w:pPr>
              <w:pStyle w:val="Tekstprzypisudolnego"/>
              <w:spacing w:after="40"/>
              <w:jc w:val="right"/>
              <w:rPr>
                <w:rFonts w:ascii="Calibri" w:hAnsi="Calibri" w:cs="Segoe UI"/>
                <w:b/>
              </w:rPr>
            </w:pPr>
            <w:r w:rsidRPr="004C33E9">
              <w:rPr>
                <w:rFonts w:ascii="Calibri" w:hAnsi="Calibri" w:cs="Segoe UI"/>
                <w:b/>
              </w:rPr>
              <w:t xml:space="preserve">Załącznik nr </w:t>
            </w:r>
            <w:r w:rsidR="00B804B2">
              <w:rPr>
                <w:rFonts w:ascii="Calibri" w:hAnsi="Calibri" w:cs="Segoe UI"/>
                <w:b/>
              </w:rPr>
              <w:t>4</w:t>
            </w:r>
            <w:r w:rsidRPr="004C33E9">
              <w:rPr>
                <w:rFonts w:ascii="Calibri" w:hAnsi="Calibri" w:cs="Segoe UI"/>
                <w:b/>
              </w:rPr>
              <w:t xml:space="preserve"> do SIWZ</w:t>
            </w:r>
          </w:p>
        </w:tc>
      </w:tr>
      <w:tr w:rsidR="00EB42B1" w:rsidRPr="004C33E9" w14:paraId="33AD6402" w14:textId="77777777" w:rsidTr="00460E6A">
        <w:trPr>
          <w:trHeight w:val="460"/>
        </w:trPr>
        <w:tc>
          <w:tcPr>
            <w:tcW w:w="9214" w:type="dxa"/>
            <w:gridSpan w:val="2"/>
            <w:shd w:val="clear" w:color="auto" w:fill="D9D9D9"/>
            <w:vAlign w:val="center"/>
          </w:tcPr>
          <w:p w14:paraId="234BF2C6" w14:textId="77777777" w:rsidR="00EB42B1" w:rsidRPr="004C33E9" w:rsidRDefault="00EB42B1" w:rsidP="00460E6A">
            <w:pPr>
              <w:pStyle w:val="Nagwek1"/>
              <w:spacing w:before="0" w:after="40"/>
              <w:jc w:val="center"/>
              <w:rPr>
                <w:rFonts w:ascii="Calibri" w:hAnsi="Calibri" w:cs="Segoe UI"/>
                <w:sz w:val="20"/>
                <w:szCs w:val="20"/>
              </w:rPr>
            </w:pPr>
            <w:r w:rsidRPr="004C33E9">
              <w:rPr>
                <w:rFonts w:ascii="Calibri" w:hAnsi="Calibri" w:cs="Segoe UI"/>
                <w:sz w:val="20"/>
                <w:szCs w:val="20"/>
              </w:rPr>
              <w:lastRenderedPageBreak/>
              <w:t xml:space="preserve">OŚWIADCZENIE O BRAKU PODSTAW DO WYKLUCZENIA / </w:t>
            </w:r>
            <w:r w:rsidRPr="00B96682">
              <w:rPr>
                <w:rFonts w:ascii="Calibri" w:hAnsi="Calibri" w:cs="Segoe UI"/>
                <w:strike/>
                <w:sz w:val="20"/>
                <w:szCs w:val="20"/>
              </w:rPr>
              <w:t>I SPEŁNIENIA WARUNKÓW UDZIAŁU W POSTĘPOWANIU</w:t>
            </w:r>
          </w:p>
        </w:tc>
      </w:tr>
    </w:tbl>
    <w:p w14:paraId="1DE25E8B" w14:textId="77777777" w:rsidR="00EB42B1" w:rsidRPr="004C33E9" w:rsidRDefault="00EB42B1" w:rsidP="00EB42B1">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B42B1" w:rsidRPr="004C33E9" w14:paraId="2D74229D" w14:textId="77777777" w:rsidTr="004F4E11">
        <w:trPr>
          <w:trHeight w:val="852"/>
        </w:trPr>
        <w:tc>
          <w:tcPr>
            <w:tcW w:w="9465" w:type="dxa"/>
            <w:gridSpan w:val="2"/>
            <w:vAlign w:val="center"/>
          </w:tcPr>
          <w:p w14:paraId="1051CEB8" w14:textId="78B0AA4E" w:rsidR="00EB42B1" w:rsidRPr="00EF0C8B" w:rsidRDefault="00EB42B1" w:rsidP="00C26218">
            <w:pPr>
              <w:jc w:val="center"/>
              <w:rPr>
                <w:rFonts w:ascii="Calibri" w:hAnsi="Calibri" w:cs="Segoe UI"/>
                <w:b/>
                <w:color w:val="000000"/>
                <w:sz w:val="20"/>
                <w:szCs w:val="20"/>
              </w:rPr>
            </w:pPr>
            <w:r w:rsidRPr="004C33E9">
              <w:rPr>
                <w:rFonts w:ascii="Calibri" w:hAnsi="Calibri" w:cs="Segoe UI"/>
                <w:sz w:val="20"/>
                <w:szCs w:val="20"/>
              </w:rPr>
              <w:t xml:space="preserve">Przystępując do postępowania </w:t>
            </w:r>
            <w:r w:rsidRPr="00696663">
              <w:rPr>
                <w:rFonts w:ascii="Calibri" w:hAnsi="Calibri" w:cs="Segoe UI"/>
                <w:sz w:val="20"/>
                <w:szCs w:val="20"/>
              </w:rPr>
              <w:t>na</w:t>
            </w:r>
            <w:r w:rsidR="00696663" w:rsidRPr="00696663">
              <w:rPr>
                <w:rFonts w:ascii="Calibri" w:hAnsi="Calibri"/>
                <w:b/>
                <w:sz w:val="20"/>
                <w:szCs w:val="20"/>
              </w:rPr>
              <w:t xml:space="preserve"> </w:t>
            </w:r>
            <w:r w:rsidR="004F09E2">
              <w:rPr>
                <w:rFonts w:ascii="Calibri" w:hAnsi="Calibri"/>
                <w:b/>
                <w:sz w:val="22"/>
                <w:szCs w:val="22"/>
              </w:rPr>
              <w:t>dostawę licencji wraz z integracją systemów PACS (AGFA) i RIS (ALTERIS)</w:t>
            </w:r>
            <w:r w:rsidR="004F09E2" w:rsidRPr="00FF190F">
              <w:rPr>
                <w:rFonts w:ascii="Calibri" w:hAnsi="Calibri"/>
                <w:b/>
                <w:sz w:val="22"/>
                <w:szCs w:val="22"/>
              </w:rPr>
              <w:t>.</w:t>
            </w:r>
            <w:r w:rsidR="00890D72" w:rsidRPr="00B60637">
              <w:rPr>
                <w:rFonts w:ascii="Calibri" w:hAnsi="Calibri" w:cs="Segoe UI"/>
                <w:b/>
                <w:sz w:val="20"/>
                <w:szCs w:val="20"/>
              </w:rPr>
              <w:t>: USK/DZP/PN-</w:t>
            </w:r>
            <w:r w:rsidR="009A4154">
              <w:rPr>
                <w:rFonts w:ascii="Calibri" w:hAnsi="Calibri" w:cs="Segoe UI"/>
                <w:b/>
                <w:sz w:val="20"/>
                <w:szCs w:val="20"/>
              </w:rPr>
              <w:t xml:space="preserve"> </w:t>
            </w:r>
            <w:r w:rsidR="004F09E2">
              <w:rPr>
                <w:rFonts w:ascii="Calibri" w:hAnsi="Calibri" w:cs="Segoe UI"/>
                <w:b/>
                <w:sz w:val="20"/>
                <w:szCs w:val="20"/>
              </w:rPr>
              <w:t>95</w:t>
            </w:r>
            <w:r w:rsidR="00890D72" w:rsidRPr="00B60637">
              <w:rPr>
                <w:rFonts w:ascii="Calibri" w:hAnsi="Calibri" w:cs="Segoe UI"/>
                <w:b/>
                <w:sz w:val="20"/>
                <w:szCs w:val="20"/>
              </w:rPr>
              <w:t>/</w:t>
            </w:r>
            <w:r w:rsidR="00890D72">
              <w:rPr>
                <w:rFonts w:ascii="Calibri" w:hAnsi="Calibri" w:cs="Segoe UI"/>
                <w:b/>
                <w:sz w:val="20"/>
                <w:szCs w:val="20"/>
              </w:rPr>
              <w:t>201</w:t>
            </w:r>
            <w:r w:rsidR="00924DDA">
              <w:rPr>
                <w:rFonts w:ascii="Calibri" w:hAnsi="Calibri" w:cs="Segoe UI"/>
                <w:b/>
                <w:sz w:val="20"/>
                <w:szCs w:val="20"/>
              </w:rPr>
              <w:t>9</w:t>
            </w:r>
          </w:p>
        </w:tc>
      </w:tr>
      <w:tr w:rsidR="00EB42B1" w:rsidRPr="004C33E9" w14:paraId="038B16A5" w14:textId="77777777" w:rsidTr="00460E6A">
        <w:trPr>
          <w:trHeight w:val="429"/>
        </w:trPr>
        <w:tc>
          <w:tcPr>
            <w:tcW w:w="9465" w:type="dxa"/>
            <w:gridSpan w:val="2"/>
            <w:vAlign w:val="center"/>
          </w:tcPr>
          <w:p w14:paraId="5B60BC99" w14:textId="77777777" w:rsidR="00EB42B1" w:rsidRPr="004C33E9" w:rsidRDefault="00EB42B1" w:rsidP="00460E6A">
            <w:pPr>
              <w:spacing w:after="40"/>
              <w:rPr>
                <w:rFonts w:ascii="Calibri" w:hAnsi="Calibri" w:cs="Segoe UI"/>
                <w:b/>
                <w:sz w:val="20"/>
                <w:szCs w:val="20"/>
              </w:rPr>
            </w:pPr>
            <w:r w:rsidRPr="004C33E9">
              <w:rPr>
                <w:rFonts w:ascii="Calibri" w:hAnsi="Calibri" w:cs="Segoe UI"/>
                <w:b/>
                <w:sz w:val="20"/>
                <w:szCs w:val="20"/>
              </w:rPr>
              <w:t>działając w imieniu Wykonawcy:</w:t>
            </w:r>
            <w:r>
              <w:rPr>
                <w:rFonts w:ascii="Calibri" w:hAnsi="Calibri" w:cs="Segoe UI"/>
                <w:b/>
                <w:sz w:val="20"/>
                <w:szCs w:val="20"/>
              </w:rPr>
              <w:t xml:space="preserve"> </w:t>
            </w:r>
            <w:r w:rsidRPr="004C33E9">
              <w:rPr>
                <w:rFonts w:ascii="Calibri" w:hAnsi="Calibri" w:cs="Segoe UI"/>
                <w:b/>
                <w:sz w:val="20"/>
                <w:szCs w:val="20"/>
              </w:rPr>
              <w:t>………………………………………………………………………………………………………………………</w:t>
            </w:r>
          </w:p>
          <w:p w14:paraId="29301213" w14:textId="77777777" w:rsidR="00EB42B1" w:rsidRPr="004C33E9" w:rsidRDefault="00EB42B1" w:rsidP="00460E6A">
            <w:pPr>
              <w:spacing w:after="40"/>
              <w:rPr>
                <w:rFonts w:ascii="Calibri" w:hAnsi="Calibri" w:cs="Segoe UI"/>
                <w:b/>
                <w:sz w:val="20"/>
                <w:szCs w:val="20"/>
              </w:rPr>
            </w:pPr>
            <w:r w:rsidRPr="004C33E9">
              <w:rPr>
                <w:rFonts w:ascii="Calibri" w:hAnsi="Calibri" w:cs="Segoe UI"/>
                <w:b/>
                <w:sz w:val="20"/>
                <w:szCs w:val="20"/>
              </w:rPr>
              <w:t>……………………………………………………………………………………………………………………………………………………………………………</w:t>
            </w:r>
          </w:p>
          <w:p w14:paraId="34322A3C" w14:textId="77777777" w:rsidR="00EB42B1" w:rsidRPr="004C33E9" w:rsidRDefault="00EB42B1" w:rsidP="00460E6A">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B42B1" w:rsidRPr="004C33E9" w14:paraId="6495793A" w14:textId="77777777" w:rsidTr="00460E6A">
        <w:trPr>
          <w:trHeight w:val="803"/>
        </w:trPr>
        <w:tc>
          <w:tcPr>
            <w:tcW w:w="9465" w:type="dxa"/>
            <w:gridSpan w:val="2"/>
            <w:vAlign w:val="center"/>
          </w:tcPr>
          <w:p w14:paraId="09F05910" w14:textId="77777777" w:rsidR="00EB42B1" w:rsidRPr="004C33E9" w:rsidRDefault="00EB42B1" w:rsidP="00460E6A">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p>
        </w:tc>
      </w:tr>
      <w:tr w:rsidR="00EB42B1" w:rsidRPr="004C33E9" w14:paraId="05D47480" w14:textId="77777777" w:rsidTr="00460E6A">
        <w:trPr>
          <w:trHeight w:val="283"/>
        </w:trPr>
        <w:tc>
          <w:tcPr>
            <w:tcW w:w="9465" w:type="dxa"/>
            <w:gridSpan w:val="2"/>
            <w:vAlign w:val="center"/>
          </w:tcPr>
          <w:p w14:paraId="55588BAC" w14:textId="77777777" w:rsidR="00EB42B1" w:rsidRPr="004C33E9" w:rsidRDefault="00EB42B1" w:rsidP="00460E6A">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14:paraId="40F32B03" w14:textId="77777777" w:rsidR="00EB42B1" w:rsidRPr="004C33E9" w:rsidRDefault="00EB42B1" w:rsidP="0016267E">
            <w:pPr>
              <w:pStyle w:val="Akapitzlist"/>
              <w:numPr>
                <w:ilvl w:val="0"/>
                <w:numId w:val="21"/>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14:paraId="4BC5F0A6" w14:textId="77777777" w:rsidR="00EB42B1" w:rsidRPr="004C33E9" w:rsidRDefault="00EB42B1" w:rsidP="0016267E">
            <w:pPr>
              <w:pStyle w:val="Akapitzlist"/>
              <w:numPr>
                <w:ilvl w:val="0"/>
                <w:numId w:val="21"/>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14:paraId="03ADF2FD" w14:textId="77777777" w:rsidR="00EB42B1" w:rsidRPr="004C33E9" w:rsidRDefault="00EB42B1" w:rsidP="0016267E">
            <w:pPr>
              <w:pStyle w:val="Akapitzlist"/>
              <w:numPr>
                <w:ilvl w:val="0"/>
                <w:numId w:val="22"/>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4C33E9">
              <w:rPr>
                <w:rFonts w:ascii="Calibri" w:hAnsi="Calibri"/>
                <w:b/>
                <w:bCs/>
                <w:sz w:val="20"/>
                <w:szCs w:val="20"/>
              </w:rPr>
              <w:softHyphen/>
              <w:t xml:space="preserve"> art. 46 lub art. 48 ustawy z dnia 25 czerwca 2010 r. o sporcie (Dz. U. z 2016 r. poz. 176),</w:t>
            </w:r>
          </w:p>
          <w:p w14:paraId="434F8FDA" w14:textId="77777777" w:rsidR="00EB42B1" w:rsidRPr="004C33E9" w:rsidRDefault="00EB42B1" w:rsidP="0016267E">
            <w:pPr>
              <w:pStyle w:val="Akapitzlist"/>
              <w:numPr>
                <w:ilvl w:val="0"/>
                <w:numId w:val="22"/>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14:paraId="5E4E8405" w14:textId="77777777" w:rsidR="00EB42B1" w:rsidRPr="004C33E9" w:rsidRDefault="00EB42B1" w:rsidP="0016267E">
            <w:pPr>
              <w:pStyle w:val="Akapitzlist"/>
              <w:numPr>
                <w:ilvl w:val="0"/>
                <w:numId w:val="22"/>
              </w:numPr>
              <w:spacing w:after="40"/>
              <w:contextualSpacing/>
              <w:jc w:val="both"/>
              <w:rPr>
                <w:rFonts w:ascii="Calibri" w:hAnsi="Calibri"/>
                <w:b/>
                <w:bCs/>
                <w:sz w:val="20"/>
                <w:szCs w:val="20"/>
              </w:rPr>
            </w:pPr>
            <w:r w:rsidRPr="004C33E9">
              <w:rPr>
                <w:rFonts w:ascii="Calibri" w:hAnsi="Calibri"/>
                <w:b/>
                <w:bCs/>
                <w:sz w:val="20"/>
                <w:szCs w:val="20"/>
              </w:rPr>
              <w:t>skarbowe,</w:t>
            </w:r>
          </w:p>
          <w:p w14:paraId="052BAE41" w14:textId="77777777" w:rsidR="00EB42B1" w:rsidRPr="004C33E9" w:rsidRDefault="00EB42B1" w:rsidP="0016267E">
            <w:pPr>
              <w:pStyle w:val="Akapitzlist"/>
              <w:numPr>
                <w:ilvl w:val="0"/>
                <w:numId w:val="22"/>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14:paraId="77C89F71" w14:textId="77777777" w:rsidR="00EB42B1" w:rsidRPr="004C33E9" w:rsidRDefault="00EB42B1" w:rsidP="0016267E">
            <w:pPr>
              <w:pStyle w:val="Akapitzlist"/>
              <w:numPr>
                <w:ilvl w:val="0"/>
                <w:numId w:val="21"/>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699BC37" w14:textId="77777777" w:rsidR="00EB42B1" w:rsidRPr="004C33E9" w:rsidRDefault="00EB42B1" w:rsidP="0016267E">
            <w:pPr>
              <w:pStyle w:val="Akapitzlist"/>
              <w:numPr>
                <w:ilvl w:val="0"/>
                <w:numId w:val="21"/>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2D68816" w14:textId="77777777" w:rsidR="00EB42B1" w:rsidRPr="004C33E9" w:rsidRDefault="00EB42B1" w:rsidP="0016267E">
            <w:pPr>
              <w:pStyle w:val="Akapitzlist"/>
              <w:numPr>
                <w:ilvl w:val="0"/>
                <w:numId w:val="21"/>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6B2F825D" w14:textId="77777777" w:rsidR="00EB42B1" w:rsidRPr="004C33E9" w:rsidRDefault="00EB42B1" w:rsidP="0016267E">
            <w:pPr>
              <w:pStyle w:val="Akapitzlist"/>
              <w:numPr>
                <w:ilvl w:val="0"/>
                <w:numId w:val="21"/>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8A929D7" w14:textId="77777777" w:rsidR="00EB42B1" w:rsidRPr="004C33E9" w:rsidRDefault="00EB42B1" w:rsidP="0016267E">
            <w:pPr>
              <w:pStyle w:val="Akapitzlist"/>
              <w:numPr>
                <w:ilvl w:val="0"/>
                <w:numId w:val="21"/>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14:paraId="2CB6E0EB" w14:textId="77777777" w:rsidR="00EB42B1" w:rsidRPr="004C33E9" w:rsidRDefault="00EB42B1" w:rsidP="0016267E">
            <w:pPr>
              <w:pStyle w:val="Akapitzlist"/>
              <w:numPr>
                <w:ilvl w:val="0"/>
                <w:numId w:val="21"/>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EDF599B" w14:textId="77777777" w:rsidR="00EB42B1" w:rsidRPr="004C33E9" w:rsidRDefault="00EB42B1" w:rsidP="0016267E">
            <w:pPr>
              <w:pStyle w:val="Akapitzlist"/>
              <w:numPr>
                <w:ilvl w:val="0"/>
                <w:numId w:val="21"/>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97D7F07" w14:textId="77777777" w:rsidR="00EB42B1" w:rsidRPr="004C33E9" w:rsidRDefault="00EB42B1" w:rsidP="0016267E">
            <w:pPr>
              <w:pStyle w:val="Akapitzlist"/>
              <w:numPr>
                <w:ilvl w:val="0"/>
                <w:numId w:val="21"/>
              </w:numPr>
              <w:spacing w:after="40"/>
              <w:ind w:left="459"/>
              <w:jc w:val="both"/>
              <w:rPr>
                <w:rFonts w:ascii="Calibri" w:hAnsi="Calibri"/>
                <w:b/>
                <w:bCs/>
                <w:sz w:val="20"/>
                <w:szCs w:val="20"/>
              </w:rPr>
            </w:pPr>
            <w:r w:rsidRPr="004C33E9">
              <w:rPr>
                <w:rFonts w:ascii="Calibri" w:hAnsi="Calibri"/>
                <w:b/>
                <w:bCs/>
                <w:sz w:val="20"/>
                <w:szCs w:val="20"/>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w:t>
            </w:r>
            <w:r w:rsidRPr="004C33E9">
              <w:rPr>
                <w:rFonts w:ascii="Calibri" w:hAnsi="Calibri"/>
                <w:b/>
                <w:bCs/>
                <w:sz w:val="20"/>
                <w:szCs w:val="20"/>
              </w:rPr>
              <w:lastRenderedPageBreak/>
              <w:t>z 2016 r. poz. 437);</w:t>
            </w:r>
          </w:p>
          <w:p w14:paraId="3E7F02CA" w14:textId="77777777" w:rsidR="00EB42B1" w:rsidRPr="004C33E9" w:rsidRDefault="00EB42B1" w:rsidP="0016267E">
            <w:pPr>
              <w:pStyle w:val="Akapitzlist"/>
              <w:numPr>
                <w:ilvl w:val="0"/>
                <w:numId w:val="21"/>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14:paraId="299AD1A8" w14:textId="77777777" w:rsidR="00EB42B1" w:rsidRPr="004C33E9" w:rsidRDefault="00EB42B1" w:rsidP="0016267E">
            <w:pPr>
              <w:pStyle w:val="Akapitzlist"/>
              <w:numPr>
                <w:ilvl w:val="0"/>
                <w:numId w:val="21"/>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369DE71" w14:textId="77777777" w:rsidR="00EB42B1" w:rsidRPr="004C33E9" w:rsidRDefault="00EB42B1" w:rsidP="00460E6A">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14:paraId="7F8768AB" w14:textId="77777777" w:rsidR="00EB42B1" w:rsidRPr="00FB7D99" w:rsidRDefault="00EB42B1" w:rsidP="004C581B">
            <w:pPr>
              <w:pStyle w:val="Akapitzlist"/>
              <w:numPr>
                <w:ilvl w:val="2"/>
                <w:numId w:val="7"/>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8C75D3D" w14:textId="77777777"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509D0A" w14:textId="77777777"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26A56519" w14:textId="77777777" w:rsidR="00EB42B1" w:rsidRPr="00FB7D99" w:rsidRDefault="00EB42B1" w:rsidP="00460E6A">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14:paraId="3224291B" w14:textId="77777777" w:rsidR="00EB42B1" w:rsidRPr="00FB7D99" w:rsidRDefault="00EB42B1" w:rsidP="00460E6A">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14:paraId="3049AD0D" w14:textId="77777777" w:rsidR="00EB42B1" w:rsidRPr="00FB7D99" w:rsidRDefault="00EB42B1" w:rsidP="00460E6A">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14:paraId="1580A710" w14:textId="77777777" w:rsidR="00EB42B1" w:rsidRPr="00FB7D99" w:rsidRDefault="00EB42B1" w:rsidP="00460E6A">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14:paraId="0395D467" w14:textId="77777777" w:rsidR="00EB42B1" w:rsidRPr="00FB7D99" w:rsidRDefault="00EB42B1" w:rsidP="00460E6A">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260220C0" w14:textId="77777777"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AAF3B78" w14:textId="77777777"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F893CA3" w14:textId="77777777"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EE83571" w14:textId="77777777" w:rsidR="00EB42B1" w:rsidRPr="00FB7D99" w:rsidRDefault="00EB42B1" w:rsidP="00460E6A">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D57368C" w14:textId="77777777" w:rsidR="00EB42B1" w:rsidRPr="004C33E9" w:rsidRDefault="00EB42B1" w:rsidP="00460E6A">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EB42B1" w:rsidRPr="004C33E9" w14:paraId="7985DE79" w14:textId="77777777" w:rsidTr="00460E6A">
        <w:trPr>
          <w:trHeight w:val="708"/>
        </w:trPr>
        <w:tc>
          <w:tcPr>
            <w:tcW w:w="4420" w:type="dxa"/>
            <w:vAlign w:val="bottom"/>
          </w:tcPr>
          <w:p w14:paraId="42860B98" w14:textId="77777777" w:rsidR="00EB42B1" w:rsidRPr="004C33E9" w:rsidRDefault="00EB42B1" w:rsidP="00460E6A">
            <w:pPr>
              <w:spacing w:after="40"/>
              <w:jc w:val="center"/>
              <w:rPr>
                <w:rFonts w:ascii="Calibri" w:hAnsi="Calibri" w:cs="Segoe UI"/>
                <w:sz w:val="16"/>
                <w:szCs w:val="16"/>
              </w:rPr>
            </w:pPr>
            <w:r w:rsidRPr="004C33E9">
              <w:rPr>
                <w:rFonts w:ascii="Calibri" w:hAnsi="Calibri" w:cs="Segoe UI"/>
                <w:sz w:val="16"/>
                <w:szCs w:val="16"/>
              </w:rPr>
              <w:lastRenderedPageBreak/>
              <w:t>……………………………………………………….</w:t>
            </w:r>
          </w:p>
          <w:p w14:paraId="2B77AFCB" w14:textId="77777777" w:rsidR="00EB42B1" w:rsidRPr="004C33E9" w:rsidRDefault="00EB42B1" w:rsidP="00460E6A">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299FD5F7" w14:textId="77777777" w:rsidR="00EB42B1" w:rsidRPr="004C33E9" w:rsidRDefault="00EB42B1" w:rsidP="00460E6A">
            <w:pPr>
              <w:spacing w:after="40"/>
              <w:ind w:left="4680" w:hanging="4965"/>
              <w:jc w:val="center"/>
              <w:rPr>
                <w:rFonts w:ascii="Calibri" w:hAnsi="Calibri" w:cs="Segoe UI"/>
                <w:sz w:val="16"/>
                <w:szCs w:val="16"/>
              </w:rPr>
            </w:pPr>
            <w:r w:rsidRPr="004C33E9">
              <w:rPr>
                <w:rFonts w:ascii="Calibri" w:hAnsi="Calibri" w:cs="Segoe UI"/>
                <w:sz w:val="16"/>
                <w:szCs w:val="16"/>
              </w:rPr>
              <w:t>.....................................................................................</w:t>
            </w:r>
          </w:p>
          <w:p w14:paraId="73E028B0" w14:textId="77777777" w:rsidR="00EB42B1" w:rsidRPr="004C33E9" w:rsidRDefault="00EB42B1" w:rsidP="00460E6A">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1FB4AF96" w14:textId="77777777" w:rsidR="00E11461" w:rsidRDefault="00EB42B1" w:rsidP="00C6115D">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048D8F5C" w14:textId="77777777" w:rsidR="00B57115" w:rsidRDefault="00B57115" w:rsidP="00C6115D">
      <w:pPr>
        <w:tabs>
          <w:tab w:val="left" w:pos="5760"/>
        </w:tabs>
        <w:spacing w:after="40"/>
        <w:jc w:val="both"/>
        <w:rPr>
          <w:rFonts w:ascii="Calibri" w:hAnsi="Calibri" w:cs="Segoe UI"/>
          <w:color w:val="008000"/>
          <w:sz w:val="22"/>
          <w:szCs w:val="22"/>
        </w:rPr>
      </w:pPr>
    </w:p>
    <w:p w14:paraId="11BEF9FF" w14:textId="2CFBBEFF" w:rsidR="00B57115" w:rsidRPr="00FB69F4" w:rsidRDefault="00B57115" w:rsidP="00B57115">
      <w:pPr>
        <w:jc w:val="center"/>
        <w:outlineLvl w:val="0"/>
        <w:rPr>
          <w:b/>
          <w:lang w:eastAsia="ar-SA"/>
        </w:rPr>
      </w:pPr>
      <w:r w:rsidRPr="00FB69F4">
        <w:rPr>
          <w:b/>
          <w:lang w:eastAsia="ar-SA"/>
        </w:rPr>
        <w:lastRenderedPageBreak/>
        <w:t xml:space="preserve">Umowa Nr  USK/ </w:t>
      </w:r>
      <w:r>
        <w:rPr>
          <w:b/>
          <w:lang w:eastAsia="ar-SA"/>
        </w:rPr>
        <w:t>DZP</w:t>
      </w:r>
      <w:r w:rsidRPr="00FB69F4">
        <w:rPr>
          <w:b/>
          <w:lang w:eastAsia="ar-SA"/>
        </w:rPr>
        <w:t>/</w:t>
      </w:r>
      <w:r>
        <w:rPr>
          <w:b/>
          <w:lang w:eastAsia="ar-SA"/>
        </w:rPr>
        <w:t>PN-95/</w:t>
      </w:r>
      <w:r w:rsidRPr="00FB69F4">
        <w:rPr>
          <w:b/>
          <w:lang w:eastAsia="ar-SA"/>
        </w:rPr>
        <w:t>201</w:t>
      </w:r>
      <w:r>
        <w:rPr>
          <w:b/>
          <w:lang w:eastAsia="ar-SA"/>
        </w:rPr>
        <w:t>9</w:t>
      </w:r>
    </w:p>
    <w:p w14:paraId="66896E65" w14:textId="77777777" w:rsidR="00B57115" w:rsidRPr="00FB69F4" w:rsidRDefault="00B57115" w:rsidP="00B57115">
      <w:pPr>
        <w:jc w:val="center"/>
        <w:outlineLvl w:val="0"/>
        <w:rPr>
          <w:lang w:eastAsia="ar-SA"/>
        </w:rPr>
      </w:pPr>
      <w:r w:rsidRPr="00FB69F4">
        <w:rPr>
          <w:lang w:eastAsia="ar-SA"/>
        </w:rPr>
        <w:t>Zawarta w dniu ……..…………r. we Wrocławiu</w:t>
      </w:r>
    </w:p>
    <w:p w14:paraId="415D12D3" w14:textId="77777777" w:rsidR="00B57115" w:rsidRPr="00FB69F4" w:rsidRDefault="00B57115" w:rsidP="00B57115">
      <w:pPr>
        <w:rPr>
          <w:lang w:eastAsia="ar-SA"/>
        </w:rPr>
      </w:pPr>
    </w:p>
    <w:p w14:paraId="2AA80557" w14:textId="77777777" w:rsidR="00B57115" w:rsidRPr="00FB69F4" w:rsidRDefault="00B57115" w:rsidP="00B57115">
      <w:pPr>
        <w:autoSpaceDE w:val="0"/>
        <w:jc w:val="both"/>
        <w:rPr>
          <w:color w:val="000000"/>
          <w:lang w:eastAsia="ar-SA"/>
        </w:rPr>
      </w:pPr>
      <w:r w:rsidRPr="00FB69F4">
        <w:rPr>
          <w:color w:val="000000"/>
          <w:lang w:eastAsia="ar-SA"/>
        </w:rPr>
        <w:t>pomiędzy:</w:t>
      </w:r>
    </w:p>
    <w:p w14:paraId="0AE1A889" w14:textId="77777777" w:rsidR="00B57115" w:rsidRPr="00FB69F4" w:rsidRDefault="00B57115" w:rsidP="00B57115">
      <w:pPr>
        <w:rPr>
          <w:lang w:eastAsia="ar-SA"/>
        </w:rPr>
      </w:pPr>
      <w:r w:rsidRPr="00FB69F4">
        <w:rPr>
          <w:b/>
          <w:lang w:eastAsia="ar-SA"/>
        </w:rPr>
        <w:t>Uniwersyteckim Szpitalem Klinicznym</w:t>
      </w:r>
      <w:r w:rsidRPr="00FB69F4">
        <w:rPr>
          <w:lang w:eastAsia="ar-SA"/>
        </w:rPr>
        <w:t xml:space="preserve">  im. Jana Mikulicza - Radeckiego  we Wrocławiu </w:t>
      </w:r>
    </w:p>
    <w:p w14:paraId="0E0B3FA7" w14:textId="77777777" w:rsidR="00B57115" w:rsidRPr="00FB69F4" w:rsidRDefault="00B57115" w:rsidP="00B57115">
      <w:pPr>
        <w:autoSpaceDE w:val="0"/>
        <w:jc w:val="both"/>
        <w:outlineLvl w:val="0"/>
        <w:rPr>
          <w:b/>
          <w:bCs/>
          <w:color w:val="000000"/>
          <w:lang w:eastAsia="ar-SA"/>
        </w:rPr>
      </w:pPr>
      <w:r w:rsidRPr="00FB69F4">
        <w:rPr>
          <w:b/>
          <w:bCs/>
          <w:color w:val="000000"/>
          <w:lang w:eastAsia="ar-SA"/>
        </w:rPr>
        <w:t>NIP 898-18-16-856, Regon 00289012</w:t>
      </w:r>
    </w:p>
    <w:p w14:paraId="60959FC4" w14:textId="77777777" w:rsidR="00B57115" w:rsidRPr="00FB69F4" w:rsidRDefault="00B57115" w:rsidP="00B57115">
      <w:pPr>
        <w:autoSpaceDE w:val="0"/>
        <w:jc w:val="both"/>
        <w:rPr>
          <w:color w:val="000000"/>
          <w:lang w:eastAsia="ar-SA"/>
        </w:rPr>
      </w:pPr>
      <w:r w:rsidRPr="00FB69F4">
        <w:rPr>
          <w:color w:val="000000"/>
          <w:lang w:eastAsia="ar-SA"/>
        </w:rPr>
        <w:t>przy ul. Borowskiej 213  we Wrocławiu 50-556 reprezentowanym przez:</w:t>
      </w:r>
    </w:p>
    <w:p w14:paraId="671F0196" w14:textId="77777777" w:rsidR="00B57115" w:rsidRPr="00FB69F4" w:rsidRDefault="00B57115" w:rsidP="00B57115">
      <w:pPr>
        <w:rPr>
          <w:lang w:eastAsia="ar-SA"/>
        </w:rPr>
      </w:pPr>
      <w:r w:rsidRPr="00FB69F4">
        <w:rPr>
          <w:b/>
          <w:lang w:eastAsia="ar-SA"/>
        </w:rPr>
        <w:t>Piotra Pobrotyna</w:t>
      </w:r>
      <w:r w:rsidRPr="00FB69F4">
        <w:rPr>
          <w:lang w:eastAsia="ar-SA"/>
        </w:rPr>
        <w:t xml:space="preserve"> - Dyrektora  USK</w:t>
      </w:r>
    </w:p>
    <w:p w14:paraId="2B8CBA19" w14:textId="77777777" w:rsidR="00B57115" w:rsidRPr="00FB69F4" w:rsidRDefault="00B57115" w:rsidP="00B57115">
      <w:pPr>
        <w:rPr>
          <w:lang w:eastAsia="ar-SA"/>
        </w:rPr>
      </w:pPr>
      <w:r w:rsidRPr="00FB69F4">
        <w:rPr>
          <w:lang w:eastAsia="ar-SA"/>
        </w:rPr>
        <w:t xml:space="preserve">zwanym dalej  </w:t>
      </w:r>
      <w:r w:rsidRPr="00FB69F4">
        <w:rPr>
          <w:b/>
          <w:lang w:eastAsia="ar-SA"/>
        </w:rPr>
        <w:t>„</w:t>
      </w:r>
      <w:r>
        <w:rPr>
          <w:b/>
          <w:lang w:eastAsia="ar-SA"/>
        </w:rPr>
        <w:t>Zamawiającym</w:t>
      </w:r>
      <w:r w:rsidRPr="00FB69F4">
        <w:rPr>
          <w:b/>
          <w:lang w:eastAsia="ar-SA"/>
        </w:rPr>
        <w:t>”</w:t>
      </w:r>
      <w:r w:rsidRPr="00FB69F4">
        <w:rPr>
          <w:lang w:eastAsia="ar-SA"/>
        </w:rPr>
        <w:t xml:space="preserve"> </w:t>
      </w:r>
    </w:p>
    <w:p w14:paraId="50CC2C6B" w14:textId="77777777" w:rsidR="00B57115" w:rsidRPr="00FB69F4" w:rsidRDefault="00B57115" w:rsidP="00B57115">
      <w:pPr>
        <w:autoSpaceDE w:val="0"/>
        <w:jc w:val="both"/>
        <w:rPr>
          <w:color w:val="000000"/>
          <w:lang w:eastAsia="ar-SA"/>
        </w:rPr>
      </w:pPr>
      <w:r w:rsidRPr="00FB69F4">
        <w:rPr>
          <w:color w:val="000000"/>
          <w:lang w:eastAsia="ar-SA"/>
        </w:rPr>
        <w:t>a</w:t>
      </w:r>
    </w:p>
    <w:p w14:paraId="43D0EED2" w14:textId="77777777" w:rsidR="00B57115" w:rsidRPr="00FB69F4" w:rsidRDefault="00B57115" w:rsidP="00B57115">
      <w:pPr>
        <w:autoSpaceDE w:val="0"/>
        <w:jc w:val="both"/>
        <w:outlineLvl w:val="0"/>
        <w:rPr>
          <w:b/>
          <w:bCs/>
          <w:color w:val="000000"/>
          <w:lang w:eastAsia="ar-SA"/>
        </w:rPr>
      </w:pPr>
      <w:r w:rsidRPr="00FB69F4">
        <w:rPr>
          <w:b/>
          <w:bCs/>
          <w:color w:val="000000"/>
          <w:lang w:eastAsia="ar-SA"/>
        </w:rPr>
        <w:t xml:space="preserve">firmą </w:t>
      </w:r>
    </w:p>
    <w:p w14:paraId="4166C1FC" w14:textId="77777777" w:rsidR="00B57115" w:rsidRPr="00FB69F4" w:rsidRDefault="00B57115" w:rsidP="00B57115">
      <w:pPr>
        <w:widowControl w:val="0"/>
        <w:autoSpaceDE w:val="0"/>
        <w:adjustRightInd w:val="0"/>
        <w:spacing w:before="50"/>
        <w:rPr>
          <w:b/>
          <w:bCs/>
          <w:color w:val="000000"/>
        </w:rPr>
      </w:pPr>
      <w:r w:rsidRPr="00FB69F4">
        <w:rPr>
          <w:b/>
          <w:bCs/>
          <w:color w:val="000000"/>
        </w:rPr>
        <w:t>…………………………………………………………</w:t>
      </w:r>
    </w:p>
    <w:p w14:paraId="1E2CB644" w14:textId="77777777" w:rsidR="00B57115" w:rsidRPr="00FB69F4" w:rsidRDefault="00B57115" w:rsidP="00B57115">
      <w:pPr>
        <w:widowControl w:val="0"/>
        <w:autoSpaceDE w:val="0"/>
        <w:adjustRightInd w:val="0"/>
        <w:spacing w:before="50"/>
        <w:rPr>
          <w:color w:val="000000"/>
        </w:rPr>
      </w:pPr>
      <w:r w:rsidRPr="00FB69F4">
        <w:rPr>
          <w:iCs/>
          <w:color w:val="000000"/>
          <w:sz w:val="22"/>
          <w:szCs w:val="22"/>
          <w:lang w:eastAsia="ar-SA"/>
        </w:rPr>
        <w:t>z siedzibą w …………………………………………………</w:t>
      </w:r>
    </w:p>
    <w:p w14:paraId="345920C0" w14:textId="77777777" w:rsidR="00B57115" w:rsidRPr="00FB69F4" w:rsidRDefault="00B57115" w:rsidP="00B57115">
      <w:pPr>
        <w:autoSpaceDE w:val="0"/>
        <w:rPr>
          <w:b/>
          <w:iCs/>
          <w:color w:val="000000"/>
          <w:sz w:val="22"/>
          <w:szCs w:val="22"/>
          <w:lang w:eastAsia="ar-SA"/>
        </w:rPr>
      </w:pPr>
      <w:r w:rsidRPr="00FB69F4">
        <w:rPr>
          <w:b/>
          <w:iCs/>
          <w:color w:val="000000"/>
          <w:sz w:val="22"/>
          <w:szCs w:val="22"/>
          <w:lang w:eastAsia="ar-SA"/>
        </w:rPr>
        <w:t>KRS: ……………, REGON: ………………, NIP: …………………..</w:t>
      </w:r>
    </w:p>
    <w:p w14:paraId="5A4A3B9E" w14:textId="77777777" w:rsidR="00B57115" w:rsidRPr="00FB69F4" w:rsidRDefault="00B57115" w:rsidP="00B57115">
      <w:pPr>
        <w:autoSpaceDE w:val="0"/>
        <w:rPr>
          <w:b/>
          <w:lang w:eastAsia="ar-SA"/>
        </w:rPr>
      </w:pPr>
      <w:r w:rsidRPr="00FB69F4">
        <w:rPr>
          <w:color w:val="000000"/>
          <w:lang w:eastAsia="ar-SA"/>
        </w:rPr>
        <w:t>którą reprezentuje:</w:t>
      </w:r>
      <w:r w:rsidRPr="00FB69F4">
        <w:rPr>
          <w:color w:val="000000"/>
          <w:lang w:eastAsia="ar-SA"/>
        </w:rPr>
        <w:br/>
      </w:r>
      <w:r w:rsidRPr="00FB69F4">
        <w:rPr>
          <w:b/>
          <w:lang w:eastAsia="ar-SA"/>
        </w:rPr>
        <w:t>……………………………………………..</w:t>
      </w:r>
    </w:p>
    <w:p w14:paraId="6CDDFC61" w14:textId="77777777" w:rsidR="00B57115" w:rsidRPr="00FB69F4" w:rsidRDefault="00B57115" w:rsidP="00B57115">
      <w:pPr>
        <w:autoSpaceDE w:val="0"/>
        <w:rPr>
          <w:lang w:eastAsia="ar-SA"/>
        </w:rPr>
      </w:pPr>
    </w:p>
    <w:p w14:paraId="1B28093B" w14:textId="77777777" w:rsidR="00B57115" w:rsidRPr="00FB69F4" w:rsidRDefault="00B57115" w:rsidP="00B57115">
      <w:pPr>
        <w:autoSpaceDE w:val="0"/>
        <w:jc w:val="both"/>
        <w:rPr>
          <w:lang w:eastAsia="ar-SA"/>
        </w:rPr>
      </w:pPr>
      <w:r w:rsidRPr="00FB69F4">
        <w:rPr>
          <w:lang w:eastAsia="ar-SA"/>
        </w:rPr>
        <w:t xml:space="preserve">zwaną dalej </w:t>
      </w:r>
      <w:r w:rsidRPr="00FB69F4">
        <w:rPr>
          <w:b/>
          <w:bCs/>
          <w:lang w:eastAsia="ar-SA"/>
        </w:rPr>
        <w:t>„</w:t>
      </w:r>
      <w:r>
        <w:rPr>
          <w:b/>
          <w:bCs/>
          <w:lang w:eastAsia="ar-SA"/>
        </w:rPr>
        <w:t>Wykonawcą</w:t>
      </w:r>
      <w:r w:rsidRPr="00FB69F4">
        <w:rPr>
          <w:b/>
          <w:bCs/>
          <w:lang w:eastAsia="ar-SA"/>
        </w:rPr>
        <w:t>”</w:t>
      </w:r>
      <w:r w:rsidRPr="00FB69F4">
        <w:rPr>
          <w:lang w:eastAsia="ar-SA"/>
        </w:rPr>
        <w:t>,</w:t>
      </w:r>
    </w:p>
    <w:p w14:paraId="69F6D6CD" w14:textId="77777777" w:rsidR="00B57115" w:rsidRPr="00FB69F4" w:rsidRDefault="00B57115" w:rsidP="00B57115">
      <w:pPr>
        <w:autoSpaceDE w:val="0"/>
        <w:jc w:val="both"/>
        <w:rPr>
          <w:lang w:eastAsia="ar-SA"/>
        </w:rPr>
      </w:pPr>
    </w:p>
    <w:p w14:paraId="3D9B636B" w14:textId="77777777" w:rsidR="00B57115" w:rsidRDefault="00B57115" w:rsidP="00B57115">
      <w:pPr>
        <w:autoSpaceDE w:val="0"/>
        <w:jc w:val="both"/>
        <w:rPr>
          <w:lang w:eastAsia="ar-SA"/>
        </w:rPr>
      </w:pPr>
      <w:r w:rsidRPr="00FB69F4">
        <w:rPr>
          <w:lang w:eastAsia="ar-SA"/>
        </w:rPr>
        <w:t>łącznie zwanymi „Stronami”.</w:t>
      </w:r>
    </w:p>
    <w:p w14:paraId="0D41DDC2" w14:textId="77777777" w:rsidR="00B57115" w:rsidRDefault="00B57115" w:rsidP="00B57115">
      <w:pPr>
        <w:autoSpaceDE w:val="0"/>
        <w:jc w:val="both"/>
        <w:rPr>
          <w:lang w:eastAsia="ar-SA"/>
        </w:rPr>
      </w:pPr>
    </w:p>
    <w:p w14:paraId="32E525CE" w14:textId="361681CC" w:rsidR="00B57115" w:rsidRPr="00FB69F4" w:rsidRDefault="00B57115" w:rsidP="00B57115">
      <w:pPr>
        <w:autoSpaceDE w:val="0"/>
        <w:jc w:val="both"/>
        <w:rPr>
          <w:color w:val="000000"/>
          <w:lang w:eastAsia="ar-SA"/>
        </w:rPr>
      </w:pPr>
      <w:r w:rsidRPr="00AD401D">
        <w:rPr>
          <w:color w:val="000000"/>
          <w:lang w:eastAsia="ar-SA"/>
        </w:rPr>
        <w:t xml:space="preserve">Niniejsza umowa została zawarta w trybie przetargu nieograniczonego o sygn. </w:t>
      </w:r>
      <w:r w:rsidR="00E95204" w:rsidRPr="00FB69F4">
        <w:rPr>
          <w:b/>
          <w:lang w:eastAsia="ar-SA"/>
        </w:rPr>
        <w:t xml:space="preserve">USK/ </w:t>
      </w:r>
      <w:r w:rsidR="00E95204">
        <w:rPr>
          <w:b/>
          <w:lang w:eastAsia="ar-SA"/>
        </w:rPr>
        <w:t>DZP</w:t>
      </w:r>
      <w:r w:rsidR="00E95204" w:rsidRPr="00FB69F4">
        <w:rPr>
          <w:b/>
          <w:lang w:eastAsia="ar-SA"/>
        </w:rPr>
        <w:t>/</w:t>
      </w:r>
      <w:r w:rsidR="00E95204">
        <w:rPr>
          <w:b/>
          <w:lang w:eastAsia="ar-SA"/>
        </w:rPr>
        <w:t>PN-95/</w:t>
      </w:r>
      <w:r w:rsidR="00E95204" w:rsidRPr="00FB69F4">
        <w:rPr>
          <w:b/>
          <w:lang w:eastAsia="ar-SA"/>
        </w:rPr>
        <w:t>201</w:t>
      </w:r>
      <w:r w:rsidR="00E95204">
        <w:rPr>
          <w:b/>
          <w:lang w:eastAsia="ar-SA"/>
        </w:rPr>
        <w:t xml:space="preserve">9  </w:t>
      </w:r>
      <w:r w:rsidRPr="00AD401D">
        <w:rPr>
          <w:color w:val="000000"/>
          <w:lang w:eastAsia="ar-SA"/>
        </w:rPr>
        <w:t>zgodnie z wytycznymi ustawy z dnia 29 stycznia 2004 r. Prawo zamówień publicznyc</w:t>
      </w:r>
      <w:r w:rsidR="001A00BE">
        <w:rPr>
          <w:color w:val="000000"/>
          <w:lang w:eastAsia="ar-SA"/>
        </w:rPr>
        <w:t>h (tekst jednolity Dz. U. z 2018 r., poz. 1986</w:t>
      </w:r>
      <w:r w:rsidRPr="00AD401D">
        <w:rPr>
          <w:color w:val="000000"/>
          <w:lang w:eastAsia="ar-SA"/>
        </w:rPr>
        <w:t>.).</w:t>
      </w:r>
    </w:p>
    <w:p w14:paraId="1BE830DF" w14:textId="77777777" w:rsidR="00B57115" w:rsidRPr="00B03A55" w:rsidRDefault="00B57115" w:rsidP="00B57115">
      <w:pPr>
        <w:widowControl w:val="0"/>
        <w:jc w:val="both"/>
        <w:rPr>
          <w:b/>
          <w:bCs/>
        </w:rPr>
      </w:pPr>
      <w:r w:rsidRPr="00FB69F4">
        <w:rPr>
          <w:color w:val="FF0000"/>
        </w:rPr>
        <w:t xml:space="preserve">        </w:t>
      </w:r>
    </w:p>
    <w:p w14:paraId="35A7971B" w14:textId="77777777" w:rsidR="00B57115" w:rsidRPr="00B03A55" w:rsidRDefault="00B57115" w:rsidP="00B57115">
      <w:pPr>
        <w:pStyle w:val="PlainText1"/>
        <w:jc w:val="center"/>
        <w:rPr>
          <w:rFonts w:ascii="Times New Roman" w:hAnsi="Times New Roman" w:cs="Times New Roman"/>
          <w:b/>
          <w:bCs/>
          <w:sz w:val="24"/>
          <w:szCs w:val="24"/>
        </w:rPr>
      </w:pPr>
      <w:r w:rsidRPr="00B03A55">
        <w:rPr>
          <w:rFonts w:ascii="Times New Roman" w:hAnsi="Times New Roman" w:cs="Times New Roman"/>
          <w:b/>
          <w:bCs/>
          <w:sz w:val="24"/>
          <w:szCs w:val="24"/>
        </w:rPr>
        <w:t>§ 1</w:t>
      </w:r>
    </w:p>
    <w:p w14:paraId="795CB435" w14:textId="77777777" w:rsidR="00B57115" w:rsidRPr="00B03A55" w:rsidRDefault="00B57115" w:rsidP="00B57115">
      <w:pPr>
        <w:pStyle w:val="PlainText1"/>
        <w:jc w:val="center"/>
        <w:rPr>
          <w:rFonts w:ascii="Times New Roman" w:hAnsi="Times New Roman" w:cs="Times New Roman"/>
          <w:b/>
          <w:bCs/>
          <w:sz w:val="24"/>
          <w:szCs w:val="24"/>
        </w:rPr>
      </w:pPr>
      <w:r w:rsidRPr="00B03A55">
        <w:rPr>
          <w:rFonts w:ascii="Times New Roman" w:hAnsi="Times New Roman" w:cs="Times New Roman"/>
          <w:b/>
          <w:bCs/>
          <w:sz w:val="24"/>
          <w:szCs w:val="24"/>
        </w:rPr>
        <w:t>STRONY UMOWY</w:t>
      </w:r>
    </w:p>
    <w:p w14:paraId="747A4771" w14:textId="77777777" w:rsidR="00B57115" w:rsidRPr="00B03A55" w:rsidRDefault="00B57115" w:rsidP="00B57115">
      <w:pPr>
        <w:pStyle w:val="PlainText1"/>
        <w:jc w:val="center"/>
        <w:rPr>
          <w:rFonts w:ascii="Times New Roman" w:hAnsi="Times New Roman" w:cs="Times New Roman"/>
          <w:b/>
          <w:bCs/>
          <w:sz w:val="24"/>
          <w:szCs w:val="24"/>
        </w:rPr>
      </w:pPr>
    </w:p>
    <w:p w14:paraId="1213B35D" w14:textId="77777777" w:rsidR="00B57115" w:rsidRDefault="00B57115" w:rsidP="00B57115">
      <w:pPr>
        <w:pStyle w:val="PlainText1"/>
        <w:jc w:val="both"/>
        <w:rPr>
          <w:rFonts w:ascii="Times New Roman" w:hAnsi="Times New Roman" w:cs="Times New Roman"/>
          <w:sz w:val="24"/>
          <w:szCs w:val="24"/>
        </w:rPr>
      </w:pPr>
      <w:r w:rsidRPr="00B03A55">
        <w:rPr>
          <w:rFonts w:ascii="Times New Roman" w:hAnsi="Times New Roman" w:cs="Times New Roman"/>
          <w:sz w:val="24"/>
          <w:szCs w:val="24"/>
        </w:rPr>
        <w:t xml:space="preserve">Strony niniejszej umowy są </w:t>
      </w:r>
      <w:r>
        <w:rPr>
          <w:rFonts w:ascii="Times New Roman" w:hAnsi="Times New Roman" w:cs="Times New Roman"/>
          <w:sz w:val="24"/>
          <w:szCs w:val="24"/>
        </w:rPr>
        <w:t>Zamawiający</w:t>
      </w:r>
      <w:r w:rsidRPr="00B03A55">
        <w:rPr>
          <w:rFonts w:ascii="Times New Roman" w:hAnsi="Times New Roman" w:cs="Times New Roman"/>
          <w:sz w:val="24"/>
          <w:szCs w:val="24"/>
        </w:rPr>
        <w:t xml:space="preserve"> i </w:t>
      </w:r>
      <w:r>
        <w:rPr>
          <w:rFonts w:ascii="Times New Roman" w:hAnsi="Times New Roman" w:cs="Times New Roman"/>
          <w:sz w:val="24"/>
          <w:szCs w:val="24"/>
        </w:rPr>
        <w:t>Wykonawca</w:t>
      </w:r>
      <w:r w:rsidRPr="00B03A55">
        <w:rPr>
          <w:rFonts w:ascii="Times New Roman" w:hAnsi="Times New Roman" w:cs="Times New Roman"/>
          <w:sz w:val="24"/>
          <w:szCs w:val="24"/>
        </w:rPr>
        <w:t xml:space="preserve"> w rozumieniu przepisów </w:t>
      </w:r>
      <w:r w:rsidRPr="00B03A55">
        <w:rPr>
          <w:rFonts w:ascii="Times New Roman" w:hAnsi="Times New Roman" w:cs="Times New Roman"/>
          <w:sz w:val="24"/>
          <w:szCs w:val="24"/>
        </w:rPr>
        <w:br/>
        <w:t xml:space="preserve">Kodeksu cywilnego. </w:t>
      </w:r>
    </w:p>
    <w:p w14:paraId="18D4AD43" w14:textId="77777777" w:rsidR="00B57115" w:rsidRPr="00B03A55" w:rsidRDefault="00B57115" w:rsidP="00B57115">
      <w:pPr>
        <w:pStyle w:val="PlainText1"/>
        <w:jc w:val="center"/>
        <w:rPr>
          <w:rFonts w:ascii="Times New Roman" w:hAnsi="Times New Roman" w:cs="Times New Roman"/>
          <w:b/>
          <w:bCs/>
          <w:sz w:val="24"/>
          <w:szCs w:val="24"/>
        </w:rPr>
      </w:pPr>
      <w:r w:rsidRPr="00B03A55">
        <w:rPr>
          <w:rFonts w:ascii="Times New Roman" w:hAnsi="Times New Roman" w:cs="Times New Roman"/>
          <w:b/>
          <w:bCs/>
          <w:sz w:val="24"/>
          <w:szCs w:val="24"/>
        </w:rPr>
        <w:t>§ 2</w:t>
      </w:r>
    </w:p>
    <w:p w14:paraId="320798D7" w14:textId="77777777" w:rsidR="00B57115" w:rsidRPr="00263904" w:rsidRDefault="00B57115" w:rsidP="00B57115">
      <w:pPr>
        <w:pStyle w:val="PlainText1"/>
        <w:jc w:val="center"/>
        <w:rPr>
          <w:rFonts w:ascii="Times New Roman" w:hAnsi="Times New Roman" w:cs="Times New Roman"/>
          <w:b/>
          <w:bCs/>
          <w:color w:val="00B050"/>
          <w:sz w:val="24"/>
          <w:szCs w:val="24"/>
        </w:rPr>
      </w:pPr>
      <w:r w:rsidRPr="00B03A55">
        <w:rPr>
          <w:rFonts w:ascii="Times New Roman" w:hAnsi="Times New Roman" w:cs="Times New Roman"/>
          <w:b/>
          <w:bCs/>
          <w:sz w:val="24"/>
          <w:szCs w:val="24"/>
        </w:rPr>
        <w:t>PRZEDMIOT UMOWY</w:t>
      </w:r>
    </w:p>
    <w:p w14:paraId="687F3E1B" w14:textId="77777777" w:rsidR="00B57115" w:rsidRPr="00263904" w:rsidRDefault="00B57115" w:rsidP="00B57115">
      <w:pPr>
        <w:pStyle w:val="PlainText1"/>
        <w:jc w:val="center"/>
        <w:rPr>
          <w:rFonts w:ascii="Times New Roman" w:hAnsi="Times New Roman" w:cs="Times New Roman"/>
          <w:b/>
          <w:bCs/>
          <w:color w:val="00B050"/>
          <w:sz w:val="24"/>
          <w:szCs w:val="24"/>
        </w:rPr>
      </w:pPr>
    </w:p>
    <w:p w14:paraId="747E6F04" w14:textId="77777777" w:rsidR="00B57115" w:rsidRDefault="00B57115" w:rsidP="00B57115">
      <w:pPr>
        <w:pStyle w:val="PlainTex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E5E3B">
        <w:rPr>
          <w:rFonts w:ascii="Times New Roman" w:hAnsi="Times New Roman" w:cs="Times New Roman"/>
          <w:color w:val="000000"/>
          <w:sz w:val="24"/>
          <w:szCs w:val="24"/>
        </w:rPr>
        <w:t>Przedmiote</w:t>
      </w:r>
      <w:r>
        <w:rPr>
          <w:rFonts w:ascii="Times New Roman" w:hAnsi="Times New Roman" w:cs="Times New Roman"/>
          <w:color w:val="000000"/>
          <w:sz w:val="24"/>
          <w:szCs w:val="24"/>
        </w:rPr>
        <w:t xml:space="preserve">m  niniejszej   umowy   jest  </w:t>
      </w:r>
      <w:r w:rsidRPr="006C0BC1">
        <w:rPr>
          <w:rFonts w:ascii="Times New Roman" w:hAnsi="Times New Roman" w:cs="Times New Roman"/>
          <w:b/>
          <w:color w:val="000000"/>
          <w:sz w:val="24"/>
          <w:szCs w:val="24"/>
        </w:rPr>
        <w:t>dostawa</w:t>
      </w:r>
      <w:r>
        <w:rPr>
          <w:rFonts w:ascii="Times New Roman" w:hAnsi="Times New Roman" w:cs="Times New Roman"/>
          <w:b/>
          <w:color w:val="000000"/>
          <w:sz w:val="24"/>
          <w:szCs w:val="24"/>
        </w:rPr>
        <w:t xml:space="preserve">  </w:t>
      </w:r>
      <w:r w:rsidRPr="006C0BC1">
        <w:rPr>
          <w:rFonts w:ascii="Times New Roman" w:hAnsi="Times New Roman" w:cs="Times New Roman"/>
          <w:b/>
          <w:color w:val="000000"/>
          <w:sz w:val="24"/>
          <w:szCs w:val="24"/>
        </w:rPr>
        <w:t xml:space="preserve"> licencji</w:t>
      </w:r>
      <w:r>
        <w:rPr>
          <w:rFonts w:ascii="Times New Roman" w:hAnsi="Times New Roman" w:cs="Times New Roman"/>
          <w:b/>
          <w:color w:val="000000"/>
          <w:sz w:val="24"/>
          <w:szCs w:val="24"/>
        </w:rPr>
        <w:t xml:space="preserve"> bezterminowych</w:t>
      </w:r>
      <w:r w:rsidRPr="006C0B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wyłącznych systemu RIS </w:t>
      </w:r>
      <w:r w:rsidRPr="006C0BC1">
        <w:rPr>
          <w:rFonts w:ascii="Times New Roman" w:hAnsi="Times New Roman" w:cs="Times New Roman"/>
          <w:b/>
          <w:color w:val="000000"/>
          <w:sz w:val="24"/>
          <w:szCs w:val="24"/>
        </w:rPr>
        <w:t>oraz</w:t>
      </w:r>
      <w:r>
        <w:rPr>
          <w:rFonts w:ascii="Times New Roman" w:hAnsi="Times New Roman" w:cs="Times New Roman"/>
          <w:b/>
          <w:color w:val="000000"/>
          <w:sz w:val="24"/>
          <w:szCs w:val="24"/>
        </w:rPr>
        <w:t xml:space="preserve">  </w:t>
      </w:r>
      <w:r w:rsidRPr="006C0BC1">
        <w:rPr>
          <w:rFonts w:ascii="Times New Roman" w:hAnsi="Times New Roman" w:cs="Times New Roman"/>
          <w:b/>
          <w:color w:val="000000"/>
          <w:sz w:val="24"/>
          <w:szCs w:val="24"/>
        </w:rPr>
        <w:t xml:space="preserve"> integracja</w:t>
      </w:r>
      <w:r w:rsidRPr="00AD401D">
        <w:t xml:space="preserve"> </w:t>
      </w:r>
      <w:r>
        <w:t>s</w:t>
      </w:r>
      <w:r w:rsidRPr="00AD401D">
        <w:rPr>
          <w:rFonts w:ascii="Times New Roman" w:hAnsi="Times New Roman" w:cs="Times New Roman"/>
          <w:b/>
          <w:color w:val="000000"/>
          <w:sz w:val="24"/>
          <w:szCs w:val="24"/>
        </w:rPr>
        <w:t>ystemów PACS (AGFA) i RIS (ALTERIS</w:t>
      </w:r>
      <w:r>
        <w:rPr>
          <w:rFonts w:ascii="Times New Roman" w:hAnsi="Times New Roman" w:cs="Times New Roman"/>
          <w:b/>
          <w:color w:val="000000"/>
          <w:sz w:val="24"/>
          <w:szCs w:val="24"/>
        </w:rPr>
        <w:t>) w</w:t>
      </w:r>
      <w:r w:rsidRPr="006C0BC1">
        <w:rPr>
          <w:rFonts w:ascii="Times New Roman" w:hAnsi="Times New Roman" w:cs="Times New Roman"/>
          <w:b/>
          <w:color w:val="000000"/>
          <w:sz w:val="24"/>
          <w:szCs w:val="24"/>
        </w:rPr>
        <w:t xml:space="preserve"> ramach rozbudowy  systemu RIS/PACS firmy ALTERIS S.A. </w:t>
      </w:r>
      <w:r>
        <w:rPr>
          <w:rFonts w:ascii="Times New Roman" w:hAnsi="Times New Roman" w:cs="Times New Roman"/>
          <w:color w:val="000000"/>
          <w:sz w:val="24"/>
          <w:szCs w:val="24"/>
        </w:rPr>
        <w:t>, określon</w:t>
      </w:r>
      <w:r>
        <w:rPr>
          <w:rFonts w:ascii="Times New Roman" w:hAnsi="Times New Roman" w:cs="Times New Roman"/>
          <w:sz w:val="24"/>
          <w:szCs w:val="24"/>
        </w:rPr>
        <w:t>ej</w:t>
      </w:r>
      <w:r w:rsidRPr="00AE5E3B">
        <w:rPr>
          <w:rFonts w:ascii="Times New Roman" w:hAnsi="Times New Roman" w:cs="Times New Roman"/>
          <w:color w:val="000000"/>
          <w:sz w:val="24"/>
          <w:szCs w:val="24"/>
        </w:rPr>
        <w:t xml:space="preserve"> szczegółowo w opisie przedmiotu zam</w:t>
      </w:r>
      <w:r>
        <w:rPr>
          <w:rFonts w:ascii="Times New Roman" w:hAnsi="Times New Roman" w:cs="Times New Roman"/>
          <w:color w:val="000000"/>
          <w:sz w:val="24"/>
          <w:szCs w:val="24"/>
        </w:rPr>
        <w:t xml:space="preserve">ówienia </w:t>
      </w:r>
      <w:r w:rsidRPr="00AE5E3B">
        <w:rPr>
          <w:rFonts w:ascii="Times New Roman" w:hAnsi="Times New Roman" w:cs="Times New Roman"/>
          <w:color w:val="000000"/>
          <w:sz w:val="24"/>
          <w:szCs w:val="24"/>
        </w:rPr>
        <w:t>stanowiącego załącznik nr 1 do niniejszej umowy</w:t>
      </w:r>
      <w:r>
        <w:rPr>
          <w:rFonts w:ascii="Times New Roman" w:hAnsi="Times New Roman" w:cs="Times New Roman"/>
          <w:color w:val="000000"/>
          <w:sz w:val="24"/>
          <w:szCs w:val="24"/>
        </w:rPr>
        <w:t>,</w:t>
      </w:r>
      <w:r w:rsidRPr="00AE5E3B">
        <w:rPr>
          <w:rFonts w:ascii="Times New Roman" w:hAnsi="Times New Roman" w:cs="Times New Roman"/>
          <w:color w:val="000000"/>
          <w:sz w:val="24"/>
          <w:szCs w:val="24"/>
        </w:rPr>
        <w:t xml:space="preserve"> zgodnie z ofertą</w:t>
      </w:r>
      <w:r>
        <w:rPr>
          <w:rFonts w:ascii="Times New Roman" w:hAnsi="Times New Roman" w:cs="Times New Roman"/>
          <w:color w:val="000000"/>
          <w:sz w:val="24"/>
          <w:szCs w:val="24"/>
        </w:rPr>
        <w:t>.</w:t>
      </w:r>
      <w:r w:rsidRPr="00AE5E3B">
        <w:rPr>
          <w:rFonts w:ascii="Times New Roman" w:hAnsi="Times New Roman" w:cs="Times New Roman"/>
          <w:color w:val="000000"/>
          <w:sz w:val="24"/>
          <w:szCs w:val="24"/>
        </w:rPr>
        <w:t xml:space="preserve"> </w:t>
      </w:r>
    </w:p>
    <w:p w14:paraId="3175EB28" w14:textId="77777777" w:rsidR="00B57115" w:rsidRDefault="00B57115" w:rsidP="00B57115">
      <w:pPr>
        <w:pStyle w:val="PlainText1"/>
        <w:jc w:val="both"/>
        <w:rPr>
          <w:rFonts w:ascii="Times New Roman" w:hAnsi="Times New Roman" w:cs="Times New Roman"/>
          <w:color w:val="000000"/>
          <w:sz w:val="24"/>
          <w:szCs w:val="24"/>
        </w:rPr>
      </w:pPr>
      <w:r>
        <w:rPr>
          <w:rFonts w:ascii="Times New Roman" w:hAnsi="Times New Roman" w:cs="Times New Roman"/>
          <w:color w:val="000000"/>
          <w:sz w:val="24"/>
          <w:szCs w:val="24"/>
        </w:rPr>
        <w:t>2.   Na potrzeby niniejszej umowy strony ustalają następujące pojęcia:</w:t>
      </w:r>
    </w:p>
    <w:p w14:paraId="13CB3D5E" w14:textId="77777777" w:rsidR="00B57115" w:rsidRPr="000443D2" w:rsidRDefault="00B57115" w:rsidP="00B57115">
      <w:pPr>
        <w:pStyle w:val="PlainText1"/>
        <w:jc w:val="both"/>
        <w:rPr>
          <w:rFonts w:ascii="Times New Roman" w:hAnsi="Times New Roman" w:cs="Times New Roman"/>
          <w:sz w:val="24"/>
          <w:szCs w:val="24"/>
        </w:rPr>
      </w:pPr>
      <w:r w:rsidRPr="000443D2">
        <w:rPr>
          <w:rFonts w:ascii="Times New Roman" w:hAnsi="Times New Roman" w:cs="Times New Roman"/>
          <w:b/>
          <w:sz w:val="24"/>
          <w:szCs w:val="24"/>
        </w:rPr>
        <w:t>HIS</w:t>
      </w:r>
      <w:r w:rsidRPr="000443D2">
        <w:rPr>
          <w:rFonts w:ascii="Times New Roman" w:hAnsi="Times New Roman" w:cs="Times New Roman"/>
          <w:sz w:val="24"/>
          <w:szCs w:val="24"/>
        </w:rPr>
        <w:t xml:space="preserve">  –  ( ang. Hospital Information System ) – Szpitalny System Informacyjny</w:t>
      </w:r>
    </w:p>
    <w:p w14:paraId="76FDFED6" w14:textId="77777777" w:rsidR="00B57115" w:rsidRPr="000443D2" w:rsidRDefault="00B57115" w:rsidP="00B57115">
      <w:pPr>
        <w:pStyle w:val="PlainText1"/>
        <w:jc w:val="both"/>
        <w:rPr>
          <w:rFonts w:ascii="Times New Roman" w:hAnsi="Times New Roman" w:cs="Times New Roman"/>
          <w:sz w:val="24"/>
          <w:szCs w:val="24"/>
        </w:rPr>
      </w:pPr>
      <w:r w:rsidRPr="000443D2">
        <w:rPr>
          <w:rFonts w:ascii="Times New Roman" w:hAnsi="Times New Roman" w:cs="Times New Roman"/>
          <w:b/>
          <w:sz w:val="24"/>
          <w:szCs w:val="24"/>
        </w:rPr>
        <w:t>RIS</w:t>
      </w:r>
      <w:r w:rsidRPr="000443D2">
        <w:rPr>
          <w:rFonts w:ascii="Times New Roman" w:hAnsi="Times New Roman" w:cs="Times New Roman"/>
          <w:sz w:val="24"/>
          <w:szCs w:val="24"/>
        </w:rPr>
        <w:t xml:space="preserve">  –  ( ang. Radiology Information System ) - Radiologiczny System Informacyjny</w:t>
      </w:r>
    </w:p>
    <w:p w14:paraId="092640B8" w14:textId="77777777" w:rsidR="00B57115" w:rsidRPr="000443D2" w:rsidRDefault="00B57115" w:rsidP="00B57115">
      <w:pPr>
        <w:pStyle w:val="PlainText1"/>
        <w:jc w:val="both"/>
        <w:rPr>
          <w:rFonts w:ascii="Times New Roman" w:hAnsi="Times New Roman" w:cs="Times New Roman"/>
          <w:sz w:val="24"/>
          <w:szCs w:val="24"/>
        </w:rPr>
      </w:pPr>
      <w:r w:rsidRPr="000443D2">
        <w:rPr>
          <w:rFonts w:ascii="Times New Roman" w:hAnsi="Times New Roman" w:cs="Times New Roman"/>
          <w:b/>
          <w:sz w:val="24"/>
          <w:szCs w:val="24"/>
        </w:rPr>
        <w:t>PACS</w:t>
      </w:r>
      <w:r w:rsidRPr="000443D2">
        <w:rPr>
          <w:rFonts w:ascii="Times New Roman" w:hAnsi="Times New Roman" w:cs="Times New Roman"/>
          <w:sz w:val="24"/>
          <w:szCs w:val="24"/>
        </w:rPr>
        <w:t xml:space="preserve"> – (ang. Picture Archiving and Communication System ) - System archiwizacji obrazów i komunikacji </w:t>
      </w:r>
    </w:p>
    <w:p w14:paraId="1B8D98C1" w14:textId="77777777" w:rsidR="00B57115" w:rsidRPr="00AE5E3B" w:rsidRDefault="00B57115" w:rsidP="00B57115">
      <w:pPr>
        <w:pStyle w:val="PlainText1"/>
        <w:jc w:val="both"/>
        <w:rPr>
          <w:rFonts w:ascii="Times New Roman" w:hAnsi="Times New Roman" w:cs="Times New Roman"/>
          <w:sz w:val="24"/>
          <w:szCs w:val="24"/>
        </w:rPr>
      </w:pPr>
      <w:r w:rsidRPr="000443D2">
        <w:rPr>
          <w:rFonts w:ascii="Times New Roman" w:hAnsi="Times New Roman" w:cs="Times New Roman"/>
          <w:b/>
          <w:sz w:val="24"/>
          <w:szCs w:val="24"/>
        </w:rPr>
        <w:t>Szpita</w:t>
      </w:r>
      <w:r w:rsidRPr="000443D2">
        <w:rPr>
          <w:rFonts w:ascii="Times New Roman" w:hAnsi="Times New Roman" w:cs="Times New Roman"/>
          <w:sz w:val="24"/>
          <w:szCs w:val="24"/>
        </w:rPr>
        <w:t>l -  Uniwersytecki Szpital Kliniczny im. Jana Mikulicza-Radeckiego we Wrocławiu</w:t>
      </w:r>
    </w:p>
    <w:p w14:paraId="2229E9A6" w14:textId="77777777" w:rsidR="00B57115" w:rsidRPr="00AE5E3B" w:rsidRDefault="00B57115" w:rsidP="00B57115">
      <w:pPr>
        <w:pStyle w:val="PlainText1"/>
        <w:jc w:val="both"/>
        <w:rPr>
          <w:rFonts w:ascii="Times New Roman" w:hAnsi="Times New Roman" w:cs="Times New Roman"/>
          <w:sz w:val="24"/>
          <w:szCs w:val="24"/>
        </w:rPr>
      </w:pPr>
    </w:p>
    <w:p w14:paraId="3CF54E5C" w14:textId="77777777" w:rsidR="00B57115" w:rsidRPr="00AE5E3B" w:rsidRDefault="00B57115" w:rsidP="00B57115">
      <w:pPr>
        <w:pStyle w:val="PlainText1"/>
        <w:jc w:val="center"/>
        <w:rPr>
          <w:rFonts w:ascii="Times New Roman" w:hAnsi="Times New Roman" w:cs="Times New Roman"/>
          <w:b/>
          <w:bCs/>
          <w:sz w:val="24"/>
          <w:szCs w:val="24"/>
        </w:rPr>
      </w:pPr>
      <w:r w:rsidRPr="00AE5E3B">
        <w:rPr>
          <w:rFonts w:ascii="Times New Roman" w:hAnsi="Times New Roman" w:cs="Times New Roman"/>
          <w:b/>
          <w:sz w:val="24"/>
          <w:szCs w:val="24"/>
        </w:rPr>
        <w:t>§3</w:t>
      </w:r>
    </w:p>
    <w:p w14:paraId="29CBFD15" w14:textId="77777777" w:rsidR="00B57115" w:rsidRPr="00AE5E3B" w:rsidRDefault="00B57115" w:rsidP="00B57115">
      <w:pPr>
        <w:pStyle w:val="PlainText1"/>
        <w:ind w:left="3060"/>
        <w:rPr>
          <w:rFonts w:ascii="Times New Roman" w:hAnsi="Times New Roman" w:cs="Times New Roman"/>
          <w:b/>
          <w:bCs/>
          <w:sz w:val="24"/>
          <w:szCs w:val="24"/>
        </w:rPr>
      </w:pPr>
      <w:r>
        <w:rPr>
          <w:rFonts w:ascii="Times New Roman" w:hAnsi="Times New Roman" w:cs="Times New Roman"/>
          <w:b/>
          <w:bCs/>
          <w:sz w:val="24"/>
          <w:szCs w:val="24"/>
        </w:rPr>
        <w:t xml:space="preserve">  </w:t>
      </w:r>
      <w:r w:rsidRPr="00AE5E3B">
        <w:rPr>
          <w:rFonts w:ascii="Times New Roman" w:hAnsi="Times New Roman" w:cs="Times New Roman"/>
          <w:b/>
          <w:bCs/>
          <w:sz w:val="24"/>
          <w:szCs w:val="24"/>
        </w:rPr>
        <w:t>SKŁADNIKI UMOWY</w:t>
      </w:r>
    </w:p>
    <w:p w14:paraId="11B8EA6B" w14:textId="77777777" w:rsidR="00B57115" w:rsidRPr="00AE5E3B" w:rsidRDefault="00B57115" w:rsidP="00B57115">
      <w:pPr>
        <w:pStyle w:val="PlainText1"/>
        <w:ind w:left="4500"/>
        <w:jc w:val="both"/>
        <w:rPr>
          <w:rFonts w:ascii="Times New Roman" w:hAnsi="Times New Roman" w:cs="Times New Roman"/>
          <w:b/>
          <w:bCs/>
          <w:sz w:val="24"/>
          <w:szCs w:val="24"/>
        </w:rPr>
      </w:pPr>
    </w:p>
    <w:p w14:paraId="7E05D1E6" w14:textId="77777777" w:rsidR="00B57115" w:rsidRPr="00AE5E3B" w:rsidRDefault="00B57115" w:rsidP="00B57115">
      <w:pPr>
        <w:pStyle w:val="PlainText1"/>
        <w:jc w:val="both"/>
        <w:rPr>
          <w:rFonts w:ascii="Times New Roman" w:hAnsi="Times New Roman" w:cs="Times New Roman"/>
          <w:sz w:val="24"/>
          <w:szCs w:val="24"/>
        </w:rPr>
      </w:pPr>
      <w:r w:rsidRPr="00AE5E3B">
        <w:rPr>
          <w:rFonts w:ascii="Times New Roman" w:hAnsi="Times New Roman" w:cs="Times New Roman"/>
          <w:sz w:val="24"/>
          <w:szCs w:val="24"/>
        </w:rPr>
        <w:t>Integralnym składnikiem niniejszej umowy są następujące dokumenty:</w:t>
      </w:r>
    </w:p>
    <w:p w14:paraId="40526C40" w14:textId="77777777" w:rsidR="00B57115" w:rsidRPr="00AE5E3B" w:rsidRDefault="00B57115" w:rsidP="0016267E">
      <w:pPr>
        <w:pStyle w:val="PlainText1"/>
        <w:numPr>
          <w:ilvl w:val="0"/>
          <w:numId w:val="32"/>
        </w:numPr>
        <w:jc w:val="both"/>
        <w:rPr>
          <w:rFonts w:ascii="Times New Roman" w:hAnsi="Times New Roman" w:cs="Times New Roman"/>
          <w:sz w:val="24"/>
          <w:szCs w:val="24"/>
        </w:rPr>
      </w:pPr>
      <w:r w:rsidRPr="00AE5E3B">
        <w:rPr>
          <w:rFonts w:ascii="Times New Roman" w:hAnsi="Times New Roman" w:cs="Times New Roman"/>
          <w:sz w:val="24"/>
          <w:szCs w:val="24"/>
        </w:rPr>
        <w:t>Oferta cenowa.</w:t>
      </w:r>
    </w:p>
    <w:p w14:paraId="350FAB4B" w14:textId="77777777" w:rsidR="00B57115" w:rsidRPr="00AE5E3B" w:rsidRDefault="00B57115" w:rsidP="00B57115">
      <w:pPr>
        <w:pStyle w:val="PlainText1"/>
        <w:ind w:left="360"/>
        <w:jc w:val="both"/>
        <w:rPr>
          <w:rFonts w:ascii="Times New Roman" w:hAnsi="Times New Roman" w:cs="Times New Roman"/>
          <w:sz w:val="24"/>
          <w:szCs w:val="24"/>
        </w:rPr>
      </w:pPr>
      <w:r w:rsidRPr="00AE5E3B">
        <w:rPr>
          <w:rFonts w:ascii="Times New Roman" w:hAnsi="Times New Roman" w:cs="Times New Roman"/>
          <w:sz w:val="24"/>
          <w:szCs w:val="24"/>
        </w:rPr>
        <w:t>Niniejsza umowa stanowi dokument gwarancyjny w rozumieniu Kodeksu cywilnego.</w:t>
      </w:r>
    </w:p>
    <w:p w14:paraId="352B2022" w14:textId="77777777" w:rsidR="00B57115" w:rsidRDefault="00B57115" w:rsidP="00B57115">
      <w:pPr>
        <w:pStyle w:val="PlainText1"/>
        <w:ind w:left="360"/>
        <w:jc w:val="both"/>
        <w:rPr>
          <w:rFonts w:ascii="Times New Roman" w:hAnsi="Times New Roman" w:cs="Times New Roman"/>
          <w:sz w:val="24"/>
          <w:szCs w:val="24"/>
        </w:rPr>
      </w:pPr>
      <w:r w:rsidRPr="00AE5E3B">
        <w:rPr>
          <w:rFonts w:ascii="Times New Roman" w:hAnsi="Times New Roman" w:cs="Times New Roman"/>
          <w:sz w:val="24"/>
          <w:szCs w:val="24"/>
        </w:rPr>
        <w:lastRenderedPageBreak/>
        <w:t xml:space="preserve">Do gwarancji stosuje się przepisy art. 577 i następne Kodeksu cywilnego, do </w:t>
      </w:r>
      <w:r w:rsidRPr="00AE5E3B">
        <w:rPr>
          <w:rFonts w:ascii="Times New Roman" w:hAnsi="Times New Roman" w:cs="Times New Roman"/>
          <w:sz w:val="24"/>
          <w:szCs w:val="24"/>
        </w:rPr>
        <w:br/>
        <w:t xml:space="preserve">art. 581. Do odpowiedzialności Wykonawcy z tytułu rękojmi stosuje się przepisy Kodeksu cywilnego.  </w:t>
      </w:r>
    </w:p>
    <w:p w14:paraId="527C818E" w14:textId="77777777" w:rsidR="00B57115" w:rsidRDefault="00B57115" w:rsidP="00B57115">
      <w:pPr>
        <w:pStyle w:val="PlainText1"/>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0D831030" w14:textId="77777777" w:rsidR="00B57115" w:rsidRPr="00AE5E3B" w:rsidRDefault="00B57115" w:rsidP="00B57115">
      <w:pPr>
        <w:pStyle w:val="PlainText1"/>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AE5E3B">
        <w:rPr>
          <w:rFonts w:ascii="Times New Roman" w:hAnsi="Times New Roman" w:cs="Times New Roman"/>
          <w:b/>
          <w:bCs/>
          <w:sz w:val="24"/>
          <w:szCs w:val="24"/>
        </w:rPr>
        <w:t>§ 4</w:t>
      </w:r>
    </w:p>
    <w:p w14:paraId="7810AE9E" w14:textId="77777777" w:rsidR="00B57115" w:rsidRPr="00AE5E3B" w:rsidRDefault="00B57115" w:rsidP="00B57115">
      <w:pPr>
        <w:pStyle w:val="PlainText1"/>
        <w:jc w:val="center"/>
        <w:rPr>
          <w:rFonts w:ascii="Times New Roman" w:hAnsi="Times New Roman" w:cs="Times New Roman"/>
          <w:b/>
          <w:sz w:val="24"/>
          <w:szCs w:val="24"/>
        </w:rPr>
      </w:pPr>
      <w:r w:rsidRPr="00AE5E3B">
        <w:rPr>
          <w:rFonts w:ascii="Times New Roman" w:hAnsi="Times New Roman" w:cs="Times New Roman"/>
          <w:b/>
          <w:sz w:val="24"/>
          <w:szCs w:val="24"/>
        </w:rPr>
        <w:t xml:space="preserve">OBOWIĄZKI </w:t>
      </w:r>
      <w:r>
        <w:rPr>
          <w:rFonts w:ascii="Times New Roman" w:hAnsi="Times New Roman" w:cs="Times New Roman"/>
          <w:b/>
          <w:sz w:val="24"/>
          <w:szCs w:val="24"/>
        </w:rPr>
        <w:t>WYKONAWCY</w:t>
      </w:r>
      <w:r w:rsidRPr="00AE5E3B">
        <w:rPr>
          <w:rFonts w:ascii="Times New Roman" w:hAnsi="Times New Roman" w:cs="Times New Roman"/>
          <w:b/>
          <w:sz w:val="24"/>
          <w:szCs w:val="24"/>
        </w:rPr>
        <w:t xml:space="preserve"> ZWIĄZANE Z </w:t>
      </w:r>
      <w:r>
        <w:rPr>
          <w:rFonts w:ascii="Times New Roman" w:hAnsi="Times New Roman" w:cs="Times New Roman"/>
          <w:b/>
          <w:sz w:val="24"/>
          <w:szCs w:val="24"/>
        </w:rPr>
        <w:t>DOSTAWĄ LICENCJI</w:t>
      </w:r>
    </w:p>
    <w:p w14:paraId="3307D18B" w14:textId="77777777" w:rsidR="00B57115" w:rsidRPr="00AE5E3B" w:rsidRDefault="00B57115" w:rsidP="00B57115">
      <w:pPr>
        <w:pStyle w:val="PlainText1"/>
        <w:jc w:val="center"/>
        <w:rPr>
          <w:rFonts w:ascii="Times New Roman" w:hAnsi="Times New Roman" w:cs="Times New Roman"/>
          <w:b/>
          <w:sz w:val="24"/>
          <w:szCs w:val="24"/>
        </w:rPr>
      </w:pPr>
    </w:p>
    <w:p w14:paraId="4DFE9BEF" w14:textId="77777777" w:rsidR="00B57115" w:rsidRPr="00AE5E3B" w:rsidRDefault="00B57115" w:rsidP="0016267E">
      <w:pPr>
        <w:pStyle w:val="PlainText1"/>
        <w:numPr>
          <w:ilvl w:val="0"/>
          <w:numId w:val="35"/>
        </w:numPr>
        <w:jc w:val="both"/>
        <w:rPr>
          <w:rFonts w:ascii="Times New Roman" w:hAnsi="Times New Roman" w:cs="Times New Roman"/>
          <w:color w:val="000000"/>
          <w:sz w:val="24"/>
          <w:szCs w:val="24"/>
        </w:rPr>
      </w:pPr>
      <w:r w:rsidRPr="00AE5E3B">
        <w:rPr>
          <w:rFonts w:ascii="Times New Roman" w:hAnsi="Times New Roman" w:cs="Times New Roman"/>
          <w:sz w:val="24"/>
          <w:szCs w:val="24"/>
        </w:rPr>
        <w:t xml:space="preserve">W wyniku przeprowadzonej procedury </w:t>
      </w:r>
      <w:r>
        <w:rPr>
          <w:rFonts w:ascii="Times New Roman" w:hAnsi="Times New Roman" w:cs="Times New Roman"/>
          <w:sz w:val="24"/>
          <w:szCs w:val="24"/>
        </w:rPr>
        <w:t>Wykonawca</w:t>
      </w:r>
      <w:r w:rsidRPr="00AE5E3B">
        <w:rPr>
          <w:rFonts w:ascii="Times New Roman" w:hAnsi="Times New Roman" w:cs="Times New Roman"/>
          <w:sz w:val="24"/>
          <w:szCs w:val="24"/>
        </w:rPr>
        <w:t xml:space="preserve"> dostarczy do siedziby </w:t>
      </w:r>
      <w:r>
        <w:rPr>
          <w:rFonts w:ascii="Times New Roman" w:hAnsi="Times New Roman" w:cs="Times New Roman"/>
          <w:sz w:val="24"/>
          <w:szCs w:val="24"/>
        </w:rPr>
        <w:t>Zamawia</w:t>
      </w:r>
      <w:r w:rsidRPr="00AE5E3B">
        <w:rPr>
          <w:rFonts w:ascii="Times New Roman" w:hAnsi="Times New Roman" w:cs="Times New Roman"/>
          <w:sz w:val="24"/>
          <w:szCs w:val="24"/>
        </w:rPr>
        <w:t xml:space="preserve">jącego </w:t>
      </w:r>
      <w:r>
        <w:rPr>
          <w:rFonts w:ascii="Times New Roman" w:hAnsi="Times New Roman" w:cs="Times New Roman"/>
          <w:sz w:val="24"/>
          <w:szCs w:val="24"/>
        </w:rPr>
        <w:t>licencje systemu RIS</w:t>
      </w:r>
      <w:r w:rsidRPr="00AE5E3B">
        <w:rPr>
          <w:rFonts w:ascii="Times New Roman" w:hAnsi="Times New Roman" w:cs="Times New Roman"/>
          <w:sz w:val="24"/>
          <w:szCs w:val="24"/>
        </w:rPr>
        <w:t>, w ilości oraz cen</w:t>
      </w:r>
      <w:r>
        <w:rPr>
          <w:rFonts w:ascii="Times New Roman" w:hAnsi="Times New Roman" w:cs="Times New Roman"/>
          <w:sz w:val="24"/>
          <w:szCs w:val="24"/>
        </w:rPr>
        <w:t>ie</w:t>
      </w:r>
      <w:r w:rsidRPr="00AE5E3B">
        <w:rPr>
          <w:rFonts w:ascii="Times New Roman" w:hAnsi="Times New Roman" w:cs="Times New Roman"/>
          <w:sz w:val="24"/>
          <w:szCs w:val="24"/>
        </w:rPr>
        <w:t xml:space="preserve"> jednostkow</w:t>
      </w:r>
      <w:r>
        <w:rPr>
          <w:rFonts w:ascii="Times New Roman" w:hAnsi="Times New Roman" w:cs="Times New Roman"/>
          <w:sz w:val="24"/>
          <w:szCs w:val="24"/>
        </w:rPr>
        <w:t>ej</w:t>
      </w:r>
      <w:r w:rsidRPr="00AE5E3B">
        <w:rPr>
          <w:rFonts w:ascii="Times New Roman" w:hAnsi="Times New Roman" w:cs="Times New Roman"/>
          <w:sz w:val="24"/>
          <w:szCs w:val="24"/>
        </w:rPr>
        <w:t xml:space="preserve"> zgodnie z ofertą będącą załącznikiem </w:t>
      </w:r>
      <w:r w:rsidRPr="006604DF">
        <w:rPr>
          <w:rFonts w:ascii="Times New Roman" w:hAnsi="Times New Roman" w:cs="Times New Roman"/>
          <w:sz w:val="24"/>
          <w:szCs w:val="24"/>
        </w:rPr>
        <w:t>nr 1</w:t>
      </w:r>
      <w:r w:rsidRPr="00AE5E3B">
        <w:rPr>
          <w:rFonts w:ascii="Times New Roman" w:hAnsi="Times New Roman" w:cs="Times New Roman"/>
          <w:sz w:val="24"/>
          <w:szCs w:val="24"/>
        </w:rPr>
        <w:t xml:space="preserve"> do niniejszej umowy.</w:t>
      </w:r>
    </w:p>
    <w:p w14:paraId="3BB102E1" w14:textId="77777777" w:rsidR="00B57115" w:rsidRPr="00DC43D0" w:rsidRDefault="00B57115" w:rsidP="0016267E">
      <w:pPr>
        <w:pStyle w:val="PlainText1"/>
        <w:numPr>
          <w:ilvl w:val="0"/>
          <w:numId w:val="35"/>
        </w:numPr>
        <w:jc w:val="both"/>
        <w:rPr>
          <w:rFonts w:ascii="Times New Roman" w:hAnsi="Times New Roman" w:cs="Times New Roman"/>
          <w:sz w:val="24"/>
          <w:szCs w:val="24"/>
        </w:rPr>
      </w:pPr>
      <w:r>
        <w:rPr>
          <w:rFonts w:ascii="Times New Roman" w:hAnsi="Times New Roman" w:cs="Times New Roman"/>
          <w:color w:val="000000"/>
          <w:sz w:val="24"/>
          <w:szCs w:val="24"/>
        </w:rPr>
        <w:t>Wykonawca</w:t>
      </w:r>
      <w:r w:rsidRPr="00DC43D0">
        <w:rPr>
          <w:rFonts w:ascii="Times New Roman" w:hAnsi="Times New Roman" w:cs="Times New Roman"/>
          <w:color w:val="000000"/>
          <w:sz w:val="24"/>
          <w:szCs w:val="24"/>
        </w:rPr>
        <w:t xml:space="preserve"> oświadcza, że jest podmiotem uprawnionym do udzielania ww. licencji. Ponadto </w:t>
      </w:r>
      <w:r>
        <w:rPr>
          <w:rFonts w:ascii="Times New Roman" w:hAnsi="Times New Roman" w:cs="Times New Roman"/>
          <w:color w:val="000000"/>
          <w:sz w:val="24"/>
          <w:szCs w:val="24"/>
        </w:rPr>
        <w:t>Wykonawca</w:t>
      </w:r>
      <w:r w:rsidRPr="00DC43D0">
        <w:rPr>
          <w:rFonts w:ascii="Times New Roman" w:hAnsi="Times New Roman" w:cs="Times New Roman"/>
          <w:color w:val="000000"/>
          <w:sz w:val="24"/>
          <w:szCs w:val="24"/>
        </w:rPr>
        <w:t xml:space="preserve"> oświadcza, że licencje dostarczone </w:t>
      </w:r>
      <w:r>
        <w:rPr>
          <w:rFonts w:ascii="Times New Roman" w:hAnsi="Times New Roman" w:cs="Times New Roman"/>
          <w:color w:val="000000"/>
          <w:sz w:val="24"/>
          <w:szCs w:val="24"/>
        </w:rPr>
        <w:t>Zamawia</w:t>
      </w:r>
      <w:r w:rsidRPr="00DC43D0">
        <w:rPr>
          <w:rFonts w:ascii="Times New Roman" w:hAnsi="Times New Roman" w:cs="Times New Roman"/>
          <w:color w:val="000000"/>
          <w:sz w:val="24"/>
          <w:szCs w:val="24"/>
        </w:rPr>
        <w:t xml:space="preserve">jącemu są wolne od wad prawnych i fizycznych oraz, że są zgodne z zaleceniami, normami i obowiązującymi przepisami polskimi zharmonizowanymi z normami europejskimi. </w:t>
      </w:r>
      <w:r>
        <w:rPr>
          <w:rFonts w:ascii="Times New Roman" w:hAnsi="Times New Roman" w:cs="Times New Roman"/>
          <w:color w:val="000000"/>
          <w:sz w:val="24"/>
          <w:szCs w:val="24"/>
        </w:rPr>
        <w:t>Wykonawca</w:t>
      </w:r>
      <w:r w:rsidRPr="00DC43D0">
        <w:rPr>
          <w:rFonts w:ascii="Times New Roman" w:hAnsi="Times New Roman" w:cs="Times New Roman"/>
          <w:color w:val="000000"/>
          <w:sz w:val="24"/>
          <w:szCs w:val="24"/>
        </w:rPr>
        <w:t xml:space="preserve"> ponosi pełną odpowiedzialność za wszelkie  roszczenia osób trzecich z tytułu naruszenia praw autorskich do licencji wymienionych w §</w:t>
      </w:r>
      <w:r>
        <w:rPr>
          <w:rFonts w:ascii="Times New Roman" w:hAnsi="Times New Roman" w:cs="Times New Roman"/>
          <w:color w:val="000000"/>
          <w:sz w:val="24"/>
          <w:szCs w:val="24"/>
        </w:rPr>
        <w:t>2</w:t>
      </w:r>
      <w:r w:rsidRPr="00DC43D0">
        <w:rPr>
          <w:rFonts w:ascii="Times New Roman" w:hAnsi="Times New Roman" w:cs="Times New Roman"/>
          <w:color w:val="000000"/>
          <w:sz w:val="24"/>
          <w:szCs w:val="24"/>
        </w:rPr>
        <w:t>.</w:t>
      </w:r>
      <w:r>
        <w:rPr>
          <w:rFonts w:ascii="Times New Roman" w:hAnsi="Times New Roman" w:cs="Times New Roman"/>
          <w:color w:val="000000"/>
          <w:sz w:val="24"/>
          <w:szCs w:val="24"/>
        </w:rPr>
        <w:t>Załącznikiem do umowy będą warunki licencji producenta programu.</w:t>
      </w:r>
    </w:p>
    <w:p w14:paraId="10C85087" w14:textId="77777777" w:rsidR="00B57115" w:rsidRDefault="00B57115" w:rsidP="0016267E">
      <w:pPr>
        <w:pStyle w:val="PlainText1"/>
        <w:numPr>
          <w:ilvl w:val="0"/>
          <w:numId w:val="35"/>
        </w:numPr>
        <w:jc w:val="both"/>
        <w:rPr>
          <w:rFonts w:ascii="Times New Roman" w:hAnsi="Times New Roman" w:cs="Times New Roman"/>
          <w:sz w:val="24"/>
          <w:szCs w:val="24"/>
        </w:rPr>
      </w:pPr>
      <w:r w:rsidRPr="00E47F74">
        <w:rPr>
          <w:rFonts w:ascii="Times New Roman" w:hAnsi="Times New Roman" w:cs="Times New Roman"/>
          <w:color w:val="000000"/>
          <w:sz w:val="24"/>
          <w:szCs w:val="24"/>
        </w:rPr>
        <w:t xml:space="preserve">Przedmiot umowy, o którym mowa w ust. 1, </w:t>
      </w:r>
      <w:r>
        <w:rPr>
          <w:rFonts w:ascii="Times New Roman" w:hAnsi="Times New Roman" w:cs="Times New Roman"/>
          <w:color w:val="000000"/>
          <w:sz w:val="24"/>
          <w:szCs w:val="24"/>
        </w:rPr>
        <w:t>Wykonawca</w:t>
      </w:r>
      <w:r w:rsidRPr="00E47F74">
        <w:rPr>
          <w:rFonts w:ascii="Times New Roman" w:hAnsi="Times New Roman" w:cs="Times New Roman"/>
          <w:color w:val="000000"/>
          <w:sz w:val="24"/>
          <w:szCs w:val="24"/>
        </w:rPr>
        <w:t xml:space="preserve"> zobowiązuje się dostarczyć na swój koszt </w:t>
      </w:r>
      <w:r w:rsidRPr="00E47F74">
        <w:rPr>
          <w:rFonts w:ascii="Times New Roman" w:hAnsi="Times New Roman" w:cs="Times New Roman"/>
          <w:sz w:val="24"/>
          <w:szCs w:val="24"/>
        </w:rPr>
        <w:t xml:space="preserve">do siedziby </w:t>
      </w:r>
      <w:r>
        <w:rPr>
          <w:rFonts w:ascii="Times New Roman" w:hAnsi="Times New Roman" w:cs="Times New Roman"/>
          <w:sz w:val="24"/>
          <w:szCs w:val="24"/>
        </w:rPr>
        <w:t>Zamawia</w:t>
      </w:r>
      <w:r w:rsidRPr="00E47F74">
        <w:rPr>
          <w:rFonts w:ascii="Times New Roman" w:hAnsi="Times New Roman" w:cs="Times New Roman"/>
          <w:sz w:val="24"/>
          <w:szCs w:val="24"/>
        </w:rPr>
        <w:t>jącego.</w:t>
      </w:r>
    </w:p>
    <w:p w14:paraId="6FC5F5E6" w14:textId="77777777" w:rsidR="00B57115" w:rsidRPr="00AE5E3B" w:rsidRDefault="00B57115" w:rsidP="0016267E">
      <w:pPr>
        <w:pStyle w:val="PlainText1"/>
        <w:numPr>
          <w:ilvl w:val="0"/>
          <w:numId w:val="35"/>
        </w:numPr>
        <w:jc w:val="both"/>
        <w:rPr>
          <w:rFonts w:ascii="Times New Roman" w:hAnsi="Times New Roman" w:cs="Times New Roman"/>
          <w:sz w:val="24"/>
          <w:szCs w:val="24"/>
        </w:rPr>
      </w:pPr>
      <w:r>
        <w:rPr>
          <w:rFonts w:ascii="Times New Roman" w:hAnsi="Times New Roman" w:cs="Times New Roman"/>
          <w:color w:val="000000"/>
          <w:sz w:val="24"/>
          <w:szCs w:val="24"/>
        </w:rPr>
        <w:t>Wykonawca</w:t>
      </w:r>
      <w:r w:rsidRPr="00E47F74">
        <w:rPr>
          <w:rFonts w:ascii="Times New Roman" w:hAnsi="Times New Roman" w:cs="Times New Roman"/>
          <w:color w:val="000000"/>
          <w:sz w:val="24"/>
          <w:szCs w:val="24"/>
        </w:rPr>
        <w:t xml:space="preserve"> zobowiązuje się do realizacji zamówienia w terminie do</w:t>
      </w:r>
      <w:r w:rsidRPr="00E47F7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14</w:t>
      </w:r>
      <w:r w:rsidRPr="00E47F7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dni </w:t>
      </w:r>
      <w:r w:rsidRPr="00E47F74">
        <w:rPr>
          <w:rFonts w:ascii="Times New Roman" w:hAnsi="Times New Roman" w:cs="Times New Roman"/>
          <w:color w:val="000000"/>
          <w:sz w:val="24"/>
          <w:szCs w:val="24"/>
        </w:rPr>
        <w:t>od daty podpisania umowy.</w:t>
      </w:r>
    </w:p>
    <w:p w14:paraId="187774DD" w14:textId="77777777" w:rsidR="00B57115" w:rsidRPr="00AE5E3B" w:rsidRDefault="00B57115" w:rsidP="0016267E">
      <w:pPr>
        <w:pStyle w:val="PlainText1"/>
        <w:numPr>
          <w:ilvl w:val="0"/>
          <w:numId w:val="35"/>
        </w:numPr>
        <w:jc w:val="both"/>
        <w:rPr>
          <w:rFonts w:ascii="Times New Roman" w:hAnsi="Times New Roman" w:cs="Times New Roman"/>
          <w:sz w:val="24"/>
          <w:szCs w:val="24"/>
        </w:rPr>
      </w:pPr>
      <w:r>
        <w:rPr>
          <w:rFonts w:ascii="Times New Roman" w:hAnsi="Times New Roman" w:cs="Times New Roman"/>
          <w:sz w:val="24"/>
          <w:szCs w:val="24"/>
        </w:rPr>
        <w:t>Wykonawca</w:t>
      </w:r>
      <w:r w:rsidRPr="00AE5E3B">
        <w:rPr>
          <w:rFonts w:ascii="Times New Roman" w:hAnsi="Times New Roman" w:cs="Times New Roman"/>
          <w:sz w:val="24"/>
          <w:szCs w:val="24"/>
        </w:rPr>
        <w:t xml:space="preserve"> realizuje przedmiot umowy własnymi siłami. </w:t>
      </w:r>
    </w:p>
    <w:p w14:paraId="39CB02F3" w14:textId="77777777" w:rsidR="00B57115" w:rsidRPr="00564837" w:rsidRDefault="00B57115" w:rsidP="0016267E">
      <w:pPr>
        <w:pStyle w:val="PlainText1"/>
        <w:numPr>
          <w:ilvl w:val="0"/>
          <w:numId w:val="35"/>
        </w:numPr>
        <w:jc w:val="both"/>
        <w:rPr>
          <w:rFonts w:ascii="Times New Roman" w:hAnsi="Times New Roman" w:cs="Times New Roman"/>
          <w:b/>
          <w:bCs/>
          <w:sz w:val="24"/>
          <w:szCs w:val="24"/>
        </w:rPr>
      </w:pPr>
      <w:r w:rsidRPr="00564837">
        <w:rPr>
          <w:rFonts w:ascii="Times New Roman" w:hAnsi="Times New Roman" w:cs="Times New Roman"/>
          <w:sz w:val="24"/>
          <w:szCs w:val="24"/>
        </w:rPr>
        <w:t xml:space="preserve">W przypadku nie zrealizowania zamówienia w terminie, o którym mowa w </w:t>
      </w:r>
      <w:r w:rsidRPr="00564837">
        <w:rPr>
          <w:rFonts w:ascii="Times New Roman" w:hAnsi="Times New Roman" w:cs="Times New Roman"/>
          <w:b/>
          <w:sz w:val="24"/>
          <w:szCs w:val="24"/>
        </w:rPr>
        <w:t>§4</w:t>
      </w:r>
      <w:r w:rsidRPr="00564837">
        <w:rPr>
          <w:rFonts w:ascii="Times New Roman" w:hAnsi="Times New Roman" w:cs="Times New Roman"/>
          <w:sz w:val="24"/>
          <w:szCs w:val="24"/>
        </w:rPr>
        <w:t xml:space="preserve"> ust. 4 , Wykonawca, oprócz naliczenia stosownej kary umownej, o której mowa w </w:t>
      </w:r>
      <w:r w:rsidRPr="00564837">
        <w:rPr>
          <w:rFonts w:ascii="Times New Roman" w:hAnsi="Times New Roman" w:cs="Times New Roman"/>
          <w:b/>
          <w:bCs/>
          <w:sz w:val="24"/>
          <w:szCs w:val="24"/>
        </w:rPr>
        <w:t>§ 1</w:t>
      </w:r>
      <w:r>
        <w:rPr>
          <w:rFonts w:ascii="Times New Roman" w:hAnsi="Times New Roman" w:cs="Times New Roman"/>
          <w:b/>
          <w:bCs/>
          <w:sz w:val="24"/>
          <w:szCs w:val="24"/>
        </w:rPr>
        <w:t>2</w:t>
      </w:r>
      <w:r w:rsidRPr="00564837">
        <w:rPr>
          <w:rFonts w:ascii="Times New Roman" w:hAnsi="Times New Roman" w:cs="Times New Roman"/>
          <w:b/>
          <w:bCs/>
          <w:sz w:val="24"/>
          <w:szCs w:val="24"/>
        </w:rPr>
        <w:t xml:space="preserve">, </w:t>
      </w:r>
      <w:r w:rsidRPr="00564837">
        <w:rPr>
          <w:rFonts w:ascii="Times New Roman" w:hAnsi="Times New Roman" w:cs="Times New Roman"/>
          <w:sz w:val="24"/>
          <w:szCs w:val="24"/>
        </w:rPr>
        <w:t xml:space="preserve">pokryje również wszystkie koszty (transport, różnica w cenie itp.) związane z zakupem przedmiotu niniejszej umowy u innych dostawców       </w:t>
      </w:r>
      <w:r w:rsidRPr="00564837">
        <w:rPr>
          <w:rFonts w:ascii="Times New Roman" w:hAnsi="Times New Roman" w:cs="Times New Roman"/>
          <w:b/>
          <w:bCs/>
          <w:sz w:val="24"/>
          <w:szCs w:val="24"/>
        </w:rPr>
        <w:t xml:space="preserve"> </w:t>
      </w:r>
    </w:p>
    <w:p w14:paraId="3C3CF4C0" w14:textId="77777777" w:rsidR="00B57115" w:rsidRDefault="00B57115" w:rsidP="00B57115">
      <w:pPr>
        <w:pStyle w:val="PlainText1"/>
        <w:jc w:val="center"/>
        <w:rPr>
          <w:rFonts w:ascii="Times New Roman" w:hAnsi="Times New Roman" w:cs="Times New Roman"/>
          <w:b/>
          <w:bCs/>
          <w:sz w:val="24"/>
          <w:szCs w:val="24"/>
        </w:rPr>
      </w:pPr>
    </w:p>
    <w:p w14:paraId="098646BD" w14:textId="77777777" w:rsidR="00B57115" w:rsidRDefault="00B57115" w:rsidP="00B57115">
      <w:pPr>
        <w:pStyle w:val="PlainText1"/>
        <w:jc w:val="center"/>
        <w:rPr>
          <w:rFonts w:ascii="Times New Roman" w:hAnsi="Times New Roman" w:cs="Times New Roman"/>
          <w:b/>
          <w:bCs/>
          <w:sz w:val="24"/>
          <w:szCs w:val="24"/>
        </w:rPr>
      </w:pPr>
      <w:r w:rsidRPr="00AE5E3B">
        <w:rPr>
          <w:rFonts w:ascii="Times New Roman" w:hAnsi="Times New Roman" w:cs="Times New Roman"/>
          <w:b/>
          <w:bCs/>
          <w:sz w:val="24"/>
          <w:szCs w:val="24"/>
        </w:rPr>
        <w:t>§ 5</w:t>
      </w:r>
    </w:p>
    <w:p w14:paraId="7F548418" w14:textId="77777777" w:rsidR="00B57115" w:rsidRDefault="00B57115" w:rsidP="00B57115">
      <w:pPr>
        <w:pStyle w:val="PlainText1"/>
        <w:jc w:val="center"/>
        <w:rPr>
          <w:rFonts w:ascii="Times New Roman" w:hAnsi="Times New Roman" w:cs="Times New Roman"/>
          <w:b/>
          <w:color w:val="000000"/>
          <w:sz w:val="24"/>
          <w:szCs w:val="24"/>
        </w:rPr>
      </w:pPr>
      <w:r w:rsidRPr="003256B0">
        <w:rPr>
          <w:rFonts w:ascii="Times New Roman" w:hAnsi="Times New Roman" w:cs="Times New Roman"/>
          <w:b/>
          <w:bCs/>
          <w:sz w:val="24"/>
          <w:szCs w:val="24"/>
        </w:rPr>
        <w:t xml:space="preserve">OBOWIĄZKI WYKONAWCY ZWIĄZANE Z </w:t>
      </w:r>
      <w:r w:rsidRPr="006C0BC1">
        <w:rPr>
          <w:rFonts w:ascii="Times New Roman" w:hAnsi="Times New Roman" w:cs="Times New Roman"/>
          <w:b/>
          <w:color w:val="000000"/>
          <w:sz w:val="24"/>
          <w:szCs w:val="24"/>
        </w:rPr>
        <w:t>INTEGRACJA</w:t>
      </w:r>
      <w:r w:rsidRPr="00AD401D">
        <w:t xml:space="preserve"> </w:t>
      </w:r>
      <w:r w:rsidRPr="006C0BC1">
        <w:rPr>
          <w:rFonts w:ascii="Times New Roman" w:hAnsi="Times New Roman" w:cs="Times New Roman"/>
          <w:b/>
          <w:color w:val="000000"/>
          <w:sz w:val="24"/>
          <w:szCs w:val="24"/>
        </w:rPr>
        <w:t>SYSTEM</w:t>
      </w:r>
      <w:r w:rsidRPr="00AD401D">
        <w:rPr>
          <w:rFonts w:ascii="Times New Roman" w:hAnsi="Times New Roman" w:cs="Times New Roman"/>
          <w:b/>
          <w:color w:val="000000"/>
          <w:sz w:val="24"/>
          <w:szCs w:val="24"/>
        </w:rPr>
        <w:t>ÓW PACS (AGFA) I RIS (ALTERIS</w:t>
      </w:r>
      <w:r>
        <w:rPr>
          <w:rFonts w:ascii="Times New Roman" w:hAnsi="Times New Roman" w:cs="Times New Roman"/>
          <w:b/>
          <w:color w:val="000000"/>
          <w:sz w:val="24"/>
          <w:szCs w:val="24"/>
        </w:rPr>
        <w:t>) W</w:t>
      </w:r>
      <w:r w:rsidRPr="006C0BC1">
        <w:rPr>
          <w:rFonts w:ascii="Times New Roman" w:hAnsi="Times New Roman" w:cs="Times New Roman"/>
          <w:b/>
          <w:color w:val="000000"/>
          <w:sz w:val="24"/>
          <w:szCs w:val="24"/>
        </w:rPr>
        <w:t xml:space="preserve"> RAMACH ROZBUDOWY  SYSTEMU RIS/PACS FIRMY ALTERIS S.A</w:t>
      </w:r>
    </w:p>
    <w:p w14:paraId="685C78D7" w14:textId="77777777" w:rsidR="00B57115" w:rsidRDefault="00B57115" w:rsidP="00B57115">
      <w:pPr>
        <w:pStyle w:val="PlainText1"/>
        <w:jc w:val="center"/>
        <w:rPr>
          <w:rFonts w:ascii="Times New Roman" w:hAnsi="Times New Roman" w:cs="Times New Roman"/>
          <w:b/>
          <w:bCs/>
          <w:sz w:val="24"/>
          <w:szCs w:val="24"/>
        </w:rPr>
      </w:pPr>
    </w:p>
    <w:p w14:paraId="3E94AE24" w14:textId="77777777" w:rsidR="00B57115" w:rsidRDefault="00B57115" w:rsidP="00B57115">
      <w:pPr>
        <w:pStyle w:val="PlainText1"/>
        <w:rPr>
          <w:rFonts w:ascii="Times New Roman" w:hAnsi="Times New Roman" w:cs="Times New Roman"/>
          <w:bCs/>
          <w:sz w:val="24"/>
          <w:szCs w:val="24"/>
        </w:rPr>
      </w:pPr>
      <w:r>
        <w:rPr>
          <w:rFonts w:ascii="Times New Roman" w:hAnsi="Times New Roman" w:cs="Times New Roman"/>
          <w:bCs/>
          <w:sz w:val="24"/>
          <w:szCs w:val="24"/>
        </w:rPr>
        <w:t xml:space="preserve">1.   </w:t>
      </w:r>
      <w:r w:rsidRPr="00322F84">
        <w:rPr>
          <w:rFonts w:ascii="Times New Roman" w:hAnsi="Times New Roman" w:cs="Times New Roman"/>
          <w:bCs/>
          <w:sz w:val="24"/>
          <w:szCs w:val="24"/>
        </w:rPr>
        <w:t xml:space="preserve">Wykonanie integracji z systemem PACS Agfa połączonym z urządzeniami opisanymi </w:t>
      </w:r>
    </w:p>
    <w:p w14:paraId="68E97357" w14:textId="77777777" w:rsidR="00B57115" w:rsidRDefault="00B57115" w:rsidP="00B57115">
      <w:pPr>
        <w:pStyle w:val="PlainText1"/>
        <w:rPr>
          <w:rFonts w:ascii="Times New Roman" w:hAnsi="Times New Roman" w:cs="Times New Roman"/>
          <w:bCs/>
          <w:sz w:val="24"/>
          <w:szCs w:val="24"/>
        </w:rPr>
      </w:pPr>
      <w:r w:rsidRPr="00322F84">
        <w:rPr>
          <w:rFonts w:ascii="Times New Roman" w:hAnsi="Times New Roman" w:cs="Times New Roman"/>
          <w:bCs/>
          <w:sz w:val="24"/>
          <w:szCs w:val="24"/>
        </w:rPr>
        <w:t xml:space="preserve">w </w:t>
      </w:r>
      <w:r>
        <w:rPr>
          <w:rFonts w:ascii="Times New Roman" w:hAnsi="Times New Roman" w:cs="Times New Roman"/>
          <w:bCs/>
          <w:sz w:val="24"/>
          <w:szCs w:val="24"/>
        </w:rPr>
        <w:t>OPZ.</w:t>
      </w:r>
    </w:p>
    <w:p w14:paraId="5EFACFC2" w14:textId="77777777" w:rsidR="00B57115" w:rsidRDefault="00B57115" w:rsidP="00B57115">
      <w:pPr>
        <w:pStyle w:val="PlainText1"/>
        <w:rPr>
          <w:rFonts w:ascii="Times New Roman" w:hAnsi="Times New Roman" w:cs="Times New Roman"/>
          <w:bCs/>
          <w:sz w:val="24"/>
          <w:szCs w:val="24"/>
        </w:rPr>
      </w:pPr>
      <w:r>
        <w:rPr>
          <w:rFonts w:ascii="Times New Roman" w:hAnsi="Times New Roman" w:cs="Times New Roman"/>
          <w:bCs/>
          <w:sz w:val="24"/>
          <w:szCs w:val="24"/>
        </w:rPr>
        <w:t xml:space="preserve">2.    </w:t>
      </w:r>
      <w:r w:rsidRPr="00322F84">
        <w:rPr>
          <w:rFonts w:ascii="Times New Roman" w:hAnsi="Times New Roman" w:cs="Times New Roman"/>
          <w:bCs/>
          <w:sz w:val="24"/>
          <w:szCs w:val="24"/>
        </w:rPr>
        <w:t>Wykonanie usługi konfiguracji systemu ALTERIS wymaganej do  podłączenia urządzeń obejmowanych licencjami.</w:t>
      </w:r>
    </w:p>
    <w:p w14:paraId="570128AE" w14:textId="77777777" w:rsidR="00B57115" w:rsidRDefault="00B57115" w:rsidP="00B57115">
      <w:pPr>
        <w:pStyle w:val="PlainText1"/>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22F84">
        <w:rPr>
          <w:rFonts w:ascii="Times New Roman" w:hAnsi="Times New Roman" w:cs="Times New Roman"/>
          <w:bCs/>
          <w:sz w:val="24"/>
          <w:szCs w:val="24"/>
        </w:rPr>
        <w:t xml:space="preserve">Rekonfiguracja integracji (wg. protokołu HL7) ze szpitalnym systemem informatycznym </w:t>
      </w:r>
      <w:r>
        <w:rPr>
          <w:rFonts w:ascii="Times New Roman" w:hAnsi="Times New Roman" w:cs="Times New Roman"/>
          <w:bCs/>
          <w:sz w:val="24"/>
          <w:szCs w:val="24"/>
        </w:rPr>
        <w:t>HIS (</w:t>
      </w:r>
      <w:r w:rsidRPr="00322F84">
        <w:rPr>
          <w:rFonts w:ascii="Times New Roman" w:hAnsi="Times New Roman" w:cs="Times New Roman"/>
          <w:bCs/>
          <w:sz w:val="24"/>
          <w:szCs w:val="24"/>
        </w:rPr>
        <w:t>aplikacje</w:t>
      </w:r>
      <w:r>
        <w:rPr>
          <w:rFonts w:ascii="Times New Roman" w:hAnsi="Times New Roman" w:cs="Times New Roman"/>
          <w:bCs/>
          <w:sz w:val="24"/>
          <w:szCs w:val="24"/>
        </w:rPr>
        <w:t xml:space="preserve"> </w:t>
      </w:r>
      <w:r w:rsidRPr="00322F84">
        <w:rPr>
          <w:rFonts w:ascii="Times New Roman" w:hAnsi="Times New Roman" w:cs="Times New Roman"/>
          <w:bCs/>
          <w:sz w:val="24"/>
          <w:szCs w:val="24"/>
        </w:rPr>
        <w:t xml:space="preserve"> KS-MEDIS,</w:t>
      </w:r>
      <w:r>
        <w:rPr>
          <w:rFonts w:ascii="Times New Roman" w:hAnsi="Times New Roman" w:cs="Times New Roman"/>
          <w:bCs/>
          <w:sz w:val="24"/>
          <w:szCs w:val="24"/>
        </w:rPr>
        <w:t xml:space="preserve">  </w:t>
      </w:r>
      <w:r w:rsidRPr="00322F84">
        <w:rPr>
          <w:rFonts w:ascii="Times New Roman" w:hAnsi="Times New Roman" w:cs="Times New Roman"/>
          <w:bCs/>
          <w:sz w:val="24"/>
          <w:szCs w:val="24"/>
        </w:rPr>
        <w:t xml:space="preserve"> KS-SOMED)  w</w:t>
      </w:r>
      <w:r>
        <w:rPr>
          <w:rFonts w:ascii="Times New Roman" w:hAnsi="Times New Roman" w:cs="Times New Roman"/>
          <w:bCs/>
          <w:sz w:val="24"/>
          <w:szCs w:val="24"/>
        </w:rPr>
        <w:t xml:space="preserve"> </w:t>
      </w:r>
      <w:r w:rsidRPr="00322F84">
        <w:rPr>
          <w:rFonts w:ascii="Times New Roman" w:hAnsi="Times New Roman" w:cs="Times New Roman"/>
          <w:bCs/>
          <w:sz w:val="24"/>
          <w:szCs w:val="24"/>
        </w:rPr>
        <w:t xml:space="preserve"> zakresie</w:t>
      </w:r>
      <w:r>
        <w:rPr>
          <w:rFonts w:ascii="Times New Roman" w:hAnsi="Times New Roman" w:cs="Times New Roman"/>
          <w:bCs/>
          <w:sz w:val="24"/>
          <w:szCs w:val="24"/>
        </w:rPr>
        <w:t xml:space="preserve">  </w:t>
      </w:r>
      <w:r w:rsidRPr="00322F84">
        <w:rPr>
          <w:rFonts w:ascii="Times New Roman" w:hAnsi="Times New Roman" w:cs="Times New Roman"/>
          <w:bCs/>
          <w:sz w:val="24"/>
          <w:szCs w:val="24"/>
        </w:rPr>
        <w:t xml:space="preserve"> przyjmowania </w:t>
      </w:r>
      <w:r>
        <w:rPr>
          <w:rFonts w:ascii="Times New Roman" w:hAnsi="Times New Roman" w:cs="Times New Roman"/>
          <w:bCs/>
          <w:sz w:val="24"/>
          <w:szCs w:val="24"/>
        </w:rPr>
        <w:t xml:space="preserve"> </w:t>
      </w:r>
      <w:r w:rsidRPr="00322F84">
        <w:rPr>
          <w:rFonts w:ascii="Times New Roman" w:hAnsi="Times New Roman" w:cs="Times New Roman"/>
          <w:bCs/>
          <w:sz w:val="24"/>
          <w:szCs w:val="24"/>
        </w:rPr>
        <w:t>zleceń</w:t>
      </w:r>
      <w:r>
        <w:rPr>
          <w:rFonts w:ascii="Times New Roman" w:hAnsi="Times New Roman" w:cs="Times New Roman"/>
          <w:bCs/>
          <w:sz w:val="24"/>
          <w:szCs w:val="24"/>
        </w:rPr>
        <w:t xml:space="preserve"> </w:t>
      </w:r>
      <w:r w:rsidRPr="00322F84">
        <w:rPr>
          <w:rFonts w:ascii="Times New Roman" w:hAnsi="Times New Roman" w:cs="Times New Roman"/>
          <w:bCs/>
          <w:sz w:val="24"/>
          <w:szCs w:val="24"/>
        </w:rPr>
        <w:t xml:space="preserve"> elektronicznych i zwrotnego przekazywania wyników opisowych badań oraz łączy do wyników badań obrazowych</w:t>
      </w:r>
      <w:r>
        <w:rPr>
          <w:rFonts w:ascii="Times New Roman" w:hAnsi="Times New Roman" w:cs="Times New Roman"/>
          <w:bCs/>
          <w:sz w:val="24"/>
          <w:szCs w:val="24"/>
        </w:rPr>
        <w:t>.</w:t>
      </w:r>
    </w:p>
    <w:p w14:paraId="628287EE" w14:textId="77777777" w:rsidR="00B57115" w:rsidRDefault="00B57115" w:rsidP="00B57115">
      <w:pPr>
        <w:pStyle w:val="PlainText1"/>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322F84">
        <w:rPr>
          <w:rFonts w:ascii="Times New Roman" w:hAnsi="Times New Roman" w:cs="Times New Roman"/>
          <w:bCs/>
          <w:sz w:val="24"/>
          <w:szCs w:val="24"/>
        </w:rPr>
        <w:t>Instruktaż stanowiskowy dla użytkowników systemu (lekarzy radiologów (30), tec</w:t>
      </w:r>
      <w:r>
        <w:rPr>
          <w:rFonts w:ascii="Times New Roman" w:hAnsi="Times New Roman" w:cs="Times New Roman"/>
          <w:bCs/>
          <w:sz w:val="24"/>
          <w:szCs w:val="24"/>
        </w:rPr>
        <w:t>hników (20), rejestratorów (5).</w:t>
      </w:r>
    </w:p>
    <w:p w14:paraId="44A5A4CE" w14:textId="77777777" w:rsidR="00B57115" w:rsidRDefault="00B57115" w:rsidP="00B57115">
      <w:pPr>
        <w:jc w:val="both"/>
        <w:rPr>
          <w:rFonts w:eastAsia="Arial"/>
          <w:color w:val="000000"/>
          <w:sz w:val="22"/>
          <w:szCs w:val="22"/>
          <w:lang w:eastAsia="hi-IN" w:bidi="hi-IN"/>
        </w:rPr>
      </w:pPr>
      <w:r>
        <w:rPr>
          <w:bCs/>
        </w:rPr>
        <w:t xml:space="preserve">5. </w:t>
      </w:r>
      <w:r w:rsidRPr="008C249F">
        <w:rPr>
          <w:rFonts w:eastAsia="Arial"/>
          <w:color w:val="000000"/>
          <w:sz w:val="22"/>
          <w:szCs w:val="22"/>
          <w:lang w:eastAsia="hi-IN" w:bidi="hi-IN"/>
        </w:rPr>
        <w:t xml:space="preserve">   Wsparcie serwisowe przez okres 12 miesięcy.</w:t>
      </w:r>
    </w:p>
    <w:p w14:paraId="21B04988" w14:textId="77777777" w:rsidR="00B57115" w:rsidRDefault="00B57115" w:rsidP="00B57115">
      <w:pPr>
        <w:jc w:val="both"/>
        <w:rPr>
          <w:rFonts w:eastAsia="Arial"/>
          <w:color w:val="000000"/>
          <w:sz w:val="22"/>
          <w:szCs w:val="22"/>
          <w:lang w:eastAsia="hi-IN" w:bidi="hi-IN"/>
        </w:rPr>
      </w:pPr>
    </w:p>
    <w:p w14:paraId="03019FF5" w14:textId="77777777" w:rsidR="00B57115" w:rsidRDefault="00B57115" w:rsidP="00B57115">
      <w:pPr>
        <w:jc w:val="both"/>
        <w:rPr>
          <w:b/>
          <w:bCs/>
        </w:rPr>
      </w:pPr>
    </w:p>
    <w:p w14:paraId="70621A4C" w14:textId="77777777" w:rsidR="00B57115" w:rsidRDefault="00B57115" w:rsidP="00B57115">
      <w:pPr>
        <w:pStyle w:val="PlainText1"/>
        <w:jc w:val="center"/>
        <w:rPr>
          <w:rFonts w:ascii="Times New Roman" w:hAnsi="Times New Roman" w:cs="Times New Roman"/>
          <w:b/>
          <w:bCs/>
          <w:sz w:val="24"/>
          <w:szCs w:val="24"/>
        </w:rPr>
      </w:pPr>
      <w:r w:rsidRPr="00322F84">
        <w:rPr>
          <w:rFonts w:ascii="Times New Roman" w:hAnsi="Times New Roman" w:cs="Times New Roman"/>
          <w:b/>
          <w:bCs/>
          <w:sz w:val="24"/>
          <w:szCs w:val="24"/>
        </w:rPr>
        <w:t xml:space="preserve">§ </w:t>
      </w:r>
      <w:r>
        <w:rPr>
          <w:rFonts w:ascii="Times New Roman" w:hAnsi="Times New Roman" w:cs="Times New Roman"/>
          <w:b/>
          <w:bCs/>
          <w:sz w:val="24"/>
          <w:szCs w:val="24"/>
        </w:rPr>
        <w:t>6</w:t>
      </w:r>
    </w:p>
    <w:p w14:paraId="7E97BA76" w14:textId="77777777" w:rsidR="00B57115" w:rsidRDefault="00B57115" w:rsidP="00B57115">
      <w:pPr>
        <w:pStyle w:val="PlainText1"/>
        <w:jc w:val="center"/>
        <w:rPr>
          <w:rFonts w:ascii="Times New Roman" w:hAnsi="Times New Roman" w:cs="Times New Roman"/>
          <w:b/>
          <w:bCs/>
          <w:sz w:val="24"/>
          <w:szCs w:val="24"/>
        </w:rPr>
      </w:pPr>
      <w:r>
        <w:rPr>
          <w:rFonts w:ascii="Times New Roman" w:hAnsi="Times New Roman" w:cs="Times New Roman"/>
          <w:b/>
          <w:bCs/>
          <w:sz w:val="24"/>
          <w:szCs w:val="24"/>
        </w:rPr>
        <w:t>ZGŁASZANIE USTEREK I AWARII</w:t>
      </w:r>
    </w:p>
    <w:p w14:paraId="1DD94485" w14:textId="77777777" w:rsidR="00B57115" w:rsidRDefault="00B57115" w:rsidP="00B57115">
      <w:pPr>
        <w:pStyle w:val="PlainText1"/>
        <w:jc w:val="center"/>
        <w:rPr>
          <w:rFonts w:ascii="Times New Roman" w:hAnsi="Times New Roman" w:cs="Times New Roman"/>
          <w:b/>
          <w:bCs/>
          <w:sz w:val="24"/>
          <w:szCs w:val="24"/>
        </w:rPr>
      </w:pPr>
    </w:p>
    <w:p w14:paraId="33265B57" w14:textId="77777777" w:rsidR="00B57115" w:rsidRPr="006F2DCB" w:rsidRDefault="00B57115" w:rsidP="0016267E">
      <w:pPr>
        <w:widowControl w:val="0"/>
        <w:numPr>
          <w:ilvl w:val="0"/>
          <w:numId w:val="39"/>
        </w:numPr>
        <w:suppressAutoHyphens/>
        <w:autoSpaceDE w:val="0"/>
        <w:autoSpaceDN w:val="0"/>
        <w:adjustRightInd w:val="0"/>
        <w:ind w:left="284" w:hanging="284"/>
        <w:jc w:val="both"/>
      </w:pPr>
      <w:r w:rsidRPr="006F2DCB">
        <w:t>Zamawiający będzie zgłaszał Usterki, Awarie i Awarie krytyczne w sposób następujący:</w:t>
      </w:r>
    </w:p>
    <w:p w14:paraId="618AD4D9" w14:textId="77777777" w:rsidR="00B57115" w:rsidRPr="006F2DCB" w:rsidRDefault="00B57115" w:rsidP="0016267E">
      <w:pPr>
        <w:widowControl w:val="0"/>
        <w:numPr>
          <w:ilvl w:val="1"/>
          <w:numId w:val="40"/>
        </w:numPr>
        <w:suppressAutoHyphens/>
        <w:autoSpaceDE w:val="0"/>
        <w:autoSpaceDN w:val="0"/>
        <w:adjustRightInd w:val="0"/>
        <w:ind w:left="993" w:hanging="284"/>
      </w:pPr>
      <w:r w:rsidRPr="006F2DCB">
        <w:t>Telefonicznie, pod wskazanym numerem telefonu: w Dni Robocze, w godz. 8:00-</w:t>
      </w:r>
      <w:r w:rsidRPr="006F2DCB">
        <w:lastRenderedPageBreak/>
        <w:t>16:00</w:t>
      </w:r>
    </w:p>
    <w:p w14:paraId="2614642C" w14:textId="77777777" w:rsidR="00B57115" w:rsidRPr="006F2DCB" w:rsidRDefault="00B57115" w:rsidP="0016267E">
      <w:pPr>
        <w:widowControl w:val="0"/>
        <w:numPr>
          <w:ilvl w:val="1"/>
          <w:numId w:val="40"/>
        </w:numPr>
        <w:suppressAutoHyphens/>
        <w:autoSpaceDE w:val="0"/>
        <w:autoSpaceDN w:val="0"/>
        <w:adjustRightInd w:val="0"/>
        <w:ind w:left="993" w:hanging="284"/>
      </w:pPr>
      <w:r w:rsidRPr="006F2DCB">
        <w:t>pocztą elektroniczną  pod wskazanym adresem email 24 godziny na dobę, 7 dni w tygodniu</w:t>
      </w:r>
    </w:p>
    <w:p w14:paraId="7753AF91" w14:textId="77777777" w:rsidR="00B57115" w:rsidRPr="006F2DCB" w:rsidRDefault="00B57115" w:rsidP="0016267E">
      <w:pPr>
        <w:widowControl w:val="0"/>
        <w:numPr>
          <w:ilvl w:val="1"/>
          <w:numId w:val="40"/>
        </w:numPr>
        <w:suppressAutoHyphens/>
        <w:autoSpaceDE w:val="0"/>
        <w:autoSpaceDN w:val="0"/>
        <w:adjustRightInd w:val="0"/>
        <w:ind w:left="993" w:hanging="284"/>
      </w:pPr>
      <w:r w:rsidRPr="006F2DCB">
        <w:t>za pośrednictwem elektronicznego systemu zgłoszeń dostępnego pod wskazanym adresem www,</w:t>
      </w:r>
    </w:p>
    <w:p w14:paraId="608347BB" w14:textId="77777777" w:rsidR="00B57115" w:rsidRPr="006F2DCB" w:rsidRDefault="00B57115" w:rsidP="00B57115">
      <w:r w:rsidRPr="006F2DCB">
        <w:tab/>
        <w:t>24 godziny na dobę, 7 dni w tygodniu.</w:t>
      </w:r>
    </w:p>
    <w:p w14:paraId="2763CD17" w14:textId="77777777" w:rsidR="00B57115" w:rsidRPr="006F2DCB" w:rsidRDefault="00B57115" w:rsidP="00B57115"/>
    <w:p w14:paraId="3ABFC45F" w14:textId="77777777" w:rsidR="00B57115" w:rsidRPr="006F2DCB" w:rsidRDefault="00B57115" w:rsidP="0016267E">
      <w:pPr>
        <w:widowControl w:val="0"/>
        <w:numPr>
          <w:ilvl w:val="0"/>
          <w:numId w:val="39"/>
        </w:numPr>
        <w:suppressAutoHyphens/>
        <w:autoSpaceDE w:val="0"/>
        <w:autoSpaceDN w:val="0"/>
        <w:adjustRightInd w:val="0"/>
        <w:ind w:left="284" w:hanging="284"/>
      </w:pPr>
      <w:r w:rsidRPr="006F2DCB">
        <w:t>Czas potrzebny do wykonania usługi serwisowej dla Awarii Krytycznych wynosi:</w:t>
      </w:r>
    </w:p>
    <w:p w14:paraId="69DD4242" w14:textId="77777777" w:rsidR="00B57115" w:rsidRPr="006F2DCB" w:rsidRDefault="00B57115" w:rsidP="0016267E">
      <w:pPr>
        <w:widowControl w:val="0"/>
        <w:numPr>
          <w:ilvl w:val="1"/>
          <w:numId w:val="41"/>
        </w:numPr>
        <w:suppressAutoHyphens/>
        <w:autoSpaceDE w:val="0"/>
        <w:autoSpaceDN w:val="0"/>
        <w:adjustRightInd w:val="0"/>
        <w:ind w:left="993" w:hanging="284"/>
      </w:pPr>
      <w:r w:rsidRPr="006F2DCB">
        <w:t>Czas Reakcji wynosić będzie do 4 godzin roboczych,</w:t>
      </w:r>
    </w:p>
    <w:p w14:paraId="6843BE55" w14:textId="77777777" w:rsidR="00B57115" w:rsidRPr="006F2DCB" w:rsidRDefault="00B57115" w:rsidP="0016267E">
      <w:pPr>
        <w:widowControl w:val="0"/>
        <w:numPr>
          <w:ilvl w:val="1"/>
          <w:numId w:val="41"/>
        </w:numPr>
        <w:suppressAutoHyphens/>
        <w:autoSpaceDE w:val="0"/>
        <w:autoSpaceDN w:val="0"/>
        <w:adjustRightInd w:val="0"/>
        <w:ind w:left="993" w:hanging="284"/>
      </w:pPr>
      <w:r w:rsidRPr="006F2DCB">
        <w:t>Czas Naprawy do 8 godzin roboczych;</w:t>
      </w:r>
    </w:p>
    <w:p w14:paraId="09E9B35A" w14:textId="77777777" w:rsidR="00B57115" w:rsidRPr="006F2DCB" w:rsidRDefault="00B57115" w:rsidP="00B57115"/>
    <w:p w14:paraId="65922975" w14:textId="77777777" w:rsidR="00B57115" w:rsidRPr="006F2DCB" w:rsidRDefault="00B57115" w:rsidP="0016267E">
      <w:pPr>
        <w:widowControl w:val="0"/>
        <w:numPr>
          <w:ilvl w:val="0"/>
          <w:numId w:val="39"/>
        </w:numPr>
        <w:suppressAutoHyphens/>
        <w:autoSpaceDE w:val="0"/>
        <w:autoSpaceDN w:val="0"/>
        <w:adjustRightInd w:val="0"/>
        <w:ind w:left="284" w:hanging="284"/>
      </w:pPr>
      <w:r w:rsidRPr="006F2DCB">
        <w:t>Czas potrzebny do wykonania usługi serwisowej dla Awarii wynosi:</w:t>
      </w:r>
    </w:p>
    <w:p w14:paraId="334D5C53" w14:textId="77777777" w:rsidR="00B57115" w:rsidRPr="006F2DCB" w:rsidRDefault="00B57115" w:rsidP="0016267E">
      <w:pPr>
        <w:widowControl w:val="0"/>
        <w:numPr>
          <w:ilvl w:val="1"/>
          <w:numId w:val="42"/>
        </w:numPr>
        <w:suppressAutoHyphens/>
        <w:autoSpaceDE w:val="0"/>
        <w:autoSpaceDN w:val="0"/>
        <w:adjustRightInd w:val="0"/>
        <w:ind w:left="993" w:hanging="284"/>
      </w:pPr>
      <w:r w:rsidRPr="006F2DCB">
        <w:t>Czas Reakcji wynosić będzie do 8 godzin roboczych,</w:t>
      </w:r>
    </w:p>
    <w:p w14:paraId="39DBA86E" w14:textId="77777777" w:rsidR="00B57115" w:rsidRPr="006F2DCB" w:rsidRDefault="00B57115" w:rsidP="0016267E">
      <w:pPr>
        <w:widowControl w:val="0"/>
        <w:numPr>
          <w:ilvl w:val="1"/>
          <w:numId w:val="42"/>
        </w:numPr>
        <w:suppressAutoHyphens/>
        <w:autoSpaceDE w:val="0"/>
        <w:autoSpaceDN w:val="0"/>
        <w:adjustRightInd w:val="0"/>
        <w:ind w:left="993" w:hanging="284"/>
      </w:pPr>
      <w:r w:rsidRPr="006F2DCB">
        <w:t>Czas Naprawy do 24 godzin roboczych;</w:t>
      </w:r>
    </w:p>
    <w:p w14:paraId="3AD95A5B" w14:textId="77777777" w:rsidR="00B57115" w:rsidRPr="006F2DCB" w:rsidRDefault="00B57115" w:rsidP="00B57115"/>
    <w:p w14:paraId="3F6C1918" w14:textId="77777777" w:rsidR="00B57115" w:rsidRPr="006F2DCB" w:rsidRDefault="00B57115" w:rsidP="0016267E">
      <w:pPr>
        <w:widowControl w:val="0"/>
        <w:numPr>
          <w:ilvl w:val="0"/>
          <w:numId w:val="39"/>
        </w:numPr>
        <w:suppressAutoHyphens/>
        <w:autoSpaceDE w:val="0"/>
        <w:autoSpaceDN w:val="0"/>
        <w:adjustRightInd w:val="0"/>
        <w:ind w:left="284" w:hanging="284"/>
      </w:pPr>
      <w:r w:rsidRPr="006F2DCB">
        <w:t>Czas potrzebny do wykonania usługi serwisowej dla Usterki wynosi:</w:t>
      </w:r>
    </w:p>
    <w:p w14:paraId="310B84DD" w14:textId="77777777" w:rsidR="00B57115" w:rsidRPr="006F2DCB" w:rsidRDefault="00B57115" w:rsidP="0016267E">
      <w:pPr>
        <w:widowControl w:val="0"/>
        <w:numPr>
          <w:ilvl w:val="1"/>
          <w:numId w:val="43"/>
        </w:numPr>
        <w:suppressAutoHyphens/>
        <w:autoSpaceDE w:val="0"/>
        <w:autoSpaceDN w:val="0"/>
        <w:adjustRightInd w:val="0"/>
        <w:ind w:left="993" w:hanging="284"/>
      </w:pPr>
      <w:r w:rsidRPr="006F2DCB">
        <w:t>Czas Reakcji wynosić będzie do 24 godzin roboczych,</w:t>
      </w:r>
    </w:p>
    <w:p w14:paraId="21F4CF47" w14:textId="77777777" w:rsidR="00B57115" w:rsidRPr="006F2DCB" w:rsidRDefault="00B57115" w:rsidP="0016267E">
      <w:pPr>
        <w:widowControl w:val="0"/>
        <w:numPr>
          <w:ilvl w:val="1"/>
          <w:numId w:val="43"/>
        </w:numPr>
        <w:suppressAutoHyphens/>
        <w:autoSpaceDE w:val="0"/>
        <w:autoSpaceDN w:val="0"/>
        <w:adjustRightInd w:val="0"/>
        <w:ind w:left="993" w:hanging="284"/>
      </w:pPr>
      <w:r w:rsidRPr="006F2DCB">
        <w:t>Czas Naprawy ustalany przez Strony;</w:t>
      </w:r>
    </w:p>
    <w:p w14:paraId="47C0AB16" w14:textId="77777777" w:rsidR="00B57115" w:rsidRDefault="00B57115" w:rsidP="00B57115">
      <w:pPr>
        <w:pStyle w:val="PlainText1"/>
        <w:jc w:val="center"/>
        <w:rPr>
          <w:rFonts w:ascii="Times New Roman" w:hAnsi="Times New Roman" w:cs="Times New Roman"/>
          <w:b/>
          <w:bCs/>
          <w:sz w:val="24"/>
          <w:szCs w:val="24"/>
        </w:rPr>
      </w:pPr>
    </w:p>
    <w:p w14:paraId="45705218" w14:textId="77777777" w:rsidR="00B57115" w:rsidRPr="00AE5E3B" w:rsidRDefault="00B57115" w:rsidP="00B57115">
      <w:pPr>
        <w:pStyle w:val="PlainText1"/>
        <w:jc w:val="center"/>
        <w:rPr>
          <w:rFonts w:ascii="Times New Roman" w:hAnsi="Times New Roman" w:cs="Times New Roman"/>
          <w:b/>
          <w:bCs/>
          <w:sz w:val="24"/>
          <w:szCs w:val="24"/>
        </w:rPr>
      </w:pPr>
      <w:r w:rsidRPr="00AD401D">
        <w:rPr>
          <w:rFonts w:ascii="Times New Roman" w:hAnsi="Times New Roman" w:cs="Times New Roman"/>
          <w:b/>
          <w:bCs/>
          <w:sz w:val="24"/>
          <w:szCs w:val="24"/>
        </w:rPr>
        <w:t>§</w:t>
      </w:r>
      <w:r>
        <w:rPr>
          <w:rFonts w:ascii="Times New Roman" w:hAnsi="Times New Roman" w:cs="Times New Roman"/>
          <w:b/>
          <w:bCs/>
          <w:sz w:val="24"/>
          <w:szCs w:val="24"/>
        </w:rPr>
        <w:t xml:space="preserve"> 7</w:t>
      </w:r>
    </w:p>
    <w:p w14:paraId="010A3A2A" w14:textId="77777777" w:rsidR="00B57115" w:rsidRPr="00AE5E3B" w:rsidRDefault="00B57115" w:rsidP="00B57115">
      <w:pPr>
        <w:pStyle w:val="PlainText1"/>
        <w:jc w:val="center"/>
        <w:rPr>
          <w:rFonts w:ascii="Times New Roman" w:hAnsi="Times New Roman" w:cs="Times New Roman"/>
          <w:b/>
          <w:bCs/>
          <w:sz w:val="24"/>
          <w:szCs w:val="24"/>
        </w:rPr>
      </w:pPr>
      <w:r w:rsidRPr="00AE5E3B">
        <w:rPr>
          <w:rFonts w:ascii="Times New Roman" w:hAnsi="Times New Roman" w:cs="Times New Roman"/>
          <w:b/>
          <w:bCs/>
          <w:sz w:val="24"/>
          <w:szCs w:val="24"/>
        </w:rPr>
        <w:t xml:space="preserve">TERMINY </w:t>
      </w:r>
    </w:p>
    <w:p w14:paraId="00660FC4" w14:textId="77777777" w:rsidR="00B57115" w:rsidRPr="00AE5E3B" w:rsidRDefault="00B57115" w:rsidP="00B57115">
      <w:pPr>
        <w:pStyle w:val="PlainText1"/>
        <w:jc w:val="center"/>
        <w:rPr>
          <w:rFonts w:ascii="Times New Roman" w:hAnsi="Times New Roman" w:cs="Times New Roman"/>
          <w:b/>
          <w:bCs/>
          <w:sz w:val="24"/>
          <w:szCs w:val="24"/>
        </w:rPr>
      </w:pPr>
    </w:p>
    <w:p w14:paraId="66776FA6" w14:textId="77777777" w:rsidR="00B57115" w:rsidRDefault="00B57115" w:rsidP="0016267E">
      <w:pPr>
        <w:pStyle w:val="PlainText1"/>
        <w:numPr>
          <w:ilvl w:val="0"/>
          <w:numId w:val="36"/>
        </w:numPr>
        <w:jc w:val="both"/>
        <w:rPr>
          <w:rFonts w:ascii="Times New Roman" w:hAnsi="Times New Roman" w:cs="Times New Roman"/>
          <w:sz w:val="24"/>
          <w:szCs w:val="24"/>
        </w:rPr>
      </w:pPr>
      <w:r w:rsidRPr="008C249F">
        <w:rPr>
          <w:rFonts w:ascii="Times New Roman" w:hAnsi="Times New Roman" w:cs="Times New Roman"/>
          <w:sz w:val="24"/>
          <w:szCs w:val="24"/>
        </w:rPr>
        <w:t>Termin obowiązywania niniejszej umowy ustala się na 12 miesięcy od dnia podpisania umowy.</w:t>
      </w:r>
    </w:p>
    <w:p w14:paraId="0F032768" w14:textId="77777777" w:rsidR="00B57115" w:rsidRDefault="00B57115" w:rsidP="0016267E">
      <w:pPr>
        <w:pStyle w:val="PlainText1"/>
        <w:numPr>
          <w:ilvl w:val="0"/>
          <w:numId w:val="36"/>
        </w:numPr>
        <w:jc w:val="both"/>
        <w:rPr>
          <w:rFonts w:ascii="Times New Roman" w:hAnsi="Times New Roman" w:cs="Times New Roman"/>
          <w:sz w:val="24"/>
          <w:szCs w:val="24"/>
        </w:rPr>
      </w:pPr>
      <w:r w:rsidRPr="00F76F04">
        <w:rPr>
          <w:rFonts w:ascii="Times New Roman" w:hAnsi="Times New Roman" w:cs="Times New Roman"/>
          <w:sz w:val="24"/>
          <w:szCs w:val="24"/>
        </w:rPr>
        <w:t xml:space="preserve">W przypadku  niewykonania lub nienależytego wykonywania postanowień niniejszej umowy przez </w:t>
      </w:r>
      <w:r>
        <w:rPr>
          <w:rFonts w:ascii="Times New Roman" w:hAnsi="Times New Roman" w:cs="Times New Roman"/>
          <w:sz w:val="24"/>
          <w:szCs w:val="24"/>
        </w:rPr>
        <w:t>Wykonawcę</w:t>
      </w:r>
      <w:r w:rsidRPr="00F76F04">
        <w:rPr>
          <w:rFonts w:ascii="Times New Roman" w:hAnsi="Times New Roman" w:cs="Times New Roman"/>
          <w:sz w:val="24"/>
          <w:szCs w:val="24"/>
        </w:rPr>
        <w:t xml:space="preserve">, szczególnie w zakresie terminu dostawy </w:t>
      </w:r>
      <w:r>
        <w:rPr>
          <w:rFonts w:ascii="Times New Roman" w:hAnsi="Times New Roman" w:cs="Times New Roman"/>
          <w:sz w:val="24"/>
          <w:szCs w:val="24"/>
        </w:rPr>
        <w:t>licencji, naruszenia praw autorskich</w:t>
      </w:r>
      <w:r w:rsidRPr="00F76F04">
        <w:rPr>
          <w:rFonts w:ascii="Times New Roman" w:hAnsi="Times New Roman" w:cs="Times New Roman"/>
          <w:sz w:val="24"/>
          <w:szCs w:val="24"/>
        </w:rPr>
        <w:t xml:space="preserve"> i kompletności realizacji zamówienia, </w:t>
      </w:r>
      <w:r>
        <w:rPr>
          <w:rFonts w:ascii="Times New Roman" w:hAnsi="Times New Roman" w:cs="Times New Roman"/>
          <w:sz w:val="24"/>
          <w:szCs w:val="24"/>
        </w:rPr>
        <w:t>Zamawia</w:t>
      </w:r>
      <w:r w:rsidRPr="00F76F04">
        <w:rPr>
          <w:rFonts w:ascii="Times New Roman" w:hAnsi="Times New Roman" w:cs="Times New Roman"/>
          <w:sz w:val="24"/>
          <w:szCs w:val="24"/>
        </w:rPr>
        <w:t>jący może rozwiązać niniejszą</w:t>
      </w:r>
      <w:r>
        <w:rPr>
          <w:rFonts w:ascii="Times New Roman" w:hAnsi="Times New Roman" w:cs="Times New Roman"/>
          <w:sz w:val="24"/>
          <w:szCs w:val="24"/>
        </w:rPr>
        <w:t xml:space="preserve"> </w:t>
      </w:r>
      <w:r w:rsidRPr="00F76F04">
        <w:rPr>
          <w:rFonts w:ascii="Times New Roman" w:hAnsi="Times New Roman" w:cs="Times New Roman"/>
          <w:sz w:val="24"/>
          <w:szCs w:val="24"/>
        </w:rPr>
        <w:t>umowę w trybie natychmiastowym, bez zachowania okresu wypowiedzenia.</w:t>
      </w:r>
    </w:p>
    <w:p w14:paraId="070B84AC" w14:textId="77777777" w:rsidR="00B57115" w:rsidRDefault="00B57115" w:rsidP="00B57115">
      <w:pPr>
        <w:pStyle w:val="PlainText1"/>
        <w:ind w:left="3540" w:firstLine="708"/>
        <w:jc w:val="both"/>
        <w:rPr>
          <w:rFonts w:ascii="Times New Roman" w:hAnsi="Times New Roman" w:cs="Times New Roman"/>
          <w:sz w:val="24"/>
          <w:szCs w:val="24"/>
        </w:rPr>
      </w:pPr>
    </w:p>
    <w:p w14:paraId="5FED5D53" w14:textId="77777777" w:rsidR="00B57115" w:rsidRPr="003B39CC" w:rsidRDefault="00B57115" w:rsidP="00B57115">
      <w:pPr>
        <w:pStyle w:val="PlainText1"/>
        <w:ind w:left="3540" w:firstLine="708"/>
        <w:jc w:val="both"/>
        <w:rPr>
          <w:rFonts w:ascii="Times New Roman" w:hAnsi="Times New Roman" w:cs="Times New Roman"/>
          <w:b/>
          <w:bCs/>
          <w:sz w:val="24"/>
          <w:szCs w:val="24"/>
        </w:rPr>
      </w:pPr>
      <w:r w:rsidRPr="003B39CC">
        <w:rPr>
          <w:rFonts w:ascii="Times New Roman" w:hAnsi="Times New Roman" w:cs="Times New Roman"/>
          <w:sz w:val="24"/>
          <w:szCs w:val="24"/>
        </w:rPr>
        <w:t xml:space="preserve">    </w:t>
      </w:r>
      <w:r w:rsidRPr="003B39CC">
        <w:rPr>
          <w:rFonts w:ascii="Times New Roman" w:hAnsi="Times New Roman" w:cs="Times New Roman"/>
          <w:b/>
          <w:bCs/>
          <w:sz w:val="24"/>
          <w:szCs w:val="24"/>
        </w:rPr>
        <w:t xml:space="preserve"> § </w:t>
      </w:r>
      <w:r>
        <w:rPr>
          <w:rFonts w:ascii="Times New Roman" w:hAnsi="Times New Roman" w:cs="Times New Roman"/>
          <w:b/>
          <w:bCs/>
          <w:sz w:val="24"/>
          <w:szCs w:val="24"/>
        </w:rPr>
        <w:t>8</w:t>
      </w:r>
    </w:p>
    <w:p w14:paraId="302224C0" w14:textId="77777777" w:rsidR="00B57115" w:rsidRPr="003B39CC" w:rsidRDefault="00B57115" w:rsidP="00B57115">
      <w:pPr>
        <w:pStyle w:val="PlainText1"/>
        <w:ind w:left="3540" w:hanging="1020"/>
        <w:rPr>
          <w:rFonts w:ascii="Times New Roman" w:hAnsi="Times New Roman" w:cs="Times New Roman"/>
          <w:b/>
          <w:bCs/>
          <w:sz w:val="24"/>
          <w:szCs w:val="24"/>
        </w:rPr>
      </w:pPr>
      <w:r w:rsidRPr="003B39CC">
        <w:rPr>
          <w:rFonts w:ascii="Times New Roman" w:hAnsi="Times New Roman" w:cs="Times New Roman"/>
          <w:b/>
          <w:bCs/>
          <w:sz w:val="24"/>
          <w:szCs w:val="24"/>
        </w:rPr>
        <w:t xml:space="preserve">              WARTOŚĆ UMOWY</w:t>
      </w:r>
    </w:p>
    <w:p w14:paraId="28E8AD4C" w14:textId="77777777" w:rsidR="00B57115" w:rsidRPr="003B39CC" w:rsidRDefault="00B57115" w:rsidP="00B57115">
      <w:pPr>
        <w:ind w:left="450"/>
        <w:jc w:val="both"/>
        <w:rPr>
          <w:b/>
          <w:bCs/>
        </w:rPr>
      </w:pPr>
    </w:p>
    <w:p w14:paraId="014D0465" w14:textId="77777777" w:rsidR="00B57115" w:rsidRPr="003B39CC" w:rsidRDefault="00B57115" w:rsidP="0016267E">
      <w:pPr>
        <w:pStyle w:val="PlainText1"/>
        <w:numPr>
          <w:ilvl w:val="0"/>
          <w:numId w:val="37"/>
        </w:numPr>
        <w:tabs>
          <w:tab w:val="left" w:pos="360"/>
        </w:tabs>
        <w:jc w:val="both"/>
        <w:rPr>
          <w:rFonts w:ascii="Times New Roman" w:hAnsi="Times New Roman" w:cs="Times New Roman"/>
          <w:sz w:val="24"/>
          <w:szCs w:val="24"/>
        </w:rPr>
      </w:pPr>
      <w:r w:rsidRPr="003B39CC">
        <w:rPr>
          <w:rFonts w:ascii="Times New Roman" w:hAnsi="Times New Roman" w:cs="Times New Roman"/>
          <w:sz w:val="24"/>
          <w:szCs w:val="24"/>
        </w:rPr>
        <w:t xml:space="preserve">Ogólna wartość przedmiotu umowy wynosi </w:t>
      </w:r>
      <w:r w:rsidRPr="003B39CC">
        <w:rPr>
          <w:rFonts w:ascii="Times New Roman" w:hAnsi="Times New Roman" w:cs="Times New Roman"/>
          <w:b/>
          <w:sz w:val="24"/>
          <w:szCs w:val="24"/>
        </w:rPr>
        <w:t>…………zł  netto ………… zł brutto</w:t>
      </w:r>
      <w:r w:rsidRPr="003B39CC">
        <w:rPr>
          <w:rFonts w:ascii="Times New Roman" w:hAnsi="Times New Roman" w:cs="Times New Roman"/>
          <w:sz w:val="24"/>
          <w:szCs w:val="24"/>
        </w:rPr>
        <w:t xml:space="preserve"> </w:t>
      </w:r>
    </w:p>
    <w:p w14:paraId="02AE4A9F" w14:textId="77777777" w:rsidR="00B57115" w:rsidRPr="003B39CC" w:rsidRDefault="00B57115" w:rsidP="00B57115">
      <w:pPr>
        <w:pStyle w:val="PlainText1"/>
        <w:tabs>
          <w:tab w:val="left" w:pos="360"/>
        </w:tabs>
        <w:ind w:left="360"/>
        <w:jc w:val="both"/>
        <w:rPr>
          <w:rFonts w:ascii="Times New Roman" w:hAnsi="Times New Roman" w:cs="Times New Roman"/>
          <w:sz w:val="24"/>
          <w:szCs w:val="24"/>
        </w:rPr>
      </w:pPr>
      <w:r w:rsidRPr="003B39CC">
        <w:rPr>
          <w:rFonts w:ascii="Times New Roman" w:hAnsi="Times New Roman" w:cs="Times New Roman"/>
          <w:sz w:val="24"/>
          <w:szCs w:val="24"/>
        </w:rPr>
        <w:t>słownie :……………………………………..….. złotych  netto.</w:t>
      </w:r>
    </w:p>
    <w:p w14:paraId="73716484" w14:textId="77777777" w:rsidR="00B57115" w:rsidRPr="003B39CC" w:rsidRDefault="00B57115" w:rsidP="00B57115">
      <w:pPr>
        <w:pStyle w:val="PlainText1"/>
        <w:tabs>
          <w:tab w:val="left" w:pos="360"/>
        </w:tabs>
        <w:ind w:left="360"/>
        <w:jc w:val="both"/>
        <w:rPr>
          <w:rFonts w:ascii="Times New Roman" w:hAnsi="Times New Roman" w:cs="Times New Roman"/>
          <w:sz w:val="24"/>
          <w:szCs w:val="24"/>
        </w:rPr>
      </w:pPr>
      <w:r w:rsidRPr="003B39CC">
        <w:rPr>
          <w:rFonts w:ascii="Times New Roman" w:hAnsi="Times New Roman" w:cs="Times New Roman"/>
          <w:sz w:val="24"/>
          <w:szCs w:val="24"/>
        </w:rPr>
        <w:t>słownie: ………………………………………… złotych brutto.</w:t>
      </w:r>
    </w:p>
    <w:p w14:paraId="602A0E7A" w14:textId="77777777" w:rsidR="00B57115" w:rsidRPr="00B03A55" w:rsidRDefault="00B57115" w:rsidP="0016267E">
      <w:pPr>
        <w:pStyle w:val="PlainText1"/>
        <w:numPr>
          <w:ilvl w:val="0"/>
          <w:numId w:val="37"/>
        </w:numPr>
        <w:tabs>
          <w:tab w:val="left" w:pos="360"/>
        </w:tabs>
        <w:jc w:val="both"/>
        <w:rPr>
          <w:rFonts w:ascii="Times New Roman" w:hAnsi="Times New Roman" w:cs="Times New Roman"/>
          <w:color w:val="FF0000"/>
          <w:sz w:val="24"/>
          <w:szCs w:val="24"/>
        </w:rPr>
      </w:pPr>
      <w:r w:rsidRPr="003B39CC">
        <w:rPr>
          <w:rFonts w:ascii="Times New Roman" w:hAnsi="Times New Roman" w:cs="Times New Roman"/>
          <w:sz w:val="24"/>
          <w:szCs w:val="24"/>
        </w:rPr>
        <w:t xml:space="preserve">Za dostarczony towar </w:t>
      </w:r>
      <w:r>
        <w:rPr>
          <w:rFonts w:ascii="Times New Roman" w:hAnsi="Times New Roman" w:cs="Times New Roman"/>
          <w:sz w:val="24"/>
          <w:szCs w:val="24"/>
        </w:rPr>
        <w:t>Wykonawca</w:t>
      </w:r>
      <w:r w:rsidRPr="003B39CC">
        <w:rPr>
          <w:rFonts w:ascii="Times New Roman" w:hAnsi="Times New Roman" w:cs="Times New Roman"/>
          <w:sz w:val="24"/>
          <w:szCs w:val="24"/>
        </w:rPr>
        <w:t xml:space="preserve"> wystawi fakturę według ceny  jednostkowej ustalonej</w:t>
      </w:r>
      <w:r w:rsidRPr="00B03A55">
        <w:rPr>
          <w:rFonts w:ascii="Times New Roman" w:hAnsi="Times New Roman" w:cs="Times New Roman"/>
          <w:color w:val="00B050"/>
          <w:sz w:val="24"/>
          <w:szCs w:val="24"/>
        </w:rPr>
        <w:t xml:space="preserve"> </w:t>
      </w:r>
      <w:r w:rsidRPr="003B39CC">
        <w:rPr>
          <w:rFonts w:ascii="Times New Roman" w:hAnsi="Times New Roman" w:cs="Times New Roman"/>
          <w:sz w:val="24"/>
          <w:szCs w:val="24"/>
        </w:rPr>
        <w:t xml:space="preserve">w wyniku złożonej oferty cenowej. </w:t>
      </w:r>
    </w:p>
    <w:p w14:paraId="487A4CD7" w14:textId="77777777" w:rsidR="00B57115" w:rsidRPr="003B39CC" w:rsidRDefault="00B57115" w:rsidP="0016267E">
      <w:pPr>
        <w:pStyle w:val="PlainText1"/>
        <w:numPr>
          <w:ilvl w:val="0"/>
          <w:numId w:val="37"/>
        </w:numPr>
        <w:tabs>
          <w:tab w:val="left" w:pos="360"/>
        </w:tabs>
        <w:jc w:val="both"/>
        <w:rPr>
          <w:rFonts w:ascii="Times New Roman" w:hAnsi="Times New Roman" w:cs="Times New Roman"/>
          <w:sz w:val="24"/>
          <w:szCs w:val="24"/>
        </w:rPr>
      </w:pPr>
      <w:r w:rsidRPr="003B39CC">
        <w:rPr>
          <w:rFonts w:ascii="Times New Roman" w:hAnsi="Times New Roman" w:cs="Times New Roman"/>
          <w:sz w:val="24"/>
          <w:szCs w:val="24"/>
        </w:rPr>
        <w:t xml:space="preserve">Wynagrodzenie o którym mowa w ust. 1 powyżej obejmuje wszelkie koszty związane </w:t>
      </w:r>
      <w:r w:rsidRPr="003B39CC">
        <w:rPr>
          <w:rFonts w:ascii="Times New Roman" w:hAnsi="Times New Roman" w:cs="Times New Roman"/>
          <w:sz w:val="24"/>
          <w:szCs w:val="24"/>
        </w:rPr>
        <w:br/>
        <w:t>z realizacją przedmiotu umowy.</w:t>
      </w:r>
    </w:p>
    <w:p w14:paraId="16E2AAE0" w14:textId="77777777" w:rsidR="00B57115" w:rsidRDefault="00B57115" w:rsidP="00B57115">
      <w:pPr>
        <w:pStyle w:val="PlainText1"/>
        <w:jc w:val="center"/>
        <w:rPr>
          <w:rFonts w:ascii="Times New Roman" w:hAnsi="Times New Roman" w:cs="Times New Roman"/>
          <w:b/>
          <w:bCs/>
          <w:sz w:val="24"/>
          <w:szCs w:val="24"/>
        </w:rPr>
      </w:pPr>
    </w:p>
    <w:p w14:paraId="10C213E4" w14:textId="77777777" w:rsidR="00B57115" w:rsidRPr="003B39CC" w:rsidRDefault="00B57115" w:rsidP="00B57115">
      <w:pPr>
        <w:pStyle w:val="PlainText1"/>
        <w:jc w:val="center"/>
        <w:rPr>
          <w:rFonts w:ascii="Times New Roman" w:hAnsi="Times New Roman" w:cs="Times New Roman"/>
          <w:b/>
          <w:bCs/>
          <w:sz w:val="24"/>
          <w:szCs w:val="24"/>
        </w:rPr>
      </w:pPr>
      <w:r w:rsidRPr="003B39CC">
        <w:rPr>
          <w:rFonts w:ascii="Times New Roman" w:hAnsi="Times New Roman" w:cs="Times New Roman"/>
          <w:b/>
          <w:bCs/>
          <w:sz w:val="24"/>
          <w:szCs w:val="24"/>
        </w:rPr>
        <w:t xml:space="preserve">§ </w:t>
      </w:r>
      <w:r>
        <w:rPr>
          <w:rFonts w:ascii="Times New Roman" w:hAnsi="Times New Roman" w:cs="Times New Roman"/>
          <w:b/>
          <w:bCs/>
          <w:sz w:val="24"/>
          <w:szCs w:val="24"/>
        </w:rPr>
        <w:t>9</w:t>
      </w:r>
    </w:p>
    <w:p w14:paraId="0081D45E" w14:textId="77777777" w:rsidR="00B57115" w:rsidRPr="003B39CC" w:rsidRDefault="00B57115" w:rsidP="00B57115">
      <w:pPr>
        <w:pStyle w:val="PlainText1"/>
        <w:jc w:val="center"/>
        <w:rPr>
          <w:rFonts w:ascii="Times New Roman" w:hAnsi="Times New Roman" w:cs="Times New Roman"/>
          <w:b/>
          <w:bCs/>
          <w:sz w:val="24"/>
          <w:szCs w:val="24"/>
        </w:rPr>
      </w:pPr>
      <w:r w:rsidRPr="003B39CC">
        <w:rPr>
          <w:rFonts w:ascii="Times New Roman" w:hAnsi="Times New Roman" w:cs="Times New Roman"/>
          <w:b/>
          <w:bCs/>
          <w:sz w:val="24"/>
          <w:szCs w:val="24"/>
        </w:rPr>
        <w:t>REGULOWANIE NALEŻNOŚCI</w:t>
      </w:r>
    </w:p>
    <w:p w14:paraId="0FBCD904" w14:textId="77777777" w:rsidR="00B57115" w:rsidRPr="00865732" w:rsidRDefault="00B57115" w:rsidP="00B57115">
      <w:pPr>
        <w:pStyle w:val="PlainText1"/>
        <w:jc w:val="center"/>
        <w:rPr>
          <w:rFonts w:ascii="Times New Roman" w:hAnsi="Times New Roman" w:cs="Times New Roman"/>
          <w:b/>
          <w:bCs/>
          <w:sz w:val="24"/>
          <w:szCs w:val="24"/>
        </w:rPr>
      </w:pPr>
    </w:p>
    <w:p w14:paraId="5ADE3124" w14:textId="77777777" w:rsidR="00B57115" w:rsidRPr="00865732" w:rsidRDefault="00B57115" w:rsidP="0016267E">
      <w:pPr>
        <w:pStyle w:val="PlainText1"/>
        <w:numPr>
          <w:ilvl w:val="0"/>
          <w:numId w:val="38"/>
        </w:numPr>
        <w:tabs>
          <w:tab w:val="left" w:pos="360"/>
        </w:tabs>
        <w:jc w:val="both"/>
        <w:rPr>
          <w:rFonts w:ascii="Times New Roman" w:hAnsi="Times New Roman" w:cs="Times New Roman"/>
          <w:sz w:val="24"/>
          <w:szCs w:val="24"/>
        </w:rPr>
      </w:pPr>
      <w:r w:rsidRPr="00865732">
        <w:rPr>
          <w:rFonts w:ascii="Times New Roman" w:hAnsi="Times New Roman" w:cs="Times New Roman"/>
          <w:sz w:val="24"/>
          <w:szCs w:val="24"/>
        </w:rPr>
        <w:t xml:space="preserve">Należność  wskazana w § </w:t>
      </w:r>
      <w:r>
        <w:rPr>
          <w:rFonts w:ascii="Times New Roman" w:hAnsi="Times New Roman" w:cs="Times New Roman"/>
          <w:sz w:val="24"/>
          <w:szCs w:val="24"/>
        </w:rPr>
        <w:t>8</w:t>
      </w:r>
      <w:r w:rsidRPr="00865732">
        <w:rPr>
          <w:rFonts w:ascii="Times New Roman" w:hAnsi="Times New Roman" w:cs="Times New Roman"/>
          <w:sz w:val="24"/>
          <w:szCs w:val="24"/>
        </w:rPr>
        <w:t xml:space="preserve"> będzie regulowana po zrealizowaniu dostawy</w:t>
      </w:r>
      <w:r>
        <w:rPr>
          <w:rFonts w:ascii="Times New Roman" w:hAnsi="Times New Roman" w:cs="Times New Roman"/>
          <w:sz w:val="24"/>
          <w:szCs w:val="24"/>
        </w:rPr>
        <w:t xml:space="preserve"> oraz integracji</w:t>
      </w:r>
      <w:r w:rsidRPr="00865732">
        <w:rPr>
          <w:rFonts w:ascii="Times New Roman" w:hAnsi="Times New Roman" w:cs="Times New Roman"/>
          <w:sz w:val="24"/>
          <w:szCs w:val="24"/>
        </w:rPr>
        <w:t xml:space="preserve"> przelewem  z konta </w:t>
      </w:r>
      <w:r>
        <w:rPr>
          <w:rFonts w:ascii="Times New Roman" w:hAnsi="Times New Roman" w:cs="Times New Roman"/>
          <w:sz w:val="24"/>
          <w:szCs w:val="24"/>
        </w:rPr>
        <w:t>Zamawia</w:t>
      </w:r>
      <w:r w:rsidRPr="00865732">
        <w:rPr>
          <w:rFonts w:ascii="Times New Roman" w:hAnsi="Times New Roman" w:cs="Times New Roman"/>
          <w:sz w:val="24"/>
          <w:szCs w:val="24"/>
        </w:rPr>
        <w:t xml:space="preserve">jącego na konto </w:t>
      </w:r>
      <w:r>
        <w:rPr>
          <w:rFonts w:ascii="Times New Roman" w:hAnsi="Times New Roman" w:cs="Times New Roman"/>
          <w:sz w:val="24"/>
          <w:szCs w:val="24"/>
        </w:rPr>
        <w:t>Wykonawcy</w:t>
      </w:r>
      <w:r w:rsidRPr="00865732">
        <w:rPr>
          <w:rFonts w:ascii="Times New Roman" w:hAnsi="Times New Roman" w:cs="Times New Roman"/>
          <w:sz w:val="24"/>
          <w:szCs w:val="24"/>
        </w:rPr>
        <w:t xml:space="preserve"> w ……….................................................................. nr ………………………………………………………………………...... w  terminie 60 dni licząc od początku  miesiąca następnego po miesiącu  realizacji </w:t>
      </w:r>
      <w:r>
        <w:rPr>
          <w:rFonts w:ascii="Times New Roman" w:hAnsi="Times New Roman" w:cs="Times New Roman"/>
          <w:sz w:val="24"/>
          <w:szCs w:val="24"/>
        </w:rPr>
        <w:t>przedmiotu umowy</w:t>
      </w:r>
      <w:r w:rsidRPr="00865732">
        <w:rPr>
          <w:rFonts w:ascii="Times New Roman" w:hAnsi="Times New Roman" w:cs="Times New Roman"/>
          <w:sz w:val="24"/>
          <w:szCs w:val="24"/>
        </w:rPr>
        <w:t>. Zapłata zostanie dokonana na podstawie poprawnie wystawionej faktury VAT.</w:t>
      </w:r>
    </w:p>
    <w:p w14:paraId="19100A62" w14:textId="77777777" w:rsidR="00B57115" w:rsidRPr="00865732" w:rsidRDefault="00B57115" w:rsidP="0016267E">
      <w:pPr>
        <w:pStyle w:val="PlainText1"/>
        <w:numPr>
          <w:ilvl w:val="0"/>
          <w:numId w:val="38"/>
        </w:numPr>
        <w:tabs>
          <w:tab w:val="left" w:pos="360"/>
        </w:tabs>
        <w:jc w:val="both"/>
        <w:rPr>
          <w:rFonts w:ascii="Times New Roman" w:hAnsi="Times New Roman" w:cs="Times New Roman"/>
          <w:sz w:val="24"/>
          <w:szCs w:val="24"/>
        </w:rPr>
      </w:pPr>
      <w:r w:rsidRPr="00865732">
        <w:rPr>
          <w:rFonts w:ascii="Times New Roman" w:hAnsi="Times New Roman" w:cs="Times New Roman"/>
          <w:sz w:val="24"/>
          <w:szCs w:val="24"/>
        </w:rPr>
        <w:lastRenderedPageBreak/>
        <w:t xml:space="preserve">W razie opóźnienia w zapłacie </w:t>
      </w:r>
      <w:r>
        <w:rPr>
          <w:rFonts w:ascii="Times New Roman" w:hAnsi="Times New Roman" w:cs="Times New Roman"/>
          <w:sz w:val="24"/>
          <w:szCs w:val="24"/>
        </w:rPr>
        <w:t>Wykonawca</w:t>
      </w:r>
      <w:r w:rsidRPr="00865732">
        <w:rPr>
          <w:rFonts w:ascii="Times New Roman" w:hAnsi="Times New Roman" w:cs="Times New Roman"/>
          <w:sz w:val="24"/>
          <w:szCs w:val="24"/>
        </w:rPr>
        <w:t xml:space="preserve"> jest uprawniony do naliczania odsetek umownych w wysokości 0,01 % za każdy dzień opóźnienia, powyższe odsetki wyczerpują roszczenia </w:t>
      </w:r>
      <w:r>
        <w:rPr>
          <w:rFonts w:ascii="Times New Roman" w:hAnsi="Times New Roman" w:cs="Times New Roman"/>
          <w:sz w:val="24"/>
          <w:szCs w:val="24"/>
        </w:rPr>
        <w:t>Wykonawcy</w:t>
      </w:r>
      <w:r w:rsidRPr="00865732">
        <w:rPr>
          <w:rFonts w:ascii="Times New Roman" w:hAnsi="Times New Roman" w:cs="Times New Roman"/>
          <w:sz w:val="24"/>
          <w:szCs w:val="24"/>
        </w:rPr>
        <w:t xml:space="preserve"> z tytułu opóźnienia w spełnieniu świadczenia wzajemnego przez </w:t>
      </w:r>
      <w:r>
        <w:rPr>
          <w:rFonts w:ascii="Times New Roman" w:hAnsi="Times New Roman" w:cs="Times New Roman"/>
          <w:sz w:val="24"/>
          <w:szCs w:val="24"/>
        </w:rPr>
        <w:t>Zamawia</w:t>
      </w:r>
      <w:r w:rsidRPr="00865732">
        <w:rPr>
          <w:rFonts w:ascii="Times New Roman" w:hAnsi="Times New Roman" w:cs="Times New Roman"/>
          <w:sz w:val="24"/>
          <w:szCs w:val="24"/>
        </w:rPr>
        <w:t>jącego.</w:t>
      </w:r>
    </w:p>
    <w:p w14:paraId="176B1ABC" w14:textId="77777777" w:rsidR="00B57115" w:rsidRPr="00564837" w:rsidRDefault="00B57115" w:rsidP="0016267E">
      <w:pPr>
        <w:pStyle w:val="PlainText1"/>
        <w:numPr>
          <w:ilvl w:val="0"/>
          <w:numId w:val="38"/>
        </w:numPr>
        <w:tabs>
          <w:tab w:val="left" w:pos="360"/>
        </w:tabs>
        <w:ind w:left="450"/>
        <w:jc w:val="both"/>
        <w:rPr>
          <w:bCs/>
          <w:color w:val="00B050"/>
          <w:szCs w:val="24"/>
        </w:rPr>
      </w:pPr>
      <w:r w:rsidRPr="00564837">
        <w:rPr>
          <w:rFonts w:ascii="Times New Roman" w:hAnsi="Times New Roman" w:cs="Times New Roman"/>
          <w:sz w:val="24"/>
          <w:szCs w:val="24"/>
        </w:rPr>
        <w:t>Wykonawca nie może przenieść wierzytelności wynikającej z niniejszej umowy na stronę trzecią bez pisemnej zgody Zamawiającego poprzez udzielenie cesji, poręczenia oraz faktoringu jak również udzielać pełnomocnictw do występowania w imieniu sprzedającego i odbioru w jego imieniu wynagrodzenia.</w:t>
      </w:r>
    </w:p>
    <w:p w14:paraId="02ED5C91" w14:textId="77777777" w:rsidR="00B57115" w:rsidRDefault="00B57115" w:rsidP="00B57115">
      <w:pPr>
        <w:jc w:val="center"/>
        <w:rPr>
          <w:b/>
        </w:rPr>
      </w:pPr>
    </w:p>
    <w:p w14:paraId="6704D7FA" w14:textId="77777777" w:rsidR="00B57115" w:rsidRPr="00865732" w:rsidRDefault="00B57115" w:rsidP="00B57115">
      <w:pPr>
        <w:jc w:val="center"/>
        <w:rPr>
          <w:b/>
        </w:rPr>
      </w:pPr>
      <w:r w:rsidRPr="00865732">
        <w:rPr>
          <w:b/>
        </w:rPr>
        <w:t>§</w:t>
      </w:r>
      <w:r>
        <w:rPr>
          <w:b/>
        </w:rPr>
        <w:t xml:space="preserve"> 10</w:t>
      </w:r>
    </w:p>
    <w:p w14:paraId="3FDE7F98" w14:textId="77777777" w:rsidR="00B57115" w:rsidRPr="00865732" w:rsidRDefault="00B57115" w:rsidP="00B57115">
      <w:pPr>
        <w:jc w:val="center"/>
        <w:rPr>
          <w:b/>
        </w:rPr>
      </w:pPr>
      <w:r w:rsidRPr="00865732">
        <w:rPr>
          <w:b/>
        </w:rPr>
        <w:t>REKLAMACJE</w:t>
      </w:r>
    </w:p>
    <w:p w14:paraId="55D1B8AB" w14:textId="77777777" w:rsidR="00B57115" w:rsidRPr="00865732" w:rsidRDefault="00B57115" w:rsidP="00B57115">
      <w:pPr>
        <w:jc w:val="center"/>
        <w:rPr>
          <w:b/>
        </w:rPr>
      </w:pPr>
    </w:p>
    <w:p w14:paraId="69A658C7" w14:textId="77777777" w:rsidR="00B57115" w:rsidRPr="00865732" w:rsidRDefault="00B57115" w:rsidP="0016267E">
      <w:pPr>
        <w:pStyle w:val="PlainText1"/>
        <w:numPr>
          <w:ilvl w:val="0"/>
          <w:numId w:val="33"/>
        </w:numPr>
        <w:jc w:val="both"/>
        <w:rPr>
          <w:rFonts w:ascii="Times New Roman" w:hAnsi="Times New Roman" w:cs="Times New Roman"/>
          <w:sz w:val="24"/>
          <w:szCs w:val="24"/>
        </w:rPr>
      </w:pPr>
      <w:r>
        <w:rPr>
          <w:rFonts w:ascii="Times New Roman" w:hAnsi="Times New Roman" w:cs="Times New Roman"/>
          <w:sz w:val="24"/>
          <w:szCs w:val="24"/>
        </w:rPr>
        <w:t>Zamawiający</w:t>
      </w:r>
      <w:r w:rsidRPr="00865732">
        <w:rPr>
          <w:rFonts w:ascii="Times New Roman" w:hAnsi="Times New Roman" w:cs="Times New Roman"/>
          <w:sz w:val="24"/>
          <w:szCs w:val="24"/>
        </w:rPr>
        <w:t xml:space="preserve"> ma prawo do składania reklamacji ilościowych w terminie 7 dni od daty otrzymania faktury i </w:t>
      </w:r>
      <w:r>
        <w:rPr>
          <w:rFonts w:ascii="Times New Roman" w:hAnsi="Times New Roman" w:cs="Times New Roman"/>
          <w:sz w:val="24"/>
          <w:szCs w:val="24"/>
        </w:rPr>
        <w:t>licencji, a jakościowych przez cały okres trwania umowy</w:t>
      </w:r>
      <w:r w:rsidRPr="00865732">
        <w:rPr>
          <w:rFonts w:ascii="Times New Roman" w:hAnsi="Times New Roman" w:cs="Times New Roman"/>
          <w:sz w:val="24"/>
          <w:szCs w:val="24"/>
        </w:rPr>
        <w:t>. Reklamacje można złożyć drogą telefoniczną (faks na numer:……..), podając numer faktury, niezwłocznie potwierdzając zgłoszenie na piśmie.</w:t>
      </w:r>
    </w:p>
    <w:p w14:paraId="2DA8B046" w14:textId="77777777" w:rsidR="00B57115" w:rsidRPr="00564837" w:rsidRDefault="00B57115" w:rsidP="0016267E">
      <w:pPr>
        <w:pStyle w:val="PlainText1"/>
        <w:numPr>
          <w:ilvl w:val="0"/>
          <w:numId w:val="33"/>
        </w:numPr>
        <w:jc w:val="both"/>
        <w:rPr>
          <w:rFonts w:ascii="Times New Roman" w:hAnsi="Times New Roman" w:cs="Times New Roman"/>
          <w:b/>
          <w:bCs/>
          <w:sz w:val="24"/>
          <w:szCs w:val="24"/>
        </w:rPr>
      </w:pPr>
      <w:r w:rsidRPr="00564837">
        <w:rPr>
          <w:rFonts w:ascii="Times New Roman" w:hAnsi="Times New Roman" w:cs="Times New Roman"/>
          <w:sz w:val="24"/>
          <w:szCs w:val="24"/>
        </w:rPr>
        <w:t xml:space="preserve">Wykonawca odpowiada za wady ilościowe i jakościowe dostarczonego towaru </w:t>
      </w:r>
      <w:r w:rsidRPr="00564837">
        <w:rPr>
          <w:rFonts w:ascii="Times New Roman" w:hAnsi="Times New Roman" w:cs="Times New Roman"/>
          <w:sz w:val="24"/>
          <w:szCs w:val="24"/>
        </w:rPr>
        <w:br/>
        <w:t>i gwarantuje wymianę na pełnowartościowy towar w ciągu 7 dni od chwili zgłoszenia na piśmie przez Zamawiającego takich wad.</w:t>
      </w:r>
    </w:p>
    <w:p w14:paraId="3B7F2913" w14:textId="77777777" w:rsidR="00B57115" w:rsidRDefault="00B57115" w:rsidP="00B57115">
      <w:pPr>
        <w:jc w:val="center"/>
        <w:rPr>
          <w:b/>
          <w:bCs/>
        </w:rPr>
      </w:pPr>
    </w:p>
    <w:p w14:paraId="185787DC" w14:textId="77777777" w:rsidR="00B57115" w:rsidRPr="00865732" w:rsidRDefault="00B57115" w:rsidP="00B57115">
      <w:pPr>
        <w:jc w:val="center"/>
        <w:rPr>
          <w:b/>
          <w:bCs/>
        </w:rPr>
      </w:pPr>
      <w:r w:rsidRPr="00865732">
        <w:rPr>
          <w:b/>
          <w:bCs/>
        </w:rPr>
        <w:t>§</w:t>
      </w:r>
      <w:r>
        <w:rPr>
          <w:b/>
          <w:bCs/>
        </w:rPr>
        <w:t xml:space="preserve"> 11</w:t>
      </w:r>
    </w:p>
    <w:p w14:paraId="7103C11C" w14:textId="77777777" w:rsidR="00B57115" w:rsidRPr="00865732" w:rsidRDefault="00B57115" w:rsidP="00B57115">
      <w:pPr>
        <w:jc w:val="center"/>
        <w:rPr>
          <w:b/>
          <w:bCs/>
        </w:rPr>
      </w:pPr>
      <w:r w:rsidRPr="00865732">
        <w:rPr>
          <w:b/>
          <w:bCs/>
        </w:rPr>
        <w:t>ZMIANA POSTANOWIEŃ UMOWY</w:t>
      </w:r>
    </w:p>
    <w:p w14:paraId="3814463C" w14:textId="77777777" w:rsidR="00B57115" w:rsidRPr="00865732" w:rsidRDefault="00B57115" w:rsidP="00B57115">
      <w:pPr>
        <w:jc w:val="center"/>
        <w:rPr>
          <w:b/>
          <w:bCs/>
        </w:rPr>
      </w:pPr>
    </w:p>
    <w:p w14:paraId="7CD73765" w14:textId="77777777" w:rsidR="00B57115" w:rsidRPr="00865732" w:rsidRDefault="00B57115" w:rsidP="0016267E">
      <w:pPr>
        <w:numPr>
          <w:ilvl w:val="0"/>
          <w:numId w:val="34"/>
        </w:numPr>
        <w:suppressAutoHyphens/>
        <w:jc w:val="both"/>
        <w:rPr>
          <w:bCs/>
        </w:rPr>
      </w:pPr>
      <w:r w:rsidRPr="00865732">
        <w:rPr>
          <w:bCs/>
        </w:rPr>
        <w:t>Zmiana postanowień umowy może nastąpić za zgodą obu stron na piśmie pod rygorem nieważności.</w:t>
      </w:r>
    </w:p>
    <w:p w14:paraId="67752875" w14:textId="77777777" w:rsidR="00B57115" w:rsidRPr="00865732" w:rsidRDefault="00B57115" w:rsidP="0016267E">
      <w:pPr>
        <w:numPr>
          <w:ilvl w:val="0"/>
          <w:numId w:val="34"/>
        </w:numPr>
        <w:suppressAutoHyphens/>
        <w:jc w:val="both"/>
        <w:rPr>
          <w:b/>
          <w:bCs/>
        </w:rPr>
      </w:pPr>
      <w:r>
        <w:rPr>
          <w:bCs/>
        </w:rPr>
        <w:t>Niedopuszczalna jest, pod rygorem nieważności, taka zmiana niniejszej umowy oraz wprowadzenie do niej takich postanowień, które byłyby sprzeczne z treścią art. 144 PZP</w:t>
      </w:r>
    </w:p>
    <w:p w14:paraId="149DF9A2" w14:textId="77777777" w:rsidR="00B57115" w:rsidRPr="00395F18" w:rsidRDefault="00B57115" w:rsidP="00B57115">
      <w:pPr>
        <w:pStyle w:val="PlainText1"/>
        <w:rPr>
          <w:rFonts w:ascii="Times New Roman" w:hAnsi="Times New Roman" w:cs="Times New Roman"/>
          <w:b/>
          <w:bCs/>
          <w:sz w:val="24"/>
          <w:szCs w:val="24"/>
        </w:rPr>
      </w:pPr>
    </w:p>
    <w:p w14:paraId="0B7E6943" w14:textId="77777777" w:rsidR="00B57115" w:rsidRPr="00395F18" w:rsidRDefault="00B57115" w:rsidP="00B57115">
      <w:pPr>
        <w:pStyle w:val="PlainText1"/>
        <w:jc w:val="center"/>
        <w:rPr>
          <w:rFonts w:ascii="Times New Roman" w:hAnsi="Times New Roman" w:cs="Times New Roman"/>
          <w:b/>
          <w:bCs/>
          <w:sz w:val="24"/>
          <w:szCs w:val="24"/>
        </w:rPr>
      </w:pPr>
      <w:r w:rsidRPr="00395F18">
        <w:rPr>
          <w:rFonts w:ascii="Times New Roman" w:hAnsi="Times New Roman" w:cs="Times New Roman"/>
          <w:b/>
          <w:bCs/>
          <w:sz w:val="24"/>
          <w:szCs w:val="24"/>
        </w:rPr>
        <w:t>§ 1</w:t>
      </w:r>
      <w:r>
        <w:rPr>
          <w:rFonts w:ascii="Times New Roman" w:hAnsi="Times New Roman" w:cs="Times New Roman"/>
          <w:b/>
          <w:bCs/>
          <w:sz w:val="24"/>
          <w:szCs w:val="24"/>
        </w:rPr>
        <w:t>2</w:t>
      </w:r>
    </w:p>
    <w:p w14:paraId="0B98E5AB" w14:textId="77777777" w:rsidR="00B57115" w:rsidRPr="00395F18" w:rsidRDefault="00B57115" w:rsidP="00B57115">
      <w:pPr>
        <w:pStyle w:val="PlainText1"/>
        <w:jc w:val="center"/>
        <w:rPr>
          <w:rFonts w:ascii="Times New Roman" w:hAnsi="Times New Roman" w:cs="Times New Roman"/>
          <w:b/>
          <w:bCs/>
          <w:sz w:val="24"/>
          <w:szCs w:val="24"/>
        </w:rPr>
      </w:pPr>
      <w:r w:rsidRPr="00395F18">
        <w:rPr>
          <w:rFonts w:ascii="Times New Roman" w:hAnsi="Times New Roman" w:cs="Times New Roman"/>
          <w:b/>
          <w:bCs/>
          <w:sz w:val="24"/>
          <w:szCs w:val="24"/>
        </w:rPr>
        <w:t>KARY UMOWNE</w:t>
      </w:r>
    </w:p>
    <w:p w14:paraId="03AF78B0" w14:textId="77777777" w:rsidR="00B57115" w:rsidRDefault="00B57115" w:rsidP="00B57115">
      <w:pPr>
        <w:pStyle w:val="PlainText1"/>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24FE4">
        <w:rPr>
          <w:rFonts w:ascii="Times New Roman" w:hAnsi="Times New Roman" w:cs="Times New Roman"/>
          <w:bCs/>
          <w:sz w:val="24"/>
          <w:szCs w:val="24"/>
        </w:rPr>
        <w:t xml:space="preserve">Jeżeli Wykonawca nie przystąpi lub przerwie wykonywanie przedmiotu umowy  z przyczyn nie leżących po stronie Zamawiającego, lub nastąpi rozwiązanie umowy w przypadku o którym mowa w ust. </w:t>
      </w:r>
      <w:r>
        <w:rPr>
          <w:rFonts w:ascii="Times New Roman" w:hAnsi="Times New Roman" w:cs="Times New Roman"/>
          <w:bCs/>
          <w:sz w:val="24"/>
          <w:szCs w:val="24"/>
        </w:rPr>
        <w:t>7</w:t>
      </w:r>
      <w:r w:rsidRPr="00524FE4">
        <w:rPr>
          <w:rFonts w:ascii="Times New Roman" w:hAnsi="Times New Roman" w:cs="Times New Roman"/>
          <w:bCs/>
          <w:sz w:val="24"/>
          <w:szCs w:val="24"/>
        </w:rPr>
        <w:t xml:space="preserve">, zapłaci Zamawiającemu karę umowną w wysokości 20% ogólnej wartości umowy brutto określonej w § </w:t>
      </w:r>
      <w:r>
        <w:rPr>
          <w:rFonts w:ascii="Times New Roman" w:hAnsi="Times New Roman" w:cs="Times New Roman"/>
          <w:bCs/>
          <w:sz w:val="24"/>
          <w:szCs w:val="24"/>
        </w:rPr>
        <w:t xml:space="preserve">8 </w:t>
      </w:r>
      <w:r w:rsidRPr="00524FE4">
        <w:rPr>
          <w:rFonts w:ascii="Times New Roman" w:hAnsi="Times New Roman" w:cs="Times New Roman"/>
          <w:bCs/>
          <w:sz w:val="24"/>
          <w:szCs w:val="24"/>
        </w:rPr>
        <w:t>ust. 1 niniejszej umowy.</w:t>
      </w:r>
    </w:p>
    <w:p w14:paraId="7DB5A7D0" w14:textId="77777777" w:rsidR="00B57115" w:rsidRPr="00524FE4" w:rsidRDefault="00B57115" w:rsidP="00B57115">
      <w:pPr>
        <w:pStyle w:val="PlainText1"/>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FB1AB3">
        <w:rPr>
          <w:rFonts w:ascii="Times New Roman" w:hAnsi="Times New Roman" w:cs="Times New Roman"/>
          <w:bCs/>
          <w:sz w:val="24"/>
          <w:szCs w:val="24"/>
        </w:rPr>
        <w:t>Za opóźnienie w dostarczeniu towaru Wykonawca zapłaci kary umowne w wysokości 5 % wartości umowy brutto określonej w § 8 ust. 1  za każdy dzień opóźnienia.</w:t>
      </w:r>
    </w:p>
    <w:p w14:paraId="3CF3D963" w14:textId="77777777" w:rsidR="00B57115" w:rsidRPr="00524FE4" w:rsidRDefault="00B57115" w:rsidP="00B57115">
      <w:pPr>
        <w:pStyle w:val="PlainText1"/>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524FE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24FE4">
        <w:rPr>
          <w:rFonts w:ascii="Times New Roman" w:hAnsi="Times New Roman" w:cs="Times New Roman"/>
          <w:bCs/>
          <w:sz w:val="24"/>
          <w:szCs w:val="24"/>
        </w:rPr>
        <w:t>Za opóźnienie w wykonaniu usługi serwisowej Wykonawca zapłaci kary umowne wysokości 0,5 % wartości umowy brutto za każdy dzień opóźnienia.</w:t>
      </w:r>
    </w:p>
    <w:p w14:paraId="71E78A7F" w14:textId="77777777" w:rsidR="00B57115" w:rsidRPr="00524FE4" w:rsidRDefault="00B57115" w:rsidP="00B57115">
      <w:pPr>
        <w:pStyle w:val="PlainText1"/>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Pr="00524FE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24FE4">
        <w:rPr>
          <w:rFonts w:ascii="Times New Roman" w:hAnsi="Times New Roman" w:cs="Times New Roman"/>
          <w:bCs/>
          <w:sz w:val="24"/>
          <w:szCs w:val="24"/>
        </w:rPr>
        <w:t>Jeżeli szkoda przewyższa wysokość kary umownej, stronie uprawnionej przysługuje roszczenie o zapłatę odszkodowania uzupełniającego do wysokości szkody.</w:t>
      </w:r>
    </w:p>
    <w:p w14:paraId="5AB91AAD" w14:textId="77777777" w:rsidR="00B57115" w:rsidRPr="00524FE4" w:rsidRDefault="00B57115" w:rsidP="00B57115">
      <w:pPr>
        <w:pStyle w:val="PlainText1"/>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Pr="00524FE4">
        <w:rPr>
          <w:rFonts w:ascii="Times New Roman" w:hAnsi="Times New Roman" w:cs="Times New Roman"/>
          <w:bCs/>
          <w:sz w:val="24"/>
          <w:szCs w:val="24"/>
        </w:rPr>
        <w:t>. Wykonawca wyraża zgodę na potrącenie kar umownych z przysługującego mu wynagrodzenia.</w:t>
      </w:r>
    </w:p>
    <w:p w14:paraId="0A415876" w14:textId="77777777" w:rsidR="00B57115" w:rsidRPr="00524FE4" w:rsidRDefault="00B57115" w:rsidP="00B57115">
      <w:pPr>
        <w:pStyle w:val="PlainText1"/>
        <w:ind w:left="426" w:hanging="426"/>
        <w:jc w:val="both"/>
        <w:rPr>
          <w:rFonts w:ascii="Times New Roman" w:hAnsi="Times New Roman" w:cs="Times New Roman"/>
          <w:bCs/>
          <w:sz w:val="24"/>
          <w:szCs w:val="24"/>
        </w:rPr>
      </w:pPr>
      <w:r>
        <w:rPr>
          <w:rFonts w:ascii="Times New Roman" w:hAnsi="Times New Roman" w:cs="Times New Roman"/>
          <w:bCs/>
          <w:sz w:val="24"/>
          <w:szCs w:val="24"/>
        </w:rPr>
        <w:t>6</w:t>
      </w:r>
      <w:r w:rsidRPr="00524FE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24FE4">
        <w:rPr>
          <w:rFonts w:ascii="Times New Roman" w:hAnsi="Times New Roman" w:cs="Times New Roman"/>
          <w:bCs/>
          <w:sz w:val="24"/>
          <w:szCs w:val="24"/>
        </w:rPr>
        <w:t>Zamawiający zapłaci Wykonawcy karę umowna w wysokości 20% wartości przedmiotu umowy w przypadku odstąpienia od umowy przez Zamawiającego oraz z przyczyn zawinionych przez Zamawiającego z wyłączeniem art. 145 ust. 1 ustawy Prawo zamówień publicznych.</w:t>
      </w:r>
    </w:p>
    <w:p w14:paraId="07EB52C7" w14:textId="77777777" w:rsidR="00B57115" w:rsidRPr="00524FE4" w:rsidRDefault="00B57115" w:rsidP="00B57115">
      <w:pPr>
        <w:pStyle w:val="PlainText1"/>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Pr="00524FE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24FE4">
        <w:rPr>
          <w:rFonts w:ascii="Times New Roman" w:hAnsi="Times New Roman" w:cs="Times New Roman"/>
          <w:bCs/>
          <w:sz w:val="24"/>
          <w:szCs w:val="24"/>
        </w:rPr>
        <w:t xml:space="preserve">Zamawiający może rozwiązać umowę ze skutkiem natychmiastowym, jeżeli Wykonawca nie dotrzymuje terminów realizacji umowy, </w:t>
      </w:r>
      <w:r>
        <w:rPr>
          <w:rFonts w:ascii="Times New Roman" w:hAnsi="Times New Roman" w:cs="Times New Roman"/>
          <w:bCs/>
          <w:sz w:val="24"/>
          <w:szCs w:val="24"/>
        </w:rPr>
        <w:t>dotyczących</w:t>
      </w:r>
      <w:r w:rsidRPr="00524FE4">
        <w:rPr>
          <w:rFonts w:ascii="Times New Roman" w:hAnsi="Times New Roman" w:cs="Times New Roman"/>
          <w:bCs/>
          <w:sz w:val="24"/>
          <w:szCs w:val="24"/>
        </w:rPr>
        <w:t xml:space="preserve"> wykonania</w:t>
      </w:r>
      <w:r>
        <w:rPr>
          <w:rFonts w:ascii="Times New Roman" w:hAnsi="Times New Roman" w:cs="Times New Roman"/>
          <w:bCs/>
          <w:sz w:val="24"/>
          <w:szCs w:val="24"/>
        </w:rPr>
        <w:t xml:space="preserve"> usług serwisowych wynikające ze zgłoszeń</w:t>
      </w:r>
      <w:r w:rsidRPr="00524FE4">
        <w:rPr>
          <w:rFonts w:ascii="Times New Roman" w:hAnsi="Times New Roman" w:cs="Times New Roman"/>
          <w:bCs/>
          <w:sz w:val="24"/>
          <w:szCs w:val="24"/>
        </w:rPr>
        <w:t>, jeżeli wykonuje przedmiot umowy w sposób niezgodny z zapisami umowy lub normami i innymi warunkami określonymi prawem.</w:t>
      </w:r>
    </w:p>
    <w:p w14:paraId="69D360B3" w14:textId="77777777" w:rsidR="00B57115" w:rsidRPr="00172BB2" w:rsidRDefault="00B57115" w:rsidP="00B57115">
      <w:pPr>
        <w:pStyle w:val="PlainText1"/>
        <w:jc w:val="center"/>
        <w:rPr>
          <w:rFonts w:ascii="Times New Roman" w:hAnsi="Times New Roman" w:cs="Times New Roman"/>
          <w:b/>
          <w:bCs/>
          <w:sz w:val="24"/>
          <w:szCs w:val="24"/>
        </w:rPr>
      </w:pPr>
      <w:r w:rsidRPr="00172BB2">
        <w:rPr>
          <w:rFonts w:ascii="Times New Roman" w:hAnsi="Times New Roman" w:cs="Times New Roman"/>
          <w:b/>
          <w:bCs/>
          <w:sz w:val="24"/>
          <w:szCs w:val="24"/>
        </w:rPr>
        <w:lastRenderedPageBreak/>
        <w:t>§ 1</w:t>
      </w:r>
      <w:r>
        <w:rPr>
          <w:rFonts w:ascii="Times New Roman" w:hAnsi="Times New Roman" w:cs="Times New Roman"/>
          <w:b/>
          <w:bCs/>
          <w:sz w:val="24"/>
          <w:szCs w:val="24"/>
        </w:rPr>
        <w:t>3</w:t>
      </w:r>
    </w:p>
    <w:p w14:paraId="6D31AD02" w14:textId="77777777" w:rsidR="00B57115" w:rsidRPr="00AF554F" w:rsidRDefault="00B57115" w:rsidP="00B57115">
      <w:pPr>
        <w:jc w:val="center"/>
        <w:rPr>
          <w:rFonts w:eastAsia="Arial"/>
          <w:b/>
          <w:color w:val="000000"/>
          <w:lang w:eastAsia="hi-IN" w:bidi="hi-IN"/>
        </w:rPr>
      </w:pPr>
      <w:r w:rsidRPr="004061EA">
        <w:rPr>
          <w:rFonts w:eastAsia="Arial"/>
          <w:b/>
          <w:color w:val="000000"/>
          <w:lang w:eastAsia="hi-IN" w:bidi="hi-IN"/>
        </w:rPr>
        <w:t xml:space="preserve">OŚWIADCZENIE  DOTYCZĄCE ZOBOWIĄZANIA DO ZACHOWANIA W TAJEMNICY </w:t>
      </w:r>
    </w:p>
    <w:p w14:paraId="25C71AD7" w14:textId="77777777" w:rsidR="00B57115" w:rsidRPr="00AF554F" w:rsidRDefault="00B57115" w:rsidP="00B57115">
      <w:pPr>
        <w:jc w:val="center"/>
        <w:rPr>
          <w:rFonts w:eastAsia="Arial"/>
          <w:b/>
          <w:color w:val="000000"/>
          <w:lang w:eastAsia="hi-IN" w:bidi="hi-IN"/>
        </w:rPr>
      </w:pPr>
      <w:r w:rsidRPr="004061EA">
        <w:rPr>
          <w:rFonts w:eastAsia="Arial"/>
          <w:b/>
          <w:color w:val="000000"/>
          <w:lang w:eastAsia="hi-IN" w:bidi="hi-IN"/>
        </w:rPr>
        <w:t>INFORMACJI O FUNKCJONOWANIU USK</w:t>
      </w:r>
    </w:p>
    <w:p w14:paraId="625D8059" w14:textId="77777777" w:rsidR="00B57115" w:rsidRPr="00172BB2" w:rsidRDefault="00B57115" w:rsidP="00B57115">
      <w:pPr>
        <w:jc w:val="center"/>
      </w:pPr>
    </w:p>
    <w:p w14:paraId="3811B2CB" w14:textId="77777777" w:rsidR="00B57115" w:rsidRPr="00615C60" w:rsidRDefault="00B57115" w:rsidP="00B57115">
      <w:pPr>
        <w:ind w:left="284" w:hanging="284"/>
        <w:jc w:val="both"/>
      </w:pPr>
      <w:r>
        <w:t xml:space="preserve">1. </w:t>
      </w:r>
      <w:r w:rsidRPr="00615C60">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w:t>
      </w:r>
      <w:r w:rsidRPr="00615C60">
        <w:br/>
        <w:t>(tj. Dz.U. 2018 r., 419 t.j.  z dnia 2018.02.26 ).</w:t>
      </w:r>
    </w:p>
    <w:p w14:paraId="1A04F522" w14:textId="77777777" w:rsidR="00B57115" w:rsidRPr="00615C60" w:rsidRDefault="00B57115" w:rsidP="00B57115">
      <w:pPr>
        <w:ind w:left="284" w:hanging="284"/>
        <w:jc w:val="both"/>
      </w:pPr>
      <w:r>
        <w:t xml:space="preserve">2. </w:t>
      </w:r>
      <w:r w:rsidRPr="00615C60">
        <w:t>Wykonawca zobowiązuje się do przestrzegania przepisów ustawy o ochronie danych osobowych z dnia 10 maja 2018r. (Dz.U. 2018r., poz. 1000)  oraz przepisów Ogólnego Rozporządzenia o ochronie danych osobowych (RODO).</w:t>
      </w:r>
    </w:p>
    <w:p w14:paraId="4B3CD598" w14:textId="77777777" w:rsidR="00B57115" w:rsidRPr="00615C60" w:rsidRDefault="00B57115" w:rsidP="00B57115">
      <w:pPr>
        <w:ind w:left="284" w:hanging="284"/>
        <w:jc w:val="both"/>
      </w:pPr>
      <w:r>
        <w:t xml:space="preserve">3. </w:t>
      </w:r>
      <w:r w:rsidRPr="00615C60">
        <w:t xml:space="preserve">W przypadku dostępu Wykonawcy lub osoby działającej na rzecz Wykonawcy do zbioru danych osobowych administrowanych przez Szpital, w związku z realizacją przedmiotowej umowy, zastosowanie ma „Umowa powierzenia przetwarzania danych osobowych” stanowiąca załącznik nr……do niniejszej Umowy.  </w:t>
      </w:r>
    </w:p>
    <w:p w14:paraId="77DB038E" w14:textId="77777777" w:rsidR="00B57115" w:rsidRDefault="00B57115" w:rsidP="00B57115">
      <w:pPr>
        <w:ind w:left="284" w:hanging="284"/>
        <w:jc w:val="both"/>
        <w:rPr>
          <w:b/>
          <w:bCs/>
        </w:rPr>
      </w:pPr>
    </w:p>
    <w:p w14:paraId="28244889" w14:textId="77777777" w:rsidR="00B57115" w:rsidRPr="00172BB2" w:rsidRDefault="00B57115" w:rsidP="00B57115">
      <w:pPr>
        <w:ind w:left="284" w:hanging="284"/>
        <w:jc w:val="both"/>
        <w:rPr>
          <w:b/>
          <w:bCs/>
        </w:rPr>
      </w:pPr>
      <w:r>
        <w:rPr>
          <w:b/>
          <w:bCs/>
        </w:rPr>
        <w:t xml:space="preserve">                                                                       </w:t>
      </w:r>
      <w:r w:rsidRPr="00172BB2">
        <w:rPr>
          <w:b/>
          <w:bCs/>
        </w:rPr>
        <w:t>§</w:t>
      </w:r>
      <w:r>
        <w:rPr>
          <w:b/>
          <w:bCs/>
        </w:rPr>
        <w:t xml:space="preserve"> </w:t>
      </w:r>
      <w:r w:rsidRPr="00172BB2">
        <w:rPr>
          <w:b/>
          <w:bCs/>
        </w:rPr>
        <w:t>1</w:t>
      </w:r>
      <w:r>
        <w:rPr>
          <w:b/>
          <w:bCs/>
        </w:rPr>
        <w:t>4</w:t>
      </w:r>
    </w:p>
    <w:p w14:paraId="12FF839E" w14:textId="77777777" w:rsidR="00B57115" w:rsidRPr="00172BB2" w:rsidRDefault="00B57115" w:rsidP="00B57115">
      <w:pPr>
        <w:pStyle w:val="PlainText1"/>
        <w:jc w:val="center"/>
        <w:rPr>
          <w:rFonts w:ascii="Times New Roman" w:hAnsi="Times New Roman" w:cs="Times New Roman"/>
          <w:b/>
          <w:bCs/>
          <w:sz w:val="24"/>
          <w:szCs w:val="24"/>
        </w:rPr>
      </w:pPr>
      <w:r w:rsidRPr="00172BB2">
        <w:rPr>
          <w:rFonts w:ascii="Times New Roman" w:hAnsi="Times New Roman" w:cs="Times New Roman"/>
          <w:b/>
          <w:bCs/>
          <w:sz w:val="24"/>
          <w:szCs w:val="24"/>
        </w:rPr>
        <w:t>KWESTIE SPORNE</w:t>
      </w:r>
    </w:p>
    <w:p w14:paraId="6F6901B0" w14:textId="77777777" w:rsidR="00B57115" w:rsidRPr="00172BB2" w:rsidRDefault="00B57115" w:rsidP="00B57115">
      <w:pPr>
        <w:pStyle w:val="PlainText1"/>
        <w:jc w:val="center"/>
        <w:rPr>
          <w:rFonts w:ascii="Times New Roman" w:hAnsi="Times New Roman" w:cs="Times New Roman"/>
          <w:b/>
          <w:bCs/>
          <w:sz w:val="24"/>
          <w:szCs w:val="24"/>
        </w:rPr>
      </w:pPr>
    </w:p>
    <w:p w14:paraId="2A72AD1B" w14:textId="77777777" w:rsidR="00B57115" w:rsidRDefault="00B57115" w:rsidP="00B57115">
      <w:pPr>
        <w:jc w:val="both"/>
        <w:rPr>
          <w:b/>
          <w:bCs/>
        </w:rPr>
      </w:pPr>
      <w:r w:rsidRPr="00172BB2">
        <w:rPr>
          <w:bCs/>
        </w:rPr>
        <w:t>Ewentualne sprawy sporne wynikłe na tle wykonywania niniejszej umowy po wyczerpaniu możliwości ich polubownego załatwienia podlegać będą rozstrzygnięciu przez Sąd Powszechny we Wrocławiu.</w:t>
      </w:r>
    </w:p>
    <w:p w14:paraId="0C67BB81" w14:textId="77777777" w:rsidR="00B57115" w:rsidRPr="00172BB2" w:rsidRDefault="00B57115" w:rsidP="00B57115">
      <w:pPr>
        <w:pStyle w:val="PlainText1"/>
        <w:jc w:val="center"/>
        <w:rPr>
          <w:rFonts w:ascii="Times New Roman" w:hAnsi="Times New Roman" w:cs="Times New Roman"/>
          <w:b/>
          <w:bCs/>
          <w:sz w:val="24"/>
          <w:szCs w:val="24"/>
        </w:rPr>
      </w:pPr>
      <w:r w:rsidRPr="00172BB2">
        <w:rPr>
          <w:rFonts w:ascii="Times New Roman" w:hAnsi="Times New Roman" w:cs="Times New Roman"/>
          <w:b/>
          <w:bCs/>
          <w:sz w:val="24"/>
          <w:szCs w:val="24"/>
        </w:rPr>
        <w:t>§ 1</w:t>
      </w:r>
      <w:r>
        <w:rPr>
          <w:rFonts w:ascii="Times New Roman" w:hAnsi="Times New Roman" w:cs="Times New Roman"/>
          <w:b/>
          <w:bCs/>
          <w:sz w:val="24"/>
          <w:szCs w:val="24"/>
        </w:rPr>
        <w:t>5</w:t>
      </w:r>
    </w:p>
    <w:p w14:paraId="0290FD6A" w14:textId="77777777" w:rsidR="00B57115" w:rsidRPr="00172BB2" w:rsidRDefault="00B57115" w:rsidP="00B57115">
      <w:pPr>
        <w:pStyle w:val="PlainText1"/>
        <w:jc w:val="center"/>
        <w:rPr>
          <w:rFonts w:ascii="Times New Roman" w:hAnsi="Times New Roman" w:cs="Times New Roman"/>
          <w:b/>
          <w:bCs/>
          <w:sz w:val="24"/>
          <w:szCs w:val="24"/>
        </w:rPr>
      </w:pPr>
      <w:r w:rsidRPr="00172BB2">
        <w:rPr>
          <w:rFonts w:ascii="Times New Roman" w:hAnsi="Times New Roman" w:cs="Times New Roman"/>
          <w:b/>
          <w:bCs/>
          <w:sz w:val="24"/>
          <w:szCs w:val="24"/>
        </w:rPr>
        <w:t>POSTANOWIENIA KOŃCOWE</w:t>
      </w:r>
    </w:p>
    <w:p w14:paraId="0F566BCE" w14:textId="77777777" w:rsidR="00B57115" w:rsidRPr="00172BB2" w:rsidRDefault="00B57115" w:rsidP="00B57115">
      <w:pPr>
        <w:pStyle w:val="PlainText1"/>
        <w:jc w:val="center"/>
        <w:rPr>
          <w:rFonts w:ascii="Times New Roman" w:hAnsi="Times New Roman" w:cs="Times New Roman"/>
          <w:b/>
          <w:bCs/>
          <w:sz w:val="24"/>
          <w:szCs w:val="24"/>
        </w:rPr>
      </w:pPr>
    </w:p>
    <w:p w14:paraId="01727C55" w14:textId="77777777" w:rsidR="00B57115" w:rsidRPr="00172BB2" w:rsidRDefault="00B57115" w:rsidP="00B57115">
      <w:pPr>
        <w:pStyle w:val="PlainText1"/>
        <w:ind w:left="284" w:hanging="284"/>
        <w:jc w:val="both"/>
        <w:rPr>
          <w:rFonts w:ascii="Times New Roman" w:hAnsi="Times New Roman" w:cs="Times New Roman"/>
          <w:b/>
          <w:bCs/>
          <w:sz w:val="24"/>
          <w:szCs w:val="24"/>
        </w:rPr>
      </w:pPr>
      <w:r>
        <w:rPr>
          <w:rFonts w:ascii="Times New Roman" w:hAnsi="Times New Roman" w:cs="Times New Roman"/>
          <w:sz w:val="24"/>
          <w:szCs w:val="24"/>
        </w:rPr>
        <w:t xml:space="preserve">1. </w:t>
      </w:r>
      <w:r w:rsidRPr="00172BB2">
        <w:rPr>
          <w:rFonts w:ascii="Times New Roman" w:hAnsi="Times New Roman" w:cs="Times New Roman"/>
          <w:sz w:val="24"/>
          <w:szCs w:val="24"/>
        </w:rPr>
        <w:t xml:space="preserve">W sprawach nie uregulowanych w niniejszej umowie zastosowanie będą miały  przepisy Kodeksu cywilnego. </w:t>
      </w:r>
    </w:p>
    <w:p w14:paraId="20187FBB" w14:textId="77777777" w:rsidR="00B57115" w:rsidRPr="00172BB2" w:rsidRDefault="00B57115" w:rsidP="00B57115">
      <w:pPr>
        <w:pStyle w:val="PlainText1"/>
        <w:ind w:left="284" w:hanging="284"/>
        <w:rPr>
          <w:rFonts w:ascii="Times New Roman" w:hAnsi="Times New Roman" w:cs="Times New Roman"/>
          <w:sz w:val="24"/>
          <w:szCs w:val="24"/>
        </w:rPr>
      </w:pPr>
      <w:r>
        <w:rPr>
          <w:rFonts w:ascii="Times New Roman" w:hAnsi="Times New Roman" w:cs="Times New Roman"/>
          <w:bCs/>
          <w:kern w:val="0"/>
          <w:sz w:val="22"/>
          <w:szCs w:val="22"/>
          <w:lang w:eastAsia="pl-PL"/>
        </w:rPr>
        <w:t xml:space="preserve">2. </w:t>
      </w:r>
      <w:r w:rsidRPr="00E42D46">
        <w:rPr>
          <w:rFonts w:ascii="Times New Roman" w:hAnsi="Times New Roman" w:cs="Times New Roman"/>
          <w:bCs/>
          <w:kern w:val="0"/>
          <w:sz w:val="22"/>
          <w:szCs w:val="22"/>
          <w:lang w:eastAsia="pl-PL"/>
        </w:rPr>
        <w:t xml:space="preserve">Umowę sporządzono w dwóch jednobrzmiących egzemplarzach, po jednym egzemplarzu dla </w:t>
      </w:r>
      <w:r>
        <w:rPr>
          <w:rFonts w:ascii="Times New Roman" w:hAnsi="Times New Roman" w:cs="Times New Roman"/>
          <w:bCs/>
          <w:kern w:val="0"/>
          <w:sz w:val="22"/>
          <w:szCs w:val="22"/>
          <w:lang w:eastAsia="pl-PL"/>
        </w:rPr>
        <w:t xml:space="preserve"> </w:t>
      </w:r>
      <w:r w:rsidRPr="00E42D46">
        <w:rPr>
          <w:rFonts w:ascii="Times New Roman" w:hAnsi="Times New Roman" w:cs="Times New Roman"/>
          <w:bCs/>
          <w:kern w:val="0"/>
          <w:sz w:val="22"/>
          <w:szCs w:val="22"/>
          <w:lang w:eastAsia="pl-PL"/>
        </w:rPr>
        <w:t>każdej ze stron</w:t>
      </w:r>
    </w:p>
    <w:p w14:paraId="66E8DAE9" w14:textId="77777777" w:rsidR="00B57115" w:rsidRPr="00172BB2" w:rsidRDefault="00B57115" w:rsidP="00B57115">
      <w:pPr>
        <w:pStyle w:val="PlainText1"/>
        <w:rPr>
          <w:rFonts w:ascii="Times New Roman" w:hAnsi="Times New Roman" w:cs="Times New Roman"/>
          <w:sz w:val="24"/>
          <w:szCs w:val="24"/>
        </w:rPr>
      </w:pPr>
    </w:p>
    <w:p w14:paraId="0E2307E8" w14:textId="77777777" w:rsidR="00B57115" w:rsidRDefault="00B57115" w:rsidP="00B57115">
      <w:pPr>
        <w:pStyle w:val="PlainText1"/>
        <w:jc w:val="center"/>
        <w:rPr>
          <w:rFonts w:ascii="Times New Roman" w:hAnsi="Times New Roman" w:cs="Times New Roman"/>
          <w:b/>
          <w:bCs/>
          <w:sz w:val="24"/>
          <w:szCs w:val="24"/>
        </w:rPr>
      </w:pPr>
      <w:r w:rsidRPr="00172BB2">
        <w:rPr>
          <w:rFonts w:ascii="Times New Roman" w:hAnsi="Times New Roman" w:cs="Times New Roman"/>
          <w:b/>
          <w:bCs/>
          <w:sz w:val="24"/>
          <w:szCs w:val="24"/>
        </w:rPr>
        <w:t xml:space="preserve">         </w:t>
      </w:r>
      <w:r>
        <w:rPr>
          <w:rFonts w:ascii="Times New Roman" w:hAnsi="Times New Roman" w:cs="Times New Roman"/>
          <w:b/>
          <w:bCs/>
          <w:sz w:val="24"/>
          <w:szCs w:val="24"/>
        </w:rPr>
        <w:t>Wykonawca</w:t>
      </w:r>
      <w:r w:rsidRPr="00172BB2">
        <w:rPr>
          <w:rFonts w:ascii="Times New Roman" w:hAnsi="Times New Roman" w:cs="Times New Roman"/>
          <w:b/>
          <w:bCs/>
          <w:sz w:val="24"/>
          <w:szCs w:val="24"/>
        </w:rPr>
        <w:t xml:space="preserve">                                                                                   </w:t>
      </w:r>
      <w:r>
        <w:rPr>
          <w:rFonts w:ascii="Times New Roman" w:hAnsi="Times New Roman" w:cs="Times New Roman"/>
          <w:b/>
          <w:bCs/>
          <w:sz w:val="24"/>
          <w:szCs w:val="24"/>
        </w:rPr>
        <w:t>Zamawiający</w:t>
      </w:r>
      <w:r w:rsidRPr="00172BB2">
        <w:rPr>
          <w:rFonts w:ascii="Times New Roman" w:hAnsi="Times New Roman" w:cs="Times New Roman"/>
          <w:b/>
          <w:bCs/>
          <w:sz w:val="24"/>
          <w:szCs w:val="24"/>
        </w:rPr>
        <w:t xml:space="preserve">   </w:t>
      </w:r>
    </w:p>
    <w:p w14:paraId="70F3169C" w14:textId="77777777" w:rsidR="00B57115" w:rsidRDefault="00B57115" w:rsidP="00B57115">
      <w:pPr>
        <w:pStyle w:val="PlainText1"/>
        <w:rPr>
          <w:rFonts w:ascii="Times New Roman" w:hAnsi="Times New Roman" w:cs="Times New Roman"/>
          <w:b/>
          <w:bCs/>
          <w:sz w:val="24"/>
          <w:szCs w:val="24"/>
        </w:rPr>
      </w:pPr>
    </w:p>
    <w:p w14:paraId="45C16BB4" w14:textId="5ACA18F2" w:rsidR="006461CE" w:rsidRDefault="006461CE" w:rsidP="00C6115D">
      <w:pPr>
        <w:tabs>
          <w:tab w:val="left" w:pos="5760"/>
        </w:tabs>
        <w:spacing w:after="40"/>
        <w:jc w:val="both"/>
      </w:pPr>
    </w:p>
    <w:p w14:paraId="31699193" w14:textId="77777777" w:rsidR="006461CE" w:rsidRPr="006461CE" w:rsidRDefault="006461CE" w:rsidP="006461CE"/>
    <w:p w14:paraId="0A800718" w14:textId="77777777" w:rsidR="006461CE" w:rsidRPr="006461CE" w:rsidRDefault="006461CE" w:rsidP="006461CE"/>
    <w:p w14:paraId="57884FE1" w14:textId="77777777" w:rsidR="006461CE" w:rsidRPr="006461CE" w:rsidRDefault="006461CE" w:rsidP="006461CE"/>
    <w:p w14:paraId="32F5278A" w14:textId="77777777" w:rsidR="006461CE" w:rsidRPr="006461CE" w:rsidRDefault="006461CE" w:rsidP="006461CE"/>
    <w:p w14:paraId="0A4C0526" w14:textId="77777777" w:rsidR="006461CE" w:rsidRPr="006461CE" w:rsidRDefault="006461CE" w:rsidP="006461CE"/>
    <w:p w14:paraId="1D394469" w14:textId="77777777" w:rsidR="006461CE" w:rsidRPr="006461CE" w:rsidRDefault="006461CE" w:rsidP="006461CE"/>
    <w:p w14:paraId="225B29A8" w14:textId="77777777" w:rsidR="006461CE" w:rsidRPr="006461CE" w:rsidRDefault="006461CE" w:rsidP="006461CE"/>
    <w:p w14:paraId="76007220" w14:textId="77777777" w:rsidR="006461CE" w:rsidRPr="006461CE" w:rsidRDefault="006461CE" w:rsidP="006461CE"/>
    <w:p w14:paraId="1E822998" w14:textId="77777777" w:rsidR="006461CE" w:rsidRPr="006461CE" w:rsidRDefault="006461CE" w:rsidP="006461CE"/>
    <w:p w14:paraId="60390ED7" w14:textId="77777777" w:rsidR="006461CE" w:rsidRPr="006461CE" w:rsidRDefault="006461CE" w:rsidP="006461CE"/>
    <w:p w14:paraId="4CD30E13" w14:textId="77777777" w:rsidR="006461CE" w:rsidRPr="006461CE" w:rsidRDefault="006461CE" w:rsidP="006461CE"/>
    <w:p w14:paraId="5AE1A0D9" w14:textId="77777777" w:rsidR="006461CE" w:rsidRPr="006461CE" w:rsidRDefault="006461CE" w:rsidP="006461CE"/>
    <w:p w14:paraId="162BE14B" w14:textId="1CE484F8" w:rsidR="006461CE" w:rsidRDefault="006461CE" w:rsidP="006461CE"/>
    <w:p w14:paraId="05CDD34C" w14:textId="442FBCBD" w:rsidR="00B57115" w:rsidRDefault="006461CE" w:rsidP="006461CE">
      <w:pPr>
        <w:tabs>
          <w:tab w:val="left" w:pos="6510"/>
        </w:tabs>
      </w:pPr>
      <w:r>
        <w:tab/>
      </w:r>
    </w:p>
    <w:p w14:paraId="73173FD2" w14:textId="77777777" w:rsidR="006461CE" w:rsidRDefault="006461CE" w:rsidP="006461CE">
      <w:pPr>
        <w:tabs>
          <w:tab w:val="left" w:pos="4402"/>
        </w:tabs>
        <w:spacing w:after="120"/>
        <w:jc w:val="right"/>
        <w:rPr>
          <w:rFonts w:ascii="Calibri" w:eastAsia="MS Mincho" w:hAnsi="Calibri"/>
          <w:i/>
          <w:sz w:val="16"/>
          <w:szCs w:val="16"/>
        </w:rPr>
      </w:pPr>
    </w:p>
    <w:p w14:paraId="1EBEE644" w14:textId="2A12FA7E" w:rsidR="006461CE" w:rsidRPr="001E143C" w:rsidRDefault="006461CE" w:rsidP="006461CE">
      <w:pPr>
        <w:tabs>
          <w:tab w:val="left" w:pos="4402"/>
        </w:tabs>
        <w:spacing w:after="120"/>
        <w:jc w:val="right"/>
        <w:rPr>
          <w:rFonts w:ascii="Calibri" w:eastAsia="MS Mincho" w:hAnsi="Calibri"/>
          <w:b/>
          <w:sz w:val="20"/>
          <w:szCs w:val="20"/>
        </w:rPr>
      </w:pPr>
      <w:r w:rsidRPr="001E143C">
        <w:rPr>
          <w:rFonts w:ascii="Calibri" w:eastAsia="MS Mincho" w:hAnsi="Calibri"/>
          <w:i/>
          <w:sz w:val="16"/>
          <w:szCs w:val="16"/>
        </w:rPr>
        <w:lastRenderedPageBreak/>
        <w:t xml:space="preserve">Załącznik nr </w:t>
      </w:r>
      <w:r>
        <w:rPr>
          <w:rFonts w:ascii="Calibri" w:eastAsia="MS Mincho" w:hAnsi="Calibri"/>
          <w:i/>
          <w:sz w:val="16"/>
          <w:szCs w:val="16"/>
        </w:rPr>
        <w:t>………………</w:t>
      </w:r>
      <w:r w:rsidRPr="001E143C">
        <w:rPr>
          <w:rFonts w:ascii="Calibri" w:eastAsia="MS Mincho" w:hAnsi="Calibri"/>
          <w:i/>
          <w:sz w:val="16"/>
          <w:szCs w:val="16"/>
        </w:rPr>
        <w:t xml:space="preserve"> do Umowy Nr USK/DZP/</w:t>
      </w:r>
      <w:r>
        <w:rPr>
          <w:rFonts w:ascii="Calibri" w:eastAsia="MS Mincho" w:hAnsi="Calibri"/>
          <w:i/>
          <w:sz w:val="16"/>
          <w:szCs w:val="16"/>
        </w:rPr>
        <w:t>PN-95/2019</w:t>
      </w:r>
    </w:p>
    <w:p w14:paraId="1C948DAE" w14:textId="77777777" w:rsidR="006461CE" w:rsidRPr="001E143C" w:rsidRDefault="006461CE" w:rsidP="006461CE">
      <w:pPr>
        <w:tabs>
          <w:tab w:val="left" w:pos="4402"/>
        </w:tabs>
        <w:spacing w:after="120"/>
        <w:jc w:val="right"/>
        <w:rPr>
          <w:rFonts w:ascii="Calibri" w:eastAsia="MS Mincho" w:hAnsi="Calibri"/>
          <w:sz w:val="20"/>
          <w:szCs w:val="20"/>
        </w:rPr>
      </w:pPr>
      <w:r w:rsidRPr="001E143C">
        <w:rPr>
          <w:rFonts w:ascii="Calibri" w:eastAsia="MS Mincho" w:hAnsi="Calibri"/>
          <w:b/>
          <w:sz w:val="20"/>
          <w:szCs w:val="20"/>
        </w:rPr>
        <w:t>Umowa powierzenia przetwarzania danych osobowych</w:t>
      </w:r>
    </w:p>
    <w:p w14:paraId="0A0C10EC" w14:textId="77777777" w:rsidR="006461CE" w:rsidRPr="001E143C" w:rsidRDefault="006461CE" w:rsidP="006461CE">
      <w:pPr>
        <w:tabs>
          <w:tab w:val="left" w:pos="4402"/>
        </w:tabs>
        <w:spacing w:after="120"/>
        <w:jc w:val="center"/>
        <w:rPr>
          <w:rFonts w:ascii="Calibri" w:eastAsia="MS Mincho" w:hAnsi="Calibri"/>
          <w:b/>
          <w:i/>
          <w:sz w:val="20"/>
          <w:szCs w:val="20"/>
        </w:rPr>
      </w:pPr>
    </w:p>
    <w:p w14:paraId="0BF1F6DE"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Umowa powierzenia przetwarzania danych osobowych</w:t>
      </w:r>
    </w:p>
    <w:p w14:paraId="5C9860EA" w14:textId="77777777" w:rsidR="006461CE" w:rsidRPr="001E143C" w:rsidRDefault="006461CE" w:rsidP="006461CE">
      <w:pPr>
        <w:jc w:val="center"/>
        <w:rPr>
          <w:rFonts w:ascii="Calibri" w:hAnsi="Calibri"/>
          <w:sz w:val="20"/>
          <w:szCs w:val="20"/>
          <w:lang w:eastAsia="en-US"/>
        </w:rPr>
      </w:pPr>
      <w:r w:rsidRPr="001E143C">
        <w:rPr>
          <w:rFonts w:ascii="Calibri" w:hAnsi="Calibri"/>
          <w:sz w:val="20"/>
          <w:szCs w:val="20"/>
          <w:lang w:eastAsia="en-US"/>
        </w:rPr>
        <w:t>zawarta dnia …………………… pomiędzy:</w:t>
      </w:r>
    </w:p>
    <w:p w14:paraId="5CCAC8AC" w14:textId="77777777" w:rsidR="006461CE" w:rsidRPr="001E143C" w:rsidRDefault="006461CE" w:rsidP="006461CE">
      <w:pPr>
        <w:jc w:val="center"/>
        <w:rPr>
          <w:rFonts w:ascii="Calibri" w:hAnsi="Calibri"/>
          <w:sz w:val="20"/>
          <w:szCs w:val="20"/>
          <w:lang w:eastAsia="en-US"/>
        </w:rPr>
      </w:pPr>
      <w:r w:rsidRPr="001E143C">
        <w:rPr>
          <w:rFonts w:ascii="Calibri" w:hAnsi="Calibri"/>
          <w:sz w:val="20"/>
          <w:szCs w:val="20"/>
          <w:lang w:eastAsia="en-US"/>
        </w:rPr>
        <w:t>(zwana dalej „Umową”)</w:t>
      </w:r>
    </w:p>
    <w:p w14:paraId="6A815C41" w14:textId="77777777" w:rsidR="006461CE" w:rsidRPr="001E143C" w:rsidRDefault="006461CE" w:rsidP="006461CE">
      <w:pPr>
        <w:jc w:val="center"/>
        <w:rPr>
          <w:rFonts w:ascii="Calibri" w:hAnsi="Calibri"/>
          <w:sz w:val="20"/>
          <w:szCs w:val="20"/>
          <w:lang w:eastAsia="en-US"/>
        </w:rPr>
      </w:pPr>
    </w:p>
    <w:p w14:paraId="7FBD076C" w14:textId="77777777" w:rsidR="006461CE" w:rsidRPr="001E143C" w:rsidRDefault="006461CE" w:rsidP="006461CE">
      <w:pPr>
        <w:jc w:val="both"/>
        <w:rPr>
          <w:rFonts w:ascii="Calibri" w:hAnsi="Calibri"/>
          <w:color w:val="000000"/>
          <w:sz w:val="20"/>
          <w:szCs w:val="20"/>
          <w:lang w:eastAsia="en-US"/>
        </w:rPr>
      </w:pPr>
      <w:r w:rsidRPr="001E143C">
        <w:rPr>
          <w:rFonts w:ascii="Calibri" w:hAnsi="Calibri"/>
          <w:b/>
          <w:color w:val="000000"/>
          <w:sz w:val="20"/>
          <w:szCs w:val="20"/>
          <w:lang w:eastAsia="en-US"/>
        </w:rPr>
        <w:t>Uniwersyteckim Szpitalem Klinicznym im. Jana Mikulicza-Radeckiego we Wrocławiu,</w:t>
      </w:r>
      <w:r w:rsidRPr="001E143C">
        <w:rPr>
          <w:rFonts w:ascii="Calibri" w:hAnsi="Calibri"/>
          <w:color w:val="000000"/>
          <w:sz w:val="20"/>
          <w:szCs w:val="20"/>
          <w:lang w:eastAsia="en-US"/>
        </w:rPr>
        <w:t xml:space="preserve"> </w:t>
      </w:r>
      <w:r w:rsidRPr="001E143C">
        <w:rPr>
          <w:rFonts w:ascii="Calibri" w:hAnsi="Calibri"/>
          <w:color w:val="000000"/>
          <w:sz w:val="20"/>
          <w:szCs w:val="20"/>
          <w:lang w:eastAsia="en-US"/>
        </w:rPr>
        <w:br/>
        <w:t>ul. Borowska 213, 50-556 Wrocław, NIP: 898-181-68-56, REGON: 000289012, wpisanym do rejestru prowadzonego przez Sąd Rejonowy dla Wrocławia Fabryczna VI Wydział Gospodarczy Krajowego Rejestru Sądowego pod numerem KRS 0000136478,  reprezentowanym przez:</w:t>
      </w:r>
    </w:p>
    <w:p w14:paraId="11D2A3F6" w14:textId="77777777" w:rsidR="006461CE" w:rsidRPr="001E143C" w:rsidRDefault="006461CE" w:rsidP="006461CE">
      <w:pPr>
        <w:jc w:val="both"/>
        <w:rPr>
          <w:rFonts w:ascii="Calibri" w:hAnsi="Calibri"/>
          <w:color w:val="000000"/>
          <w:sz w:val="20"/>
          <w:szCs w:val="20"/>
          <w:lang w:eastAsia="en-US"/>
        </w:rPr>
      </w:pPr>
      <w:r w:rsidRPr="001E143C">
        <w:rPr>
          <w:rFonts w:ascii="Calibri" w:hAnsi="Calibri"/>
          <w:color w:val="000000"/>
          <w:sz w:val="20"/>
          <w:szCs w:val="20"/>
          <w:lang w:eastAsia="en-US"/>
        </w:rPr>
        <w:t>Dyrektora</w:t>
      </w:r>
      <w:r w:rsidRPr="001E143C">
        <w:rPr>
          <w:rFonts w:ascii="Calibri" w:hAnsi="Calibri"/>
          <w:b/>
          <w:color w:val="000000"/>
          <w:sz w:val="20"/>
          <w:szCs w:val="20"/>
          <w:lang w:eastAsia="en-US"/>
        </w:rPr>
        <w:t xml:space="preserve">- </w:t>
      </w:r>
      <w:r w:rsidRPr="001E143C">
        <w:rPr>
          <w:rFonts w:ascii="Calibri" w:hAnsi="Calibri"/>
          <w:color w:val="000000"/>
          <w:sz w:val="20"/>
          <w:szCs w:val="20"/>
          <w:lang w:eastAsia="en-US"/>
        </w:rPr>
        <w:t>Piotra Pobrotyna</w:t>
      </w:r>
    </w:p>
    <w:p w14:paraId="58E8D33B" w14:textId="77777777" w:rsidR="006461CE" w:rsidRPr="001E143C" w:rsidRDefault="006461CE" w:rsidP="006461CE">
      <w:pPr>
        <w:rPr>
          <w:rFonts w:ascii="Calibri" w:hAnsi="Calibri"/>
          <w:sz w:val="20"/>
          <w:szCs w:val="20"/>
          <w:lang w:eastAsia="en-US"/>
        </w:rPr>
      </w:pPr>
    </w:p>
    <w:p w14:paraId="76FC677B" w14:textId="77777777" w:rsidR="006461CE" w:rsidRPr="001E143C" w:rsidRDefault="006461CE" w:rsidP="006461CE">
      <w:pPr>
        <w:jc w:val="both"/>
        <w:rPr>
          <w:rFonts w:ascii="Calibri" w:hAnsi="Calibri"/>
          <w:sz w:val="20"/>
          <w:szCs w:val="20"/>
          <w:lang w:eastAsia="en-US"/>
        </w:rPr>
      </w:pPr>
      <w:r w:rsidRPr="001E143C">
        <w:rPr>
          <w:rFonts w:ascii="Calibri" w:hAnsi="Calibri"/>
          <w:sz w:val="20"/>
          <w:szCs w:val="20"/>
          <w:lang w:eastAsia="en-US"/>
        </w:rPr>
        <w:t xml:space="preserve">zwany w dalszej części umowy </w:t>
      </w:r>
      <w:r w:rsidRPr="001E143C">
        <w:rPr>
          <w:rFonts w:ascii="Calibri" w:hAnsi="Calibri"/>
          <w:b/>
          <w:sz w:val="20"/>
          <w:szCs w:val="20"/>
          <w:lang w:eastAsia="en-US"/>
        </w:rPr>
        <w:t xml:space="preserve">„Administratorem danych” lub „Administratorem” </w:t>
      </w:r>
      <w:r w:rsidRPr="001E143C">
        <w:rPr>
          <w:rFonts w:ascii="Calibri" w:hAnsi="Calibri"/>
          <w:sz w:val="20"/>
          <w:szCs w:val="20"/>
          <w:lang w:eastAsia="en-US"/>
        </w:rPr>
        <w:t xml:space="preserve"> </w:t>
      </w:r>
    </w:p>
    <w:p w14:paraId="4C1ACCD9" w14:textId="77777777" w:rsidR="006461CE" w:rsidRPr="001E143C" w:rsidRDefault="006461CE" w:rsidP="006461CE">
      <w:pPr>
        <w:rPr>
          <w:rFonts w:ascii="Calibri" w:hAnsi="Calibri"/>
          <w:sz w:val="20"/>
          <w:szCs w:val="20"/>
          <w:lang w:eastAsia="en-US"/>
        </w:rPr>
      </w:pPr>
    </w:p>
    <w:p w14:paraId="3B3181B7" w14:textId="77777777" w:rsidR="006461CE" w:rsidRPr="001E143C" w:rsidRDefault="006461CE" w:rsidP="006461CE">
      <w:pPr>
        <w:rPr>
          <w:rFonts w:ascii="Calibri" w:hAnsi="Calibri"/>
          <w:sz w:val="20"/>
          <w:szCs w:val="20"/>
          <w:lang w:eastAsia="en-US"/>
        </w:rPr>
      </w:pPr>
      <w:r w:rsidRPr="001E143C">
        <w:rPr>
          <w:rFonts w:ascii="Calibri" w:hAnsi="Calibri"/>
          <w:sz w:val="20"/>
          <w:szCs w:val="20"/>
          <w:lang w:eastAsia="en-US"/>
        </w:rPr>
        <w:t>oraz</w:t>
      </w:r>
    </w:p>
    <w:p w14:paraId="754A1DFF" w14:textId="77777777" w:rsidR="006461CE" w:rsidRPr="001E143C" w:rsidRDefault="006461CE" w:rsidP="006461CE">
      <w:pPr>
        <w:tabs>
          <w:tab w:val="left" w:pos="284"/>
          <w:tab w:val="left" w:pos="993"/>
        </w:tabs>
        <w:ind w:right="-60"/>
        <w:jc w:val="both"/>
        <w:rPr>
          <w:rFonts w:ascii="Calibri" w:hAnsi="Calibri"/>
          <w:b/>
          <w:bCs/>
          <w:sz w:val="20"/>
          <w:szCs w:val="20"/>
          <w:lang w:eastAsia="en-US"/>
        </w:rPr>
      </w:pPr>
      <w:r w:rsidRPr="001E143C">
        <w:rPr>
          <w:rFonts w:ascii="Calibri" w:hAnsi="Calibri"/>
          <w:b/>
          <w:bCs/>
          <w:sz w:val="20"/>
          <w:szCs w:val="20"/>
          <w:lang w:eastAsia="en-US"/>
        </w:rPr>
        <w:t>……………………………………………………………………………………………………</w:t>
      </w:r>
    </w:p>
    <w:p w14:paraId="376DBBA5" w14:textId="77777777" w:rsidR="006461CE" w:rsidRPr="001E143C" w:rsidRDefault="006461CE" w:rsidP="006461CE">
      <w:pPr>
        <w:tabs>
          <w:tab w:val="left" w:pos="284"/>
          <w:tab w:val="left" w:pos="993"/>
        </w:tabs>
        <w:ind w:right="-60"/>
        <w:jc w:val="both"/>
        <w:rPr>
          <w:rFonts w:ascii="Calibri" w:hAnsi="Calibri"/>
          <w:b/>
          <w:bCs/>
          <w:sz w:val="20"/>
          <w:szCs w:val="20"/>
          <w:lang w:eastAsia="en-US"/>
        </w:rPr>
      </w:pPr>
    </w:p>
    <w:p w14:paraId="07C47419" w14:textId="77777777" w:rsidR="006461CE" w:rsidRPr="001E143C" w:rsidRDefault="006461CE" w:rsidP="006461CE">
      <w:pPr>
        <w:tabs>
          <w:tab w:val="left" w:pos="284"/>
          <w:tab w:val="left" w:pos="993"/>
        </w:tabs>
        <w:ind w:right="-60"/>
        <w:jc w:val="both"/>
        <w:rPr>
          <w:rFonts w:ascii="Calibri" w:hAnsi="Calibri"/>
          <w:sz w:val="20"/>
          <w:szCs w:val="20"/>
          <w:lang w:eastAsia="en-US"/>
        </w:rPr>
      </w:pPr>
      <w:r w:rsidRPr="001E143C">
        <w:rPr>
          <w:rFonts w:ascii="Calibri" w:hAnsi="Calibri"/>
          <w:b/>
          <w:bCs/>
          <w:sz w:val="20"/>
          <w:szCs w:val="20"/>
          <w:lang w:eastAsia="en-US"/>
        </w:rPr>
        <w:t>……………………………………………………………………….,</w:t>
      </w:r>
      <w:r w:rsidRPr="001E143C">
        <w:rPr>
          <w:rFonts w:ascii="Calibri" w:hAnsi="Calibri"/>
          <w:sz w:val="20"/>
          <w:szCs w:val="20"/>
          <w:lang w:eastAsia="en-US"/>
        </w:rPr>
        <w:t xml:space="preserve"> </w:t>
      </w:r>
      <w:r w:rsidRPr="001E143C">
        <w:rPr>
          <w:rFonts w:ascii="Calibri" w:hAnsi="Calibri"/>
          <w:b/>
          <w:bCs/>
          <w:sz w:val="20"/>
          <w:szCs w:val="20"/>
          <w:lang w:eastAsia="en-US"/>
        </w:rPr>
        <w:t xml:space="preserve"> </w:t>
      </w:r>
      <w:r w:rsidRPr="001E143C">
        <w:rPr>
          <w:rFonts w:ascii="Calibri" w:hAnsi="Calibri"/>
          <w:sz w:val="20"/>
          <w:szCs w:val="20"/>
          <w:lang w:eastAsia="en-US"/>
        </w:rPr>
        <w:t>reprezentowanym przez:</w:t>
      </w:r>
    </w:p>
    <w:p w14:paraId="16A69DAE" w14:textId="77777777" w:rsidR="006461CE" w:rsidRPr="001E143C" w:rsidRDefault="006461CE" w:rsidP="006461CE">
      <w:pPr>
        <w:tabs>
          <w:tab w:val="left" w:pos="284"/>
          <w:tab w:val="left" w:pos="993"/>
        </w:tabs>
        <w:ind w:right="-60"/>
        <w:jc w:val="both"/>
        <w:rPr>
          <w:rFonts w:ascii="Calibri" w:hAnsi="Calibri"/>
          <w:sz w:val="20"/>
          <w:szCs w:val="20"/>
          <w:lang w:eastAsia="en-US"/>
        </w:rPr>
      </w:pPr>
    </w:p>
    <w:p w14:paraId="10FBD157" w14:textId="77777777" w:rsidR="006461CE" w:rsidRPr="001E143C" w:rsidRDefault="006461CE" w:rsidP="006461CE">
      <w:pPr>
        <w:tabs>
          <w:tab w:val="left" w:pos="284"/>
          <w:tab w:val="left" w:pos="993"/>
        </w:tabs>
        <w:ind w:right="-60"/>
        <w:jc w:val="both"/>
        <w:rPr>
          <w:rFonts w:ascii="Calibri" w:hAnsi="Calibri"/>
          <w:b/>
          <w:sz w:val="20"/>
          <w:szCs w:val="20"/>
          <w:lang w:eastAsia="en-US"/>
        </w:rPr>
      </w:pPr>
      <w:r w:rsidRPr="001E143C">
        <w:rPr>
          <w:rFonts w:ascii="Calibri" w:hAnsi="Calibri"/>
          <w:b/>
          <w:sz w:val="20"/>
          <w:szCs w:val="20"/>
          <w:lang w:eastAsia="en-US"/>
        </w:rPr>
        <w:t>……………………………………………………………………………………………………</w:t>
      </w:r>
    </w:p>
    <w:p w14:paraId="279AA1C4" w14:textId="77777777" w:rsidR="006461CE" w:rsidRPr="001E143C" w:rsidRDefault="006461CE" w:rsidP="006461CE">
      <w:pPr>
        <w:shd w:val="clear" w:color="auto" w:fill="FFFFFF"/>
        <w:tabs>
          <w:tab w:val="left" w:pos="284"/>
          <w:tab w:val="left" w:pos="360"/>
          <w:tab w:val="left" w:pos="993"/>
        </w:tabs>
        <w:spacing w:before="10"/>
        <w:jc w:val="both"/>
        <w:rPr>
          <w:rFonts w:ascii="Calibri" w:hAnsi="Calibri"/>
          <w:b/>
          <w:bCs/>
          <w:sz w:val="20"/>
          <w:szCs w:val="20"/>
          <w:lang w:eastAsia="en-US"/>
        </w:rPr>
      </w:pPr>
    </w:p>
    <w:p w14:paraId="723CA7A7" w14:textId="77777777" w:rsidR="006461CE" w:rsidRPr="001E143C" w:rsidRDefault="006461CE" w:rsidP="006461CE">
      <w:pPr>
        <w:shd w:val="clear" w:color="auto" w:fill="FFFFFF"/>
        <w:tabs>
          <w:tab w:val="left" w:pos="797"/>
        </w:tabs>
        <w:autoSpaceDE w:val="0"/>
        <w:spacing w:line="100" w:lineRule="atLeast"/>
        <w:jc w:val="both"/>
        <w:rPr>
          <w:rFonts w:ascii="Calibri" w:hAnsi="Calibri"/>
          <w:sz w:val="20"/>
          <w:szCs w:val="20"/>
          <w:lang w:eastAsia="en-US"/>
        </w:rPr>
      </w:pPr>
    </w:p>
    <w:p w14:paraId="1BF8AE80" w14:textId="77777777" w:rsidR="006461CE" w:rsidRPr="001E143C" w:rsidRDefault="006461CE" w:rsidP="006461CE">
      <w:pPr>
        <w:jc w:val="both"/>
        <w:rPr>
          <w:rFonts w:ascii="Calibri" w:hAnsi="Calibri"/>
          <w:sz w:val="20"/>
          <w:szCs w:val="20"/>
          <w:lang w:eastAsia="en-US"/>
        </w:rPr>
      </w:pPr>
    </w:p>
    <w:p w14:paraId="2E4B2FA8" w14:textId="77777777" w:rsidR="006461CE" w:rsidRPr="001E143C" w:rsidRDefault="006461CE" w:rsidP="006461CE">
      <w:pPr>
        <w:rPr>
          <w:rFonts w:ascii="Calibri" w:hAnsi="Calibri"/>
          <w:sz w:val="20"/>
          <w:szCs w:val="20"/>
          <w:lang w:eastAsia="en-US"/>
        </w:rPr>
      </w:pPr>
      <w:r w:rsidRPr="001E143C">
        <w:rPr>
          <w:rFonts w:ascii="Calibri" w:hAnsi="Calibri"/>
          <w:sz w:val="20"/>
          <w:szCs w:val="20"/>
          <w:lang w:eastAsia="en-US"/>
        </w:rPr>
        <w:t>zwany w dalszej części umowy „</w:t>
      </w:r>
      <w:r w:rsidRPr="001E143C">
        <w:rPr>
          <w:rFonts w:ascii="Calibri" w:hAnsi="Calibri"/>
          <w:b/>
          <w:sz w:val="20"/>
          <w:szCs w:val="20"/>
          <w:lang w:eastAsia="en-US"/>
        </w:rPr>
        <w:t>Podmiotem przetwarzającym</w:t>
      </w:r>
      <w:r w:rsidRPr="001E143C">
        <w:rPr>
          <w:rFonts w:ascii="Calibri" w:hAnsi="Calibri"/>
          <w:sz w:val="20"/>
          <w:szCs w:val="20"/>
          <w:lang w:eastAsia="en-US"/>
        </w:rPr>
        <w:t xml:space="preserve">” </w:t>
      </w:r>
    </w:p>
    <w:p w14:paraId="156FFAA1" w14:textId="77777777" w:rsidR="006461CE" w:rsidRPr="001E143C" w:rsidRDefault="006461CE" w:rsidP="006461CE">
      <w:pPr>
        <w:rPr>
          <w:rFonts w:ascii="Calibri" w:hAnsi="Calibri"/>
          <w:sz w:val="20"/>
          <w:szCs w:val="20"/>
          <w:lang w:eastAsia="en-US"/>
        </w:rPr>
      </w:pPr>
    </w:p>
    <w:p w14:paraId="03EEA79E"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 1</w:t>
      </w:r>
    </w:p>
    <w:p w14:paraId="75A1038E"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Powierzenie przetwarzania danych osobowych</w:t>
      </w:r>
    </w:p>
    <w:p w14:paraId="3D125067" w14:textId="77777777" w:rsidR="006461CE" w:rsidRPr="001E143C" w:rsidRDefault="006461CE" w:rsidP="006461CE">
      <w:pPr>
        <w:jc w:val="center"/>
        <w:rPr>
          <w:rFonts w:ascii="Calibri" w:hAnsi="Calibri"/>
          <w:b/>
          <w:sz w:val="20"/>
          <w:szCs w:val="20"/>
          <w:lang w:eastAsia="en-US"/>
        </w:rPr>
      </w:pPr>
    </w:p>
    <w:p w14:paraId="02A355F7" w14:textId="77777777" w:rsidR="006461CE" w:rsidRPr="001E143C" w:rsidRDefault="006461CE" w:rsidP="0016267E">
      <w:pPr>
        <w:numPr>
          <w:ilvl w:val="0"/>
          <w:numId w:val="44"/>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14:paraId="4F259057" w14:textId="77777777" w:rsidR="006461CE" w:rsidRPr="001E143C" w:rsidRDefault="006461CE" w:rsidP="0016267E">
      <w:pPr>
        <w:numPr>
          <w:ilvl w:val="0"/>
          <w:numId w:val="44"/>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6F1F2881" w14:textId="77777777" w:rsidR="006461CE" w:rsidRPr="001E143C" w:rsidRDefault="006461CE" w:rsidP="0016267E">
      <w:pPr>
        <w:numPr>
          <w:ilvl w:val="0"/>
          <w:numId w:val="44"/>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oświadcza, iż stosuje środki bezpieczeństwa spełniające wymogi Rozporządzenia. </w:t>
      </w:r>
    </w:p>
    <w:p w14:paraId="1961D7F9" w14:textId="77777777" w:rsidR="006461CE" w:rsidRPr="001E143C" w:rsidRDefault="006461CE" w:rsidP="006461CE">
      <w:pPr>
        <w:spacing w:line="276" w:lineRule="auto"/>
        <w:ind w:left="360"/>
        <w:jc w:val="both"/>
        <w:rPr>
          <w:rFonts w:ascii="Calibri" w:hAnsi="Calibri" w:cs="Calibri"/>
          <w:sz w:val="20"/>
          <w:szCs w:val="20"/>
          <w:lang w:eastAsia="en-US"/>
        </w:rPr>
      </w:pPr>
    </w:p>
    <w:p w14:paraId="59A72FB7"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§2</w:t>
      </w:r>
    </w:p>
    <w:p w14:paraId="7DDE6B86"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Zakres i cel przetwarzania danych</w:t>
      </w:r>
    </w:p>
    <w:p w14:paraId="58CFF109" w14:textId="77777777" w:rsidR="006461CE" w:rsidRPr="001E143C" w:rsidRDefault="006461CE" w:rsidP="006461CE">
      <w:pPr>
        <w:jc w:val="center"/>
        <w:rPr>
          <w:rFonts w:ascii="Calibri" w:hAnsi="Calibri"/>
          <w:b/>
          <w:sz w:val="20"/>
          <w:szCs w:val="20"/>
          <w:lang w:eastAsia="en-US"/>
        </w:rPr>
      </w:pPr>
    </w:p>
    <w:p w14:paraId="3C5EBBC3" w14:textId="780E843D" w:rsidR="006461CE" w:rsidRPr="001E143C" w:rsidRDefault="006461CE" w:rsidP="0016267E">
      <w:pPr>
        <w:numPr>
          <w:ilvl w:val="0"/>
          <w:numId w:val="53"/>
        </w:numPr>
        <w:spacing w:line="276" w:lineRule="auto"/>
        <w:ind w:left="284" w:hanging="284"/>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będzie przetwarzał, powierzone na podstawie Umowy dane  osobowe pracowników szpitala oraz dane osobowe zawarte w bazach danych urządzeń i systemów, w ramach świadczenia usług serwisowych i wdrożeniowych zleconych mu przez Administratora wyłącznie w zakresie, jaki jest niezbędny do realizacji tych usług. </w:t>
      </w:r>
      <w:r w:rsidRPr="001E143C">
        <w:rPr>
          <w:rFonts w:ascii="Calibri" w:hAnsi="Calibri" w:cs="Calibri"/>
          <w:sz w:val="20"/>
          <w:szCs w:val="20"/>
          <w:lang w:eastAsia="en-US"/>
        </w:rPr>
        <w:br/>
        <w:t xml:space="preserve">W przypadkach, w których to będzie konieczne będą to dane szczególnych kategorii dotyczące zdrowia w zakresie określonym ustawą o prawach pacjenta i Rzeczniku Praw Pacjenta z dnia 06 </w:t>
      </w:r>
      <w:r>
        <w:rPr>
          <w:rFonts w:ascii="Calibri" w:hAnsi="Calibri" w:cs="Calibri"/>
          <w:sz w:val="20"/>
          <w:szCs w:val="20"/>
          <w:lang w:eastAsia="en-US"/>
        </w:rPr>
        <w:t xml:space="preserve">listopada 2008r. (Dz.U.2018r. poz.1986 </w:t>
      </w:r>
      <w:r w:rsidRPr="001E143C">
        <w:rPr>
          <w:rFonts w:ascii="Calibri" w:hAnsi="Calibri" w:cs="Calibri"/>
          <w:sz w:val="20"/>
          <w:szCs w:val="20"/>
          <w:lang w:eastAsia="en-US"/>
        </w:rPr>
        <w:t>.) art.25 pkt.1.</w:t>
      </w:r>
    </w:p>
    <w:p w14:paraId="19560B59" w14:textId="3AF44815" w:rsidR="006461CE" w:rsidRPr="001E143C" w:rsidRDefault="006461CE" w:rsidP="0016267E">
      <w:pPr>
        <w:numPr>
          <w:ilvl w:val="0"/>
          <w:numId w:val="53"/>
        </w:numPr>
        <w:spacing w:line="276" w:lineRule="auto"/>
        <w:ind w:left="284" w:hanging="284"/>
        <w:jc w:val="both"/>
        <w:rPr>
          <w:rFonts w:ascii="Calibri" w:hAnsi="Calibri" w:cs="Calibri"/>
          <w:sz w:val="20"/>
          <w:szCs w:val="20"/>
          <w:lang w:eastAsia="en-US"/>
        </w:rPr>
      </w:pPr>
      <w:r w:rsidRPr="001E143C">
        <w:rPr>
          <w:rFonts w:ascii="Calibri" w:hAnsi="Calibri" w:cs="Calibri"/>
          <w:sz w:val="20"/>
          <w:szCs w:val="20"/>
          <w:lang w:eastAsia="en-US"/>
        </w:rPr>
        <w:t>Powierzone przez Administratora dane osobowe będą przetwarzane przez Podmiot przetwarzający wyłącznie w celach określonych w umowie głównej nr: USK/DZP/</w:t>
      </w:r>
      <w:r>
        <w:rPr>
          <w:rFonts w:ascii="Calibri" w:hAnsi="Calibri" w:cs="Calibri"/>
          <w:sz w:val="20"/>
          <w:szCs w:val="20"/>
          <w:lang w:eastAsia="en-US"/>
        </w:rPr>
        <w:t>PN-95/2019</w:t>
      </w:r>
    </w:p>
    <w:p w14:paraId="14FE1134" w14:textId="77777777" w:rsidR="006461CE" w:rsidRPr="001E143C" w:rsidRDefault="006461CE" w:rsidP="006461CE">
      <w:pPr>
        <w:spacing w:line="276" w:lineRule="auto"/>
        <w:jc w:val="both"/>
        <w:rPr>
          <w:rFonts w:ascii="Calibri" w:hAnsi="Calibri" w:cs="Calibri"/>
          <w:sz w:val="20"/>
          <w:szCs w:val="20"/>
          <w:lang w:eastAsia="en-US"/>
        </w:rPr>
      </w:pPr>
    </w:p>
    <w:p w14:paraId="71E6B062" w14:textId="77777777" w:rsidR="006461CE" w:rsidRPr="001E143C" w:rsidRDefault="006461CE" w:rsidP="006461CE">
      <w:pPr>
        <w:jc w:val="center"/>
        <w:rPr>
          <w:rFonts w:ascii="Calibri" w:hAnsi="Calibri"/>
          <w:b/>
          <w:sz w:val="20"/>
          <w:szCs w:val="20"/>
          <w:lang w:eastAsia="en-US"/>
        </w:rPr>
      </w:pPr>
    </w:p>
    <w:p w14:paraId="3A099E28"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lastRenderedPageBreak/>
        <w:t>§3</w:t>
      </w:r>
    </w:p>
    <w:p w14:paraId="1E05366E" w14:textId="77777777" w:rsidR="006461CE" w:rsidRPr="001E143C" w:rsidRDefault="006461CE" w:rsidP="006461CE">
      <w:pPr>
        <w:jc w:val="center"/>
        <w:rPr>
          <w:rFonts w:ascii="Calibri" w:hAnsi="Calibri"/>
          <w:b/>
          <w:sz w:val="20"/>
          <w:szCs w:val="20"/>
          <w:lang w:eastAsia="en-US"/>
        </w:rPr>
      </w:pPr>
    </w:p>
    <w:p w14:paraId="4905E1E4"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 xml:space="preserve">Obowiązki podmiotu przetwarzającego </w:t>
      </w:r>
    </w:p>
    <w:p w14:paraId="01B7D00F" w14:textId="77777777" w:rsidR="006461CE" w:rsidRPr="001E143C" w:rsidRDefault="006461CE" w:rsidP="006461CE">
      <w:pPr>
        <w:jc w:val="center"/>
        <w:rPr>
          <w:rFonts w:ascii="Calibri" w:hAnsi="Calibri"/>
          <w:b/>
          <w:sz w:val="20"/>
          <w:szCs w:val="20"/>
          <w:lang w:eastAsia="en-US"/>
        </w:rPr>
      </w:pPr>
    </w:p>
    <w:p w14:paraId="03B575F7" w14:textId="77777777" w:rsidR="006461CE" w:rsidRPr="001E143C" w:rsidRDefault="006461CE" w:rsidP="0016267E">
      <w:pPr>
        <w:numPr>
          <w:ilvl w:val="0"/>
          <w:numId w:val="45"/>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37B4625" w14:textId="77777777" w:rsidR="006461CE" w:rsidRPr="001E143C" w:rsidRDefault="006461CE" w:rsidP="0016267E">
      <w:pPr>
        <w:numPr>
          <w:ilvl w:val="0"/>
          <w:numId w:val="45"/>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Podmiot przetwarzający zobowiązuje się dołożyć należytej staranności przy przetwarzaniu powierzonych danych osobowych.</w:t>
      </w:r>
    </w:p>
    <w:p w14:paraId="0B3ED9DE" w14:textId="77777777" w:rsidR="006461CE" w:rsidRPr="001E143C" w:rsidRDefault="006461CE" w:rsidP="0016267E">
      <w:pPr>
        <w:numPr>
          <w:ilvl w:val="0"/>
          <w:numId w:val="45"/>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zobowiązuje się do nadania upoważnień do przetwarzania danych osobowych wszystkim osobom, które będą przetwarzały powierzone dane w celu realizacji niniejszej Umowy.  </w:t>
      </w:r>
    </w:p>
    <w:p w14:paraId="0538DB70" w14:textId="77777777" w:rsidR="006461CE" w:rsidRPr="001E143C" w:rsidRDefault="006461CE" w:rsidP="0016267E">
      <w:pPr>
        <w:numPr>
          <w:ilvl w:val="0"/>
          <w:numId w:val="45"/>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zobowiązuje się zapewnić zachowanie w tajemnicy, </w:t>
      </w:r>
      <w:r w:rsidRPr="001E143C">
        <w:rPr>
          <w:rFonts w:ascii="Calibri" w:hAnsi="Calibri" w:cs="Calibri"/>
          <w:sz w:val="20"/>
          <w:szCs w:val="20"/>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1471D98" w14:textId="77777777" w:rsidR="006461CE" w:rsidRPr="001E143C" w:rsidRDefault="006461CE" w:rsidP="0016267E">
      <w:pPr>
        <w:numPr>
          <w:ilvl w:val="0"/>
          <w:numId w:val="45"/>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po zakończeniu świadczenia usług związanych </w:t>
      </w:r>
      <w:r w:rsidRPr="001E143C">
        <w:rPr>
          <w:rFonts w:ascii="Calibri" w:hAnsi="Calibri" w:cs="Calibri"/>
          <w:sz w:val="20"/>
          <w:szCs w:val="20"/>
          <w:lang w:eastAsia="en-US"/>
        </w:rPr>
        <w:br/>
        <w:t>z przetwarzaniem zwraca i jednocześnie usuwa wszelkie dane osobowe oraz ich istniejące kopie, chyba że prawo Unii lub prawo państwa członkowskiego nakazują przechowywanie danych osobowych.</w:t>
      </w:r>
    </w:p>
    <w:p w14:paraId="50473C1D" w14:textId="77777777" w:rsidR="006461CE" w:rsidRPr="001E143C" w:rsidRDefault="006461CE" w:rsidP="0016267E">
      <w:pPr>
        <w:numPr>
          <w:ilvl w:val="0"/>
          <w:numId w:val="45"/>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 xml:space="preserve">W miarę możliwości Podmiot przetwarzający pomaga Administratorowi </w:t>
      </w:r>
      <w:r w:rsidRPr="001E143C">
        <w:rPr>
          <w:rFonts w:ascii="Calibri" w:hAnsi="Calibri" w:cs="Calibri"/>
          <w:sz w:val="20"/>
          <w:szCs w:val="20"/>
          <w:lang w:eastAsia="en-US"/>
        </w:rPr>
        <w:br/>
        <w:t xml:space="preserve">w niezbędnym zakresie wywiązywać się z obowiązku odpowiadania na żądania osoby, której dane dotyczą oraz wywiązywania się z obowiązków określonych w art. 32-36 Rozporządzenia. </w:t>
      </w:r>
    </w:p>
    <w:p w14:paraId="57DA13F4" w14:textId="77777777" w:rsidR="006461CE" w:rsidRPr="001E143C" w:rsidRDefault="006461CE" w:rsidP="0016267E">
      <w:pPr>
        <w:numPr>
          <w:ilvl w:val="0"/>
          <w:numId w:val="45"/>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po stwierdzeniu naruszenia ochrony danych osobowych bez zbędnej zwłoki zgłasza je Administratorowi w ciągu 24 godzin. </w:t>
      </w:r>
    </w:p>
    <w:p w14:paraId="643C554D" w14:textId="77777777" w:rsidR="006461CE" w:rsidRPr="001E143C" w:rsidRDefault="006461CE" w:rsidP="006461CE">
      <w:pPr>
        <w:spacing w:line="276" w:lineRule="auto"/>
        <w:ind w:left="360"/>
        <w:jc w:val="both"/>
        <w:rPr>
          <w:rFonts w:ascii="Calibri" w:hAnsi="Calibri" w:cs="Calibri"/>
          <w:sz w:val="20"/>
          <w:szCs w:val="20"/>
          <w:lang w:eastAsia="en-US"/>
        </w:rPr>
      </w:pPr>
    </w:p>
    <w:p w14:paraId="79A146C2"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§4</w:t>
      </w:r>
    </w:p>
    <w:p w14:paraId="3B246DDF"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Prawo kontroli</w:t>
      </w:r>
    </w:p>
    <w:p w14:paraId="7F97E557" w14:textId="77777777" w:rsidR="006461CE" w:rsidRPr="001E143C" w:rsidRDefault="006461CE" w:rsidP="006461CE">
      <w:pPr>
        <w:jc w:val="center"/>
        <w:rPr>
          <w:rFonts w:ascii="Calibri" w:hAnsi="Calibri"/>
          <w:b/>
          <w:sz w:val="20"/>
          <w:szCs w:val="20"/>
          <w:lang w:eastAsia="en-US"/>
        </w:rPr>
      </w:pPr>
    </w:p>
    <w:p w14:paraId="014638F0" w14:textId="77777777" w:rsidR="006461CE" w:rsidRPr="001E143C" w:rsidRDefault="006461CE" w:rsidP="0016267E">
      <w:pPr>
        <w:numPr>
          <w:ilvl w:val="0"/>
          <w:numId w:val="46"/>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E030C40" w14:textId="77777777" w:rsidR="006461CE" w:rsidRPr="001E143C" w:rsidRDefault="006461CE" w:rsidP="0016267E">
      <w:pPr>
        <w:numPr>
          <w:ilvl w:val="0"/>
          <w:numId w:val="46"/>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Administrator danych realizować będzie prawo kontroli w godzinach pracy Podmiotu przetwarzającego, z minimum 7 dniowym jego uprzedzeniem o przedmiotowej kontroli.</w:t>
      </w:r>
    </w:p>
    <w:p w14:paraId="55F9F4E0" w14:textId="77777777" w:rsidR="006461CE" w:rsidRPr="001E143C" w:rsidRDefault="006461CE" w:rsidP="0016267E">
      <w:pPr>
        <w:numPr>
          <w:ilvl w:val="0"/>
          <w:numId w:val="46"/>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Podmiot przetwarzający zobowiązuje się do usunięcia uchybień stwierdzonych podczas kontroli w terminie wskazanym przez Administratora danych nie dłuższym niż 7 dni.</w:t>
      </w:r>
    </w:p>
    <w:p w14:paraId="713423E4" w14:textId="77777777" w:rsidR="006461CE" w:rsidRPr="001E143C" w:rsidRDefault="006461CE" w:rsidP="0016267E">
      <w:pPr>
        <w:numPr>
          <w:ilvl w:val="0"/>
          <w:numId w:val="46"/>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udostępnia Administratorowi wszelkie informacje niezbędne do wykazania spełnienia obowiązków określonych w art. 28 Rozporządzenia. </w:t>
      </w:r>
    </w:p>
    <w:p w14:paraId="7851DEF5" w14:textId="77777777" w:rsidR="006461CE" w:rsidRPr="001E143C" w:rsidRDefault="006461CE" w:rsidP="006461CE">
      <w:pPr>
        <w:spacing w:line="276" w:lineRule="auto"/>
        <w:ind w:left="360"/>
        <w:jc w:val="both"/>
        <w:rPr>
          <w:rFonts w:ascii="Calibri" w:hAnsi="Calibri" w:cs="Calibri"/>
          <w:sz w:val="20"/>
          <w:szCs w:val="20"/>
          <w:lang w:eastAsia="en-US"/>
        </w:rPr>
      </w:pPr>
    </w:p>
    <w:p w14:paraId="77E34407"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§5</w:t>
      </w:r>
    </w:p>
    <w:p w14:paraId="64B5B774"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Dalsze powierzenie danych do przetwarzania</w:t>
      </w:r>
    </w:p>
    <w:p w14:paraId="2A4BC12C" w14:textId="77777777" w:rsidR="006461CE" w:rsidRPr="001E143C" w:rsidRDefault="006461CE" w:rsidP="006461CE">
      <w:pPr>
        <w:jc w:val="center"/>
        <w:rPr>
          <w:rFonts w:ascii="Calibri" w:hAnsi="Calibri"/>
          <w:b/>
          <w:sz w:val="20"/>
          <w:szCs w:val="20"/>
          <w:lang w:eastAsia="en-US"/>
        </w:rPr>
      </w:pPr>
    </w:p>
    <w:p w14:paraId="373E7B45" w14:textId="77777777" w:rsidR="006461CE" w:rsidRPr="001E143C" w:rsidRDefault="006461CE" w:rsidP="0016267E">
      <w:pPr>
        <w:numPr>
          <w:ilvl w:val="0"/>
          <w:numId w:val="47"/>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może powierzyć dane osobowe objęte niniejszą Umową do dalszego przetwarzania podwykonawcom jedynie w celu wykonania umowy po uzyskaniu uprzedniej pisemnej zgody Administratora danych.  </w:t>
      </w:r>
    </w:p>
    <w:p w14:paraId="730BC813" w14:textId="77777777" w:rsidR="006461CE" w:rsidRPr="001E143C" w:rsidRDefault="006461CE" w:rsidP="0016267E">
      <w:pPr>
        <w:numPr>
          <w:ilvl w:val="0"/>
          <w:numId w:val="47"/>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6078215" w14:textId="77777777" w:rsidR="006461CE" w:rsidRPr="001E143C" w:rsidRDefault="006461CE" w:rsidP="0016267E">
      <w:pPr>
        <w:numPr>
          <w:ilvl w:val="0"/>
          <w:numId w:val="47"/>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lastRenderedPageBreak/>
        <w:t xml:space="preserve">Podwykonawca, o którym mowa w  ust. 1 winien spełniać te same gwarancje i obowiązki jakie zostały nałożone na Podmiot przetwarzający w niniejszej Umowie. </w:t>
      </w:r>
    </w:p>
    <w:p w14:paraId="091618CE" w14:textId="77777777" w:rsidR="006461CE" w:rsidRPr="001E143C" w:rsidRDefault="006461CE" w:rsidP="0016267E">
      <w:pPr>
        <w:numPr>
          <w:ilvl w:val="0"/>
          <w:numId w:val="47"/>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Podmiot przetwarzający ponosi pełną odpowiedzialność wobec Administratora za nie wywiązanie się ze spoczywających na podwykonawcy obowiązków ochrony danych.</w:t>
      </w:r>
    </w:p>
    <w:p w14:paraId="2FC23AA7" w14:textId="77777777" w:rsidR="006461CE" w:rsidRPr="001E143C" w:rsidRDefault="006461CE" w:rsidP="006461CE">
      <w:pPr>
        <w:jc w:val="center"/>
        <w:rPr>
          <w:rFonts w:ascii="Calibri" w:hAnsi="Calibri"/>
          <w:b/>
          <w:sz w:val="20"/>
          <w:szCs w:val="20"/>
          <w:lang w:eastAsia="en-US"/>
        </w:rPr>
      </w:pPr>
    </w:p>
    <w:p w14:paraId="4950EBC3"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 6</w:t>
      </w:r>
    </w:p>
    <w:p w14:paraId="4071828A"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Odpowiedzialność Podmiotu przetwarzającego</w:t>
      </w:r>
    </w:p>
    <w:p w14:paraId="5DA9B4C8" w14:textId="77777777" w:rsidR="006461CE" w:rsidRPr="001E143C" w:rsidRDefault="006461CE" w:rsidP="006461CE">
      <w:pPr>
        <w:jc w:val="center"/>
        <w:rPr>
          <w:rFonts w:ascii="Calibri" w:hAnsi="Calibri"/>
          <w:b/>
          <w:sz w:val="20"/>
          <w:szCs w:val="20"/>
          <w:lang w:eastAsia="en-US"/>
        </w:rPr>
      </w:pPr>
    </w:p>
    <w:p w14:paraId="528955E4" w14:textId="77777777" w:rsidR="006461CE" w:rsidRPr="001E143C" w:rsidRDefault="006461CE" w:rsidP="0016267E">
      <w:pPr>
        <w:numPr>
          <w:ilvl w:val="0"/>
          <w:numId w:val="50"/>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9B0E19E" w14:textId="77777777" w:rsidR="006461CE" w:rsidRPr="001E143C" w:rsidRDefault="006461CE" w:rsidP="0016267E">
      <w:pPr>
        <w:numPr>
          <w:ilvl w:val="0"/>
          <w:numId w:val="50"/>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11CC69C8" w14:textId="77777777" w:rsidR="006461CE" w:rsidRPr="001E143C" w:rsidRDefault="006461CE" w:rsidP="006461CE">
      <w:pPr>
        <w:jc w:val="center"/>
        <w:rPr>
          <w:rFonts w:ascii="Calibri" w:hAnsi="Calibri"/>
          <w:b/>
          <w:sz w:val="20"/>
          <w:szCs w:val="20"/>
          <w:lang w:eastAsia="en-US"/>
        </w:rPr>
      </w:pPr>
    </w:p>
    <w:p w14:paraId="6A02C90A"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§7</w:t>
      </w:r>
    </w:p>
    <w:p w14:paraId="07E764FF"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Czas obowiązywania Umowy</w:t>
      </w:r>
    </w:p>
    <w:p w14:paraId="531A2E60" w14:textId="77777777" w:rsidR="006461CE" w:rsidRPr="001E143C" w:rsidRDefault="006461CE" w:rsidP="006461CE">
      <w:pPr>
        <w:jc w:val="center"/>
        <w:rPr>
          <w:rFonts w:ascii="Calibri" w:hAnsi="Calibri"/>
          <w:b/>
          <w:sz w:val="20"/>
          <w:szCs w:val="20"/>
          <w:lang w:eastAsia="en-US"/>
        </w:rPr>
      </w:pPr>
    </w:p>
    <w:p w14:paraId="2E720B5E" w14:textId="0CC99EDC" w:rsidR="006461CE" w:rsidRPr="001E143C" w:rsidRDefault="006461CE" w:rsidP="006461CE">
      <w:pPr>
        <w:spacing w:line="276" w:lineRule="auto"/>
        <w:jc w:val="both"/>
        <w:rPr>
          <w:rFonts w:ascii="Calibri" w:hAnsi="Calibri" w:cs="Calibri"/>
          <w:sz w:val="20"/>
          <w:szCs w:val="20"/>
          <w:lang w:eastAsia="en-US"/>
        </w:rPr>
      </w:pPr>
      <w:r w:rsidRPr="001E143C">
        <w:rPr>
          <w:rFonts w:ascii="Calibri" w:hAnsi="Calibri" w:cs="Calibri"/>
          <w:sz w:val="20"/>
          <w:szCs w:val="20"/>
          <w:lang w:eastAsia="en-US"/>
        </w:rPr>
        <w:t>Niniejsza Umowa obowiązuje na czas trwania umowy głównej nr: USK/DZP/</w:t>
      </w:r>
      <w:r>
        <w:rPr>
          <w:rFonts w:ascii="Calibri" w:hAnsi="Calibri" w:cs="Calibri"/>
          <w:sz w:val="20"/>
          <w:szCs w:val="20"/>
          <w:lang w:eastAsia="en-US"/>
        </w:rPr>
        <w:t>PN-95/2019</w:t>
      </w:r>
    </w:p>
    <w:p w14:paraId="682ADD9A" w14:textId="77777777" w:rsidR="006461CE" w:rsidRPr="001E143C" w:rsidRDefault="006461CE" w:rsidP="006461CE">
      <w:pPr>
        <w:spacing w:line="276" w:lineRule="auto"/>
        <w:jc w:val="both"/>
        <w:rPr>
          <w:rFonts w:ascii="Calibri" w:hAnsi="Calibri" w:cs="Calibri"/>
          <w:sz w:val="20"/>
          <w:szCs w:val="20"/>
          <w:lang w:eastAsia="en-US"/>
        </w:rPr>
      </w:pPr>
    </w:p>
    <w:p w14:paraId="4F844F96"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§8</w:t>
      </w:r>
    </w:p>
    <w:p w14:paraId="21EE03E3"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Rozwiązanie Umowy</w:t>
      </w:r>
    </w:p>
    <w:p w14:paraId="4317DF80" w14:textId="77777777" w:rsidR="006461CE" w:rsidRPr="001E143C" w:rsidRDefault="006461CE" w:rsidP="006461CE">
      <w:pPr>
        <w:jc w:val="center"/>
        <w:rPr>
          <w:rFonts w:ascii="Calibri" w:hAnsi="Calibri"/>
          <w:b/>
          <w:sz w:val="20"/>
          <w:szCs w:val="20"/>
          <w:lang w:eastAsia="en-US"/>
        </w:rPr>
      </w:pPr>
    </w:p>
    <w:p w14:paraId="05E608A5" w14:textId="77777777" w:rsidR="006461CE" w:rsidRPr="001E143C" w:rsidRDefault="006461CE" w:rsidP="0016267E">
      <w:pPr>
        <w:numPr>
          <w:ilvl w:val="0"/>
          <w:numId w:val="51"/>
        </w:numPr>
        <w:spacing w:line="276" w:lineRule="auto"/>
        <w:ind w:left="360"/>
        <w:jc w:val="both"/>
        <w:rPr>
          <w:rFonts w:ascii="Calibri" w:hAnsi="Calibri" w:cs="Calibri"/>
          <w:b/>
          <w:sz w:val="20"/>
          <w:szCs w:val="20"/>
          <w:lang w:eastAsia="en-US"/>
        </w:rPr>
      </w:pPr>
      <w:r w:rsidRPr="001E143C">
        <w:rPr>
          <w:rFonts w:ascii="Calibri" w:hAnsi="Calibri" w:cs="Calibri"/>
          <w:sz w:val="20"/>
          <w:szCs w:val="20"/>
          <w:lang w:eastAsia="en-US"/>
        </w:rPr>
        <w:t>Administrator danych może rozwiązać niniejszą Umowę ze skutkiem natychmiastowym gdy Podmiot przetwarzający:</w:t>
      </w:r>
    </w:p>
    <w:p w14:paraId="64E65EEE" w14:textId="77777777" w:rsidR="006461CE" w:rsidRPr="001E143C" w:rsidRDefault="006461CE" w:rsidP="0016267E">
      <w:pPr>
        <w:numPr>
          <w:ilvl w:val="0"/>
          <w:numId w:val="52"/>
        </w:numPr>
        <w:spacing w:line="276" w:lineRule="auto"/>
        <w:jc w:val="both"/>
        <w:rPr>
          <w:rFonts w:ascii="Calibri" w:hAnsi="Calibri" w:cs="Calibri"/>
          <w:b/>
          <w:sz w:val="20"/>
          <w:szCs w:val="20"/>
          <w:lang w:eastAsia="en-US"/>
        </w:rPr>
      </w:pPr>
      <w:r w:rsidRPr="001E143C">
        <w:rPr>
          <w:rFonts w:ascii="Calibri" w:hAnsi="Calibri" w:cs="Calibri"/>
          <w:sz w:val="20"/>
          <w:szCs w:val="20"/>
          <w:lang w:eastAsia="en-US"/>
        </w:rPr>
        <w:t>pomimo zobowiązania go do usunięcia uchybień stwierdzonych podczas kontroli nie usunie ich w wyznaczonym terminie;</w:t>
      </w:r>
    </w:p>
    <w:p w14:paraId="74D4CB1E" w14:textId="77777777" w:rsidR="006461CE" w:rsidRPr="001E143C" w:rsidRDefault="006461CE" w:rsidP="0016267E">
      <w:pPr>
        <w:numPr>
          <w:ilvl w:val="0"/>
          <w:numId w:val="52"/>
        </w:numPr>
        <w:spacing w:line="276" w:lineRule="auto"/>
        <w:jc w:val="both"/>
        <w:rPr>
          <w:rFonts w:ascii="Calibri" w:hAnsi="Calibri" w:cs="Calibri"/>
          <w:sz w:val="20"/>
          <w:szCs w:val="20"/>
          <w:lang w:eastAsia="en-US"/>
        </w:rPr>
      </w:pPr>
      <w:r w:rsidRPr="001E143C">
        <w:rPr>
          <w:rFonts w:ascii="Calibri" w:hAnsi="Calibri" w:cs="Calibri"/>
          <w:sz w:val="20"/>
          <w:szCs w:val="20"/>
          <w:lang w:eastAsia="en-US"/>
        </w:rPr>
        <w:t>przetwarza dane osobowe w sposób niezgodny z Umową i Rozporządzeniem;</w:t>
      </w:r>
    </w:p>
    <w:p w14:paraId="22812500" w14:textId="77777777" w:rsidR="006461CE" w:rsidRPr="001E143C" w:rsidRDefault="006461CE" w:rsidP="0016267E">
      <w:pPr>
        <w:numPr>
          <w:ilvl w:val="0"/>
          <w:numId w:val="52"/>
        </w:numPr>
        <w:spacing w:line="276" w:lineRule="auto"/>
        <w:jc w:val="both"/>
        <w:rPr>
          <w:rFonts w:ascii="Calibri" w:hAnsi="Calibri" w:cs="Calibri"/>
          <w:b/>
          <w:sz w:val="20"/>
          <w:szCs w:val="20"/>
          <w:lang w:eastAsia="en-US"/>
        </w:rPr>
      </w:pPr>
      <w:r w:rsidRPr="001E143C">
        <w:rPr>
          <w:rFonts w:ascii="Calibri" w:hAnsi="Calibri" w:cs="Calibri"/>
          <w:sz w:val="20"/>
          <w:szCs w:val="20"/>
          <w:lang w:eastAsia="en-US"/>
        </w:rPr>
        <w:t>powierzył przetwarzanie danych osobowych innemu podmiotowi bez zgody Administratora danych;</w:t>
      </w:r>
    </w:p>
    <w:p w14:paraId="4F754871" w14:textId="77777777" w:rsidR="006461CE" w:rsidRPr="001E143C" w:rsidRDefault="006461CE" w:rsidP="0016267E">
      <w:pPr>
        <w:numPr>
          <w:ilvl w:val="0"/>
          <w:numId w:val="52"/>
        </w:numPr>
        <w:spacing w:line="276" w:lineRule="auto"/>
        <w:jc w:val="both"/>
        <w:rPr>
          <w:rFonts w:ascii="Calibri" w:hAnsi="Calibri" w:cs="Calibri"/>
          <w:b/>
          <w:sz w:val="20"/>
          <w:szCs w:val="20"/>
          <w:lang w:eastAsia="en-US"/>
        </w:rPr>
      </w:pPr>
      <w:r w:rsidRPr="001E143C">
        <w:rPr>
          <w:rFonts w:ascii="Calibri" w:hAnsi="Calibri" w:cs="Calibri"/>
          <w:sz w:val="20"/>
          <w:szCs w:val="20"/>
          <w:lang w:eastAsia="en-US"/>
        </w:rPr>
        <w:t>znacząco wzrosło ryzyko bezpieczeństwa przetwarzania powierzonych danych osobowych.</w:t>
      </w:r>
    </w:p>
    <w:p w14:paraId="6168EFEA" w14:textId="77777777" w:rsidR="006461CE" w:rsidRPr="001E143C" w:rsidRDefault="006461CE" w:rsidP="006461CE">
      <w:pPr>
        <w:jc w:val="center"/>
        <w:rPr>
          <w:rFonts w:ascii="Calibri" w:hAnsi="Calibri"/>
          <w:b/>
          <w:sz w:val="20"/>
          <w:szCs w:val="20"/>
          <w:lang w:eastAsia="en-US"/>
        </w:rPr>
      </w:pPr>
    </w:p>
    <w:p w14:paraId="11C8CE2F"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§9</w:t>
      </w:r>
    </w:p>
    <w:p w14:paraId="5F9AA34F"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Zasady zachowania poufności</w:t>
      </w:r>
    </w:p>
    <w:p w14:paraId="4A77FD6B" w14:textId="77777777" w:rsidR="006461CE" w:rsidRPr="001E143C" w:rsidRDefault="006461CE" w:rsidP="006461CE">
      <w:pPr>
        <w:jc w:val="center"/>
        <w:rPr>
          <w:rFonts w:ascii="Calibri" w:hAnsi="Calibri"/>
          <w:b/>
          <w:sz w:val="20"/>
          <w:szCs w:val="20"/>
          <w:lang w:eastAsia="en-US"/>
        </w:rPr>
      </w:pPr>
    </w:p>
    <w:p w14:paraId="7841C50A" w14:textId="77777777" w:rsidR="006461CE" w:rsidRPr="001E143C" w:rsidRDefault="006461CE" w:rsidP="0016267E">
      <w:pPr>
        <w:numPr>
          <w:ilvl w:val="0"/>
          <w:numId w:val="48"/>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E31024D" w14:textId="77777777" w:rsidR="006461CE" w:rsidRPr="001E143C" w:rsidRDefault="006461CE" w:rsidP="0016267E">
      <w:pPr>
        <w:numPr>
          <w:ilvl w:val="0"/>
          <w:numId w:val="48"/>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9320C95" w14:textId="77777777" w:rsidR="006461CE" w:rsidRPr="001E143C" w:rsidRDefault="006461CE" w:rsidP="006461CE">
      <w:pPr>
        <w:rPr>
          <w:rFonts w:ascii="Calibri" w:hAnsi="Calibri"/>
          <w:sz w:val="20"/>
          <w:szCs w:val="20"/>
          <w:lang w:eastAsia="en-US"/>
        </w:rPr>
      </w:pPr>
    </w:p>
    <w:p w14:paraId="601963FA" w14:textId="77777777" w:rsidR="006461CE" w:rsidRPr="001E143C" w:rsidRDefault="006461CE" w:rsidP="006461CE">
      <w:pPr>
        <w:jc w:val="center"/>
        <w:rPr>
          <w:rFonts w:ascii="Calibri" w:hAnsi="Calibri"/>
          <w:b/>
          <w:sz w:val="20"/>
          <w:szCs w:val="20"/>
          <w:lang w:eastAsia="en-US"/>
        </w:rPr>
      </w:pPr>
    </w:p>
    <w:p w14:paraId="491D6255" w14:textId="77777777" w:rsidR="006461CE" w:rsidRPr="001E143C" w:rsidRDefault="006461CE" w:rsidP="006461CE">
      <w:pPr>
        <w:jc w:val="center"/>
        <w:rPr>
          <w:rFonts w:ascii="Calibri" w:hAnsi="Calibri"/>
          <w:b/>
          <w:sz w:val="20"/>
          <w:szCs w:val="20"/>
          <w:lang w:eastAsia="en-US"/>
        </w:rPr>
      </w:pPr>
    </w:p>
    <w:p w14:paraId="07524208"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lastRenderedPageBreak/>
        <w:t xml:space="preserve">§10 </w:t>
      </w:r>
    </w:p>
    <w:p w14:paraId="79BBD6A3" w14:textId="77777777" w:rsidR="006461CE" w:rsidRPr="001E143C" w:rsidRDefault="006461CE" w:rsidP="006461CE">
      <w:pPr>
        <w:jc w:val="center"/>
        <w:rPr>
          <w:rFonts w:ascii="Calibri" w:hAnsi="Calibri"/>
          <w:b/>
          <w:sz w:val="20"/>
          <w:szCs w:val="20"/>
          <w:lang w:eastAsia="en-US"/>
        </w:rPr>
      </w:pPr>
      <w:r w:rsidRPr="001E143C">
        <w:rPr>
          <w:rFonts w:ascii="Calibri" w:hAnsi="Calibri"/>
          <w:b/>
          <w:sz w:val="20"/>
          <w:szCs w:val="20"/>
          <w:lang w:eastAsia="en-US"/>
        </w:rPr>
        <w:t>Postanowienia końcowe</w:t>
      </w:r>
    </w:p>
    <w:p w14:paraId="36263216" w14:textId="77777777" w:rsidR="006461CE" w:rsidRPr="001E143C" w:rsidRDefault="006461CE" w:rsidP="006461CE">
      <w:pPr>
        <w:jc w:val="center"/>
        <w:rPr>
          <w:rFonts w:ascii="Calibri" w:hAnsi="Calibri"/>
          <w:b/>
          <w:sz w:val="20"/>
          <w:szCs w:val="20"/>
          <w:lang w:eastAsia="en-US"/>
        </w:rPr>
      </w:pPr>
    </w:p>
    <w:p w14:paraId="725C4E08" w14:textId="77777777" w:rsidR="006461CE" w:rsidRPr="001E143C" w:rsidRDefault="006461CE" w:rsidP="0016267E">
      <w:pPr>
        <w:numPr>
          <w:ilvl w:val="0"/>
          <w:numId w:val="49"/>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Umowa została sporządzona w dwóch jednobrzmiących egzemplarzach dla każdej ze stron.</w:t>
      </w:r>
    </w:p>
    <w:p w14:paraId="5A2A7327" w14:textId="77777777" w:rsidR="006461CE" w:rsidRPr="001E143C" w:rsidRDefault="006461CE" w:rsidP="0016267E">
      <w:pPr>
        <w:numPr>
          <w:ilvl w:val="0"/>
          <w:numId w:val="49"/>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W sprawach nieuregulowanych zastosowanie będą miały przepisy Kodeksu cywilnego oraz Rozporządzenia.</w:t>
      </w:r>
    </w:p>
    <w:p w14:paraId="29908EE3" w14:textId="77777777" w:rsidR="006461CE" w:rsidRPr="001E143C" w:rsidRDefault="006461CE" w:rsidP="0016267E">
      <w:pPr>
        <w:numPr>
          <w:ilvl w:val="0"/>
          <w:numId w:val="49"/>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 xml:space="preserve">Sądem właściwym dla rozpatrzenia sporów wynikających z niniejszej Umowy będzie sąd właściwy dla siedziby Administratora danych. </w:t>
      </w:r>
    </w:p>
    <w:p w14:paraId="29C66DA3" w14:textId="77777777" w:rsidR="006461CE" w:rsidRPr="001E143C" w:rsidRDefault="006461CE" w:rsidP="0016267E">
      <w:pPr>
        <w:numPr>
          <w:ilvl w:val="0"/>
          <w:numId w:val="49"/>
        </w:numPr>
        <w:spacing w:line="276" w:lineRule="auto"/>
        <w:ind w:left="360"/>
        <w:jc w:val="both"/>
        <w:rPr>
          <w:rFonts w:ascii="Calibri" w:hAnsi="Calibri" w:cs="Calibri"/>
          <w:sz w:val="20"/>
          <w:szCs w:val="20"/>
          <w:lang w:eastAsia="en-US"/>
        </w:rPr>
      </w:pPr>
      <w:r w:rsidRPr="001E143C">
        <w:rPr>
          <w:rFonts w:ascii="Calibri" w:hAnsi="Calibri" w:cs="Calibri"/>
          <w:sz w:val="20"/>
          <w:szCs w:val="20"/>
          <w:lang w:eastAsia="en-US"/>
        </w:rPr>
        <w:t>Zmiany niniejszej Umowy wymagają zachowania formy pisemnej pod rygorem nieważności.</w:t>
      </w:r>
    </w:p>
    <w:p w14:paraId="3C68D185" w14:textId="77777777" w:rsidR="006461CE" w:rsidRPr="001E143C" w:rsidRDefault="006461CE" w:rsidP="006461CE">
      <w:pPr>
        <w:jc w:val="center"/>
        <w:rPr>
          <w:rFonts w:ascii="Calibri" w:hAnsi="Calibri"/>
          <w:sz w:val="20"/>
          <w:szCs w:val="20"/>
          <w:lang w:eastAsia="en-US"/>
        </w:rPr>
      </w:pPr>
    </w:p>
    <w:p w14:paraId="1C3AA3D9" w14:textId="77777777" w:rsidR="006461CE" w:rsidRPr="001E143C" w:rsidRDefault="006461CE" w:rsidP="006461CE">
      <w:pPr>
        <w:jc w:val="center"/>
        <w:rPr>
          <w:rFonts w:ascii="Calibri" w:hAnsi="Calibri"/>
          <w:sz w:val="20"/>
          <w:szCs w:val="20"/>
          <w:lang w:eastAsia="en-US"/>
        </w:rPr>
      </w:pPr>
    </w:p>
    <w:p w14:paraId="10AC8F15" w14:textId="77777777" w:rsidR="006461CE" w:rsidRPr="001E143C" w:rsidRDefault="006461CE" w:rsidP="006461CE">
      <w:pPr>
        <w:jc w:val="center"/>
        <w:rPr>
          <w:rFonts w:ascii="Calibri" w:hAnsi="Calibri"/>
          <w:sz w:val="20"/>
          <w:szCs w:val="20"/>
          <w:lang w:eastAsia="en-US"/>
        </w:rPr>
      </w:pPr>
    </w:p>
    <w:p w14:paraId="46F9C489" w14:textId="77777777" w:rsidR="006461CE" w:rsidRPr="001E143C" w:rsidRDefault="006461CE" w:rsidP="006461CE">
      <w:pPr>
        <w:jc w:val="center"/>
        <w:rPr>
          <w:rFonts w:ascii="Calibri" w:hAnsi="Calibri"/>
          <w:sz w:val="20"/>
          <w:szCs w:val="20"/>
          <w:lang w:eastAsia="en-US"/>
        </w:rPr>
      </w:pPr>
    </w:p>
    <w:p w14:paraId="76F5A68A" w14:textId="77777777" w:rsidR="006461CE" w:rsidRPr="001E143C" w:rsidRDefault="006461CE" w:rsidP="006461CE">
      <w:pPr>
        <w:rPr>
          <w:lang w:eastAsia="en-US"/>
        </w:rPr>
      </w:pPr>
      <w:r w:rsidRPr="001E143C">
        <w:rPr>
          <w:rFonts w:ascii="Calibri" w:hAnsi="Calibri"/>
          <w:sz w:val="20"/>
          <w:szCs w:val="20"/>
          <w:lang w:eastAsia="en-US"/>
        </w:rPr>
        <w:t xml:space="preserve">_______________________                                                                 ____________________                                Administrator danych </w:t>
      </w:r>
      <w:r w:rsidRPr="001E143C">
        <w:rPr>
          <w:rFonts w:ascii="Calibri" w:hAnsi="Calibri"/>
          <w:sz w:val="20"/>
          <w:szCs w:val="20"/>
          <w:lang w:eastAsia="en-US"/>
        </w:rPr>
        <w:tab/>
      </w:r>
      <w:r w:rsidRPr="001E143C">
        <w:rPr>
          <w:rFonts w:ascii="Calibri" w:hAnsi="Calibri"/>
          <w:sz w:val="20"/>
          <w:szCs w:val="20"/>
          <w:lang w:eastAsia="en-US"/>
        </w:rPr>
        <w:tab/>
      </w:r>
      <w:r w:rsidRPr="001E143C">
        <w:rPr>
          <w:rFonts w:ascii="Calibri" w:hAnsi="Calibri"/>
          <w:sz w:val="20"/>
          <w:szCs w:val="20"/>
          <w:lang w:eastAsia="en-US"/>
        </w:rPr>
        <w:tab/>
      </w:r>
      <w:r w:rsidRPr="001E143C">
        <w:rPr>
          <w:rFonts w:ascii="Calibri" w:hAnsi="Calibri"/>
          <w:sz w:val="20"/>
          <w:szCs w:val="20"/>
          <w:lang w:eastAsia="en-US"/>
        </w:rPr>
        <w:tab/>
      </w:r>
      <w:r w:rsidRPr="001E143C">
        <w:rPr>
          <w:rFonts w:ascii="Calibri" w:hAnsi="Calibri"/>
          <w:sz w:val="20"/>
          <w:szCs w:val="20"/>
          <w:lang w:eastAsia="en-US"/>
        </w:rPr>
        <w:tab/>
        <w:t xml:space="preserve">                Podmiot  przetwarzający</w:t>
      </w:r>
    </w:p>
    <w:p w14:paraId="4902F61E" w14:textId="77777777" w:rsidR="006461CE" w:rsidRPr="001E143C" w:rsidRDefault="006461CE" w:rsidP="006461CE">
      <w:pPr>
        <w:jc w:val="center"/>
        <w:rPr>
          <w:rFonts w:ascii="Calibri" w:eastAsia="MS Mincho" w:hAnsi="Calibri" w:cs="Arial"/>
          <w:sz w:val="28"/>
          <w:szCs w:val="28"/>
        </w:rPr>
      </w:pPr>
    </w:p>
    <w:p w14:paraId="11A8ABA7" w14:textId="77777777" w:rsidR="006461CE" w:rsidRPr="001E143C" w:rsidRDefault="006461CE" w:rsidP="006461CE">
      <w:pPr>
        <w:jc w:val="center"/>
        <w:rPr>
          <w:rFonts w:ascii="Calibri" w:eastAsia="MS Mincho" w:hAnsi="Calibri" w:cs="Arial"/>
          <w:sz w:val="28"/>
          <w:szCs w:val="28"/>
        </w:rPr>
      </w:pPr>
    </w:p>
    <w:p w14:paraId="0ECDD57A" w14:textId="77777777" w:rsidR="006461CE" w:rsidRPr="001E143C" w:rsidRDefault="006461CE" w:rsidP="006461CE">
      <w:pPr>
        <w:jc w:val="center"/>
        <w:rPr>
          <w:rFonts w:ascii="Calibri" w:eastAsia="MS Mincho" w:hAnsi="Calibri" w:cs="Arial"/>
          <w:sz w:val="28"/>
          <w:szCs w:val="28"/>
        </w:rPr>
      </w:pPr>
    </w:p>
    <w:p w14:paraId="09835874" w14:textId="77777777" w:rsidR="006461CE" w:rsidRPr="001E143C" w:rsidRDefault="006461CE" w:rsidP="006461CE">
      <w:pPr>
        <w:jc w:val="center"/>
        <w:rPr>
          <w:rFonts w:ascii="Calibri" w:eastAsia="MS Mincho" w:hAnsi="Calibri" w:cs="Arial"/>
          <w:sz w:val="28"/>
          <w:szCs w:val="28"/>
        </w:rPr>
      </w:pPr>
    </w:p>
    <w:p w14:paraId="0EE51749" w14:textId="77777777" w:rsidR="006461CE" w:rsidRPr="001E143C" w:rsidRDefault="006461CE" w:rsidP="006461CE">
      <w:pPr>
        <w:jc w:val="center"/>
        <w:rPr>
          <w:rFonts w:ascii="Calibri" w:eastAsia="MS Mincho" w:hAnsi="Calibri" w:cs="Arial"/>
          <w:sz w:val="28"/>
          <w:szCs w:val="28"/>
        </w:rPr>
      </w:pPr>
    </w:p>
    <w:p w14:paraId="05BB0764" w14:textId="77777777" w:rsidR="006461CE" w:rsidRDefault="006461CE" w:rsidP="006461CE"/>
    <w:p w14:paraId="6E4F583C" w14:textId="77777777" w:rsidR="006461CE" w:rsidRDefault="006461CE" w:rsidP="006461CE">
      <w:pPr>
        <w:tabs>
          <w:tab w:val="left" w:pos="6510"/>
        </w:tabs>
      </w:pPr>
    </w:p>
    <w:p w14:paraId="3E43E8C2" w14:textId="77777777" w:rsidR="00F25048" w:rsidRDefault="00F25048" w:rsidP="006461CE">
      <w:pPr>
        <w:tabs>
          <w:tab w:val="left" w:pos="6510"/>
        </w:tabs>
      </w:pPr>
    </w:p>
    <w:p w14:paraId="4E453BCF" w14:textId="77777777" w:rsidR="00F25048" w:rsidRDefault="00F25048" w:rsidP="006461CE">
      <w:pPr>
        <w:tabs>
          <w:tab w:val="left" w:pos="6510"/>
        </w:tabs>
      </w:pPr>
    </w:p>
    <w:p w14:paraId="51144C2A" w14:textId="77777777" w:rsidR="00F25048" w:rsidRDefault="00F25048" w:rsidP="006461CE">
      <w:pPr>
        <w:tabs>
          <w:tab w:val="left" w:pos="6510"/>
        </w:tabs>
      </w:pPr>
    </w:p>
    <w:p w14:paraId="12BACA8A" w14:textId="77777777" w:rsidR="00F25048" w:rsidRDefault="00F25048" w:rsidP="006461CE">
      <w:pPr>
        <w:tabs>
          <w:tab w:val="left" w:pos="6510"/>
        </w:tabs>
      </w:pPr>
    </w:p>
    <w:p w14:paraId="22F8DD76" w14:textId="77777777" w:rsidR="00F25048" w:rsidRDefault="00F25048" w:rsidP="006461CE">
      <w:pPr>
        <w:tabs>
          <w:tab w:val="left" w:pos="6510"/>
        </w:tabs>
      </w:pPr>
    </w:p>
    <w:p w14:paraId="4054BCBA" w14:textId="77777777" w:rsidR="00F25048" w:rsidRDefault="00F25048" w:rsidP="006461CE">
      <w:pPr>
        <w:tabs>
          <w:tab w:val="left" w:pos="6510"/>
        </w:tabs>
      </w:pPr>
    </w:p>
    <w:p w14:paraId="0DD902A4" w14:textId="77777777" w:rsidR="00F25048" w:rsidRDefault="00F25048" w:rsidP="006461CE">
      <w:pPr>
        <w:tabs>
          <w:tab w:val="left" w:pos="6510"/>
        </w:tabs>
      </w:pPr>
    </w:p>
    <w:p w14:paraId="5947039A" w14:textId="77777777" w:rsidR="00F25048" w:rsidRDefault="00F25048" w:rsidP="006461CE">
      <w:pPr>
        <w:tabs>
          <w:tab w:val="left" w:pos="6510"/>
        </w:tabs>
      </w:pPr>
    </w:p>
    <w:p w14:paraId="1462035D" w14:textId="77777777" w:rsidR="00F25048" w:rsidRDefault="00F25048" w:rsidP="006461CE">
      <w:pPr>
        <w:tabs>
          <w:tab w:val="left" w:pos="6510"/>
        </w:tabs>
      </w:pPr>
    </w:p>
    <w:p w14:paraId="0F27C727" w14:textId="77777777" w:rsidR="00F25048" w:rsidRDefault="00F25048" w:rsidP="006461CE">
      <w:pPr>
        <w:tabs>
          <w:tab w:val="left" w:pos="6510"/>
        </w:tabs>
      </w:pPr>
    </w:p>
    <w:p w14:paraId="040FD7C6" w14:textId="77777777" w:rsidR="00F25048" w:rsidRDefault="00F25048" w:rsidP="006461CE">
      <w:pPr>
        <w:tabs>
          <w:tab w:val="left" w:pos="6510"/>
        </w:tabs>
      </w:pPr>
    </w:p>
    <w:p w14:paraId="6ED567AC" w14:textId="77777777" w:rsidR="00F25048" w:rsidRDefault="00F25048" w:rsidP="006461CE">
      <w:pPr>
        <w:tabs>
          <w:tab w:val="left" w:pos="6510"/>
        </w:tabs>
      </w:pPr>
    </w:p>
    <w:p w14:paraId="0BF719CA" w14:textId="77777777" w:rsidR="00F25048" w:rsidRDefault="00F25048" w:rsidP="006461CE">
      <w:pPr>
        <w:tabs>
          <w:tab w:val="left" w:pos="6510"/>
        </w:tabs>
      </w:pPr>
    </w:p>
    <w:p w14:paraId="21A507DE" w14:textId="77777777" w:rsidR="00F25048" w:rsidRDefault="00F25048" w:rsidP="006461CE">
      <w:pPr>
        <w:tabs>
          <w:tab w:val="left" w:pos="6510"/>
        </w:tabs>
      </w:pPr>
    </w:p>
    <w:p w14:paraId="532B8CF0" w14:textId="77777777" w:rsidR="00F25048" w:rsidRDefault="00F25048" w:rsidP="006461CE">
      <w:pPr>
        <w:tabs>
          <w:tab w:val="left" w:pos="6510"/>
        </w:tabs>
      </w:pPr>
    </w:p>
    <w:p w14:paraId="48CAC35B" w14:textId="77777777" w:rsidR="00F25048" w:rsidRDefault="00F25048" w:rsidP="006461CE">
      <w:pPr>
        <w:tabs>
          <w:tab w:val="left" w:pos="6510"/>
        </w:tabs>
      </w:pPr>
    </w:p>
    <w:p w14:paraId="25B550AD" w14:textId="77777777" w:rsidR="00F25048" w:rsidRDefault="00F25048" w:rsidP="006461CE">
      <w:pPr>
        <w:tabs>
          <w:tab w:val="left" w:pos="6510"/>
        </w:tabs>
      </w:pPr>
    </w:p>
    <w:p w14:paraId="37E4D5CA" w14:textId="77777777" w:rsidR="00F25048" w:rsidRDefault="00F25048" w:rsidP="006461CE">
      <w:pPr>
        <w:tabs>
          <w:tab w:val="left" w:pos="6510"/>
        </w:tabs>
      </w:pPr>
    </w:p>
    <w:p w14:paraId="60EA7129" w14:textId="77777777" w:rsidR="00F25048" w:rsidRDefault="00F25048" w:rsidP="006461CE">
      <w:pPr>
        <w:tabs>
          <w:tab w:val="left" w:pos="6510"/>
        </w:tabs>
      </w:pPr>
    </w:p>
    <w:p w14:paraId="1D041660" w14:textId="77777777" w:rsidR="00F25048" w:rsidRDefault="00F25048" w:rsidP="006461CE">
      <w:pPr>
        <w:tabs>
          <w:tab w:val="left" w:pos="6510"/>
        </w:tabs>
      </w:pPr>
    </w:p>
    <w:p w14:paraId="40DB2A9B" w14:textId="77777777" w:rsidR="00F25048" w:rsidRDefault="00F25048" w:rsidP="006461CE">
      <w:pPr>
        <w:tabs>
          <w:tab w:val="left" w:pos="6510"/>
        </w:tabs>
      </w:pPr>
    </w:p>
    <w:p w14:paraId="32FE4BF5" w14:textId="77777777" w:rsidR="00F25048" w:rsidRDefault="00F25048" w:rsidP="006461CE">
      <w:pPr>
        <w:tabs>
          <w:tab w:val="left" w:pos="6510"/>
        </w:tabs>
      </w:pPr>
    </w:p>
    <w:p w14:paraId="60B4D310" w14:textId="77777777" w:rsidR="00F25048" w:rsidRDefault="00F25048" w:rsidP="006461CE">
      <w:pPr>
        <w:tabs>
          <w:tab w:val="left" w:pos="6510"/>
        </w:tabs>
      </w:pPr>
    </w:p>
    <w:p w14:paraId="1411FD95" w14:textId="77777777" w:rsidR="00F25048" w:rsidRDefault="00F25048" w:rsidP="006461CE">
      <w:pPr>
        <w:tabs>
          <w:tab w:val="left" w:pos="6510"/>
        </w:tabs>
      </w:pPr>
    </w:p>
    <w:p w14:paraId="1139FEC5" w14:textId="77777777" w:rsidR="00F25048" w:rsidRDefault="00F25048" w:rsidP="006461CE">
      <w:pPr>
        <w:tabs>
          <w:tab w:val="left" w:pos="6510"/>
        </w:tabs>
      </w:pPr>
    </w:p>
    <w:p w14:paraId="78EF8389" w14:textId="77777777" w:rsidR="00F25048" w:rsidRDefault="00F25048" w:rsidP="006461CE">
      <w:pPr>
        <w:tabs>
          <w:tab w:val="left" w:pos="6510"/>
        </w:tabs>
      </w:pPr>
    </w:p>
    <w:p w14:paraId="179612E9" w14:textId="77777777" w:rsidR="00F25048" w:rsidRDefault="00F25048" w:rsidP="006461CE">
      <w:pPr>
        <w:tabs>
          <w:tab w:val="left" w:pos="6510"/>
        </w:tabs>
      </w:pPr>
    </w:p>
    <w:p w14:paraId="73603D19" w14:textId="77777777" w:rsidR="00F25048" w:rsidRDefault="00F25048" w:rsidP="006461CE">
      <w:pPr>
        <w:tabs>
          <w:tab w:val="left" w:pos="6510"/>
        </w:tabs>
      </w:pPr>
    </w:p>
    <w:p w14:paraId="1117C1C1" w14:textId="77777777" w:rsidR="00F25048" w:rsidRDefault="00F25048" w:rsidP="006461CE">
      <w:pPr>
        <w:tabs>
          <w:tab w:val="left" w:pos="6510"/>
        </w:tabs>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25048" w:rsidRPr="00C41935" w14:paraId="39408C3E" w14:textId="77777777" w:rsidTr="004F09E2">
        <w:tc>
          <w:tcPr>
            <w:tcW w:w="9214" w:type="dxa"/>
            <w:tcBorders>
              <w:bottom w:val="single" w:sz="4" w:space="0" w:color="auto"/>
            </w:tcBorders>
            <w:shd w:val="clear" w:color="auto" w:fill="D9D9D9"/>
          </w:tcPr>
          <w:p w14:paraId="613E9755" w14:textId="77777777" w:rsidR="00F25048" w:rsidRPr="00C41935" w:rsidRDefault="00F25048" w:rsidP="004F09E2">
            <w:pPr>
              <w:spacing w:after="40"/>
              <w:jc w:val="right"/>
              <w:rPr>
                <w:rFonts w:ascii="Calibri" w:eastAsia="MS Mincho" w:hAnsi="Calibri" w:cs="Segoe UI"/>
                <w:b/>
                <w:sz w:val="20"/>
                <w:szCs w:val="20"/>
              </w:rPr>
            </w:pPr>
            <w:r w:rsidRPr="00C41935">
              <w:rPr>
                <w:rFonts w:ascii="Calibri" w:eastAsia="MS Mincho" w:hAnsi="Calibri" w:cs="Segoe UI"/>
                <w:sz w:val="20"/>
                <w:szCs w:val="20"/>
              </w:rPr>
              <w:lastRenderedPageBreak/>
              <w:br w:type="page"/>
            </w:r>
            <w:r>
              <w:rPr>
                <w:rFonts w:ascii="Calibri" w:eastAsia="MS Mincho" w:hAnsi="Calibri" w:cs="Segoe UI"/>
                <w:b/>
                <w:sz w:val="20"/>
                <w:szCs w:val="20"/>
              </w:rPr>
              <w:t xml:space="preserve">Załącznik nr 7 </w:t>
            </w:r>
          </w:p>
        </w:tc>
      </w:tr>
      <w:tr w:rsidR="00F25048" w:rsidRPr="00C41935" w14:paraId="4B091BA3" w14:textId="77777777" w:rsidTr="004F09E2">
        <w:trPr>
          <w:trHeight w:val="480"/>
        </w:trPr>
        <w:tc>
          <w:tcPr>
            <w:tcW w:w="9214" w:type="dxa"/>
            <w:tcBorders>
              <w:top w:val="single" w:sz="4" w:space="0" w:color="auto"/>
            </w:tcBorders>
            <w:shd w:val="clear" w:color="auto" w:fill="D9D9D9"/>
            <w:vAlign w:val="center"/>
          </w:tcPr>
          <w:p w14:paraId="7C5103BB" w14:textId="77777777" w:rsidR="00F25048" w:rsidRPr="00C41935" w:rsidRDefault="00F25048" w:rsidP="004F09E2">
            <w:pPr>
              <w:spacing w:after="40"/>
              <w:jc w:val="center"/>
              <w:rPr>
                <w:rFonts w:ascii="Calibri" w:eastAsia="MS Mincho" w:hAnsi="Calibri" w:cs="Segoe UI"/>
                <w:b/>
                <w:sz w:val="20"/>
                <w:szCs w:val="20"/>
              </w:rPr>
            </w:pPr>
            <w:r w:rsidRPr="00C41935">
              <w:rPr>
                <w:rFonts w:ascii="Calibri" w:eastAsia="MS Mincho" w:hAnsi="Calibri" w:cs="Segoe UI"/>
                <w:b/>
                <w:sz w:val="20"/>
                <w:szCs w:val="20"/>
              </w:rPr>
              <w:t>Oświadczenie w zakresie wypełnienia obowiązków informacyjnych przewidzianych w art. 13 lub 14 RODO</w:t>
            </w:r>
          </w:p>
        </w:tc>
      </w:tr>
    </w:tbl>
    <w:p w14:paraId="37761C0D" w14:textId="77777777" w:rsidR="00F25048" w:rsidRPr="00C41935" w:rsidRDefault="00F25048" w:rsidP="00F25048">
      <w:pPr>
        <w:spacing w:after="40"/>
        <w:rPr>
          <w:rFonts w:eastAsia="MS Mincho"/>
        </w:rPr>
      </w:pPr>
    </w:p>
    <w:p w14:paraId="491EDE69" w14:textId="77777777" w:rsidR="00F25048" w:rsidRPr="00C41935" w:rsidRDefault="00F25048" w:rsidP="00F25048">
      <w:pPr>
        <w:spacing w:after="40"/>
        <w:rPr>
          <w:rFonts w:eastAsia="MS Mincho"/>
        </w:rPr>
      </w:pPr>
    </w:p>
    <w:p w14:paraId="40474B1F" w14:textId="77777777" w:rsidR="00F25048" w:rsidRPr="00C41935" w:rsidRDefault="00F25048" w:rsidP="00F25048">
      <w:pPr>
        <w:spacing w:after="40"/>
        <w:rPr>
          <w:rFonts w:eastAsia="MS Mincho"/>
        </w:rPr>
      </w:pPr>
    </w:p>
    <w:p w14:paraId="0A19AA19" w14:textId="77777777" w:rsidR="00F25048" w:rsidRPr="00C41935" w:rsidRDefault="00F25048" w:rsidP="00F25048">
      <w:pPr>
        <w:spacing w:after="40"/>
        <w:rPr>
          <w:rFonts w:eastAsia="MS Mincho"/>
        </w:rPr>
      </w:pPr>
    </w:p>
    <w:p w14:paraId="159F3FA6" w14:textId="77777777" w:rsidR="00F25048" w:rsidRPr="00C41935" w:rsidRDefault="00F25048" w:rsidP="00F25048">
      <w:pPr>
        <w:spacing w:after="40"/>
        <w:rPr>
          <w:rFonts w:eastAsia="MS Mincho"/>
        </w:rPr>
      </w:pPr>
    </w:p>
    <w:p w14:paraId="1959907C" w14:textId="77777777" w:rsidR="00F25048" w:rsidRPr="00C41935" w:rsidRDefault="00F25048" w:rsidP="00F25048">
      <w:pPr>
        <w:spacing w:after="40"/>
        <w:rPr>
          <w:rFonts w:eastAsia="MS Mincho"/>
        </w:rPr>
      </w:pPr>
    </w:p>
    <w:p w14:paraId="1C089BF9" w14:textId="77777777" w:rsidR="00F25048" w:rsidRPr="00C41935" w:rsidRDefault="00F25048" w:rsidP="00F25048">
      <w:pPr>
        <w:spacing w:after="40"/>
        <w:rPr>
          <w:rFonts w:eastAsia="MS Mincho"/>
        </w:rPr>
      </w:pPr>
    </w:p>
    <w:p w14:paraId="11545868" w14:textId="77777777" w:rsidR="00F25048" w:rsidRPr="00C41935" w:rsidRDefault="00F25048" w:rsidP="00F25048">
      <w:pPr>
        <w:autoSpaceDE w:val="0"/>
        <w:autoSpaceDN w:val="0"/>
        <w:adjustRightInd w:val="0"/>
        <w:spacing w:line="360" w:lineRule="auto"/>
        <w:rPr>
          <w:rFonts w:ascii="Calibri Light" w:hAnsi="Calibri Light" w:cs="Arial"/>
          <w:color w:val="000000"/>
        </w:rPr>
      </w:pPr>
      <w:r w:rsidRPr="00C41935">
        <w:rPr>
          <w:rFonts w:ascii="Calibri Light" w:hAnsi="Calibri Light" w:cs="Arial"/>
          <w:color w:val="000000"/>
        </w:rPr>
        <w:t>Oświadczam, że wypełniłem obowiązki informacyjne przewidziane w art. 13 lub art. 14 RODO</w:t>
      </w:r>
      <w:r w:rsidRPr="00C41935">
        <w:rPr>
          <w:rFonts w:ascii="Calibri Light" w:hAnsi="Calibri Light" w:cs="Arial"/>
          <w:color w:val="000000"/>
          <w:sz w:val="14"/>
          <w:szCs w:val="14"/>
        </w:rPr>
        <w:t xml:space="preserve">1) </w:t>
      </w:r>
      <w:r w:rsidRPr="00C41935">
        <w:rPr>
          <w:rFonts w:ascii="Calibri Light" w:hAnsi="Calibri Light" w:cs="Arial"/>
          <w:color w:val="000000"/>
        </w:rPr>
        <w:t xml:space="preserve">wobec osób fizycznych, od których dane osobowe bezpośrednio lub pośrednio pozyskałem w celu ubiegania się o udzielenie zamówienia publicznego w niniejszym postępowaniu.* </w:t>
      </w:r>
    </w:p>
    <w:p w14:paraId="6BD0430E" w14:textId="77777777" w:rsidR="00F25048" w:rsidRPr="00C41935" w:rsidRDefault="00F25048" w:rsidP="00F25048">
      <w:pPr>
        <w:autoSpaceDE w:val="0"/>
        <w:autoSpaceDN w:val="0"/>
        <w:adjustRightInd w:val="0"/>
        <w:rPr>
          <w:rFonts w:ascii="Calibri Light" w:hAnsi="Calibri Light" w:cs="Arial"/>
          <w:color w:val="000000"/>
        </w:rPr>
      </w:pPr>
    </w:p>
    <w:p w14:paraId="2FA94F8C" w14:textId="77777777" w:rsidR="00F25048" w:rsidRPr="00C41935" w:rsidRDefault="00F25048" w:rsidP="00F25048">
      <w:pPr>
        <w:autoSpaceDE w:val="0"/>
        <w:autoSpaceDN w:val="0"/>
        <w:adjustRightInd w:val="0"/>
        <w:rPr>
          <w:rFonts w:ascii="Calibri Light" w:hAnsi="Calibri Light" w:cs="Arial"/>
          <w:color w:val="000000"/>
        </w:rPr>
      </w:pPr>
    </w:p>
    <w:p w14:paraId="0D5D7139" w14:textId="77777777" w:rsidR="00F25048" w:rsidRPr="00C41935" w:rsidRDefault="00F25048" w:rsidP="00F25048">
      <w:pPr>
        <w:autoSpaceDE w:val="0"/>
        <w:autoSpaceDN w:val="0"/>
        <w:adjustRightInd w:val="0"/>
        <w:rPr>
          <w:rFonts w:ascii="Calibri Light" w:hAnsi="Calibri Light" w:cs="Arial"/>
          <w:color w:val="000000"/>
        </w:rPr>
      </w:pPr>
    </w:p>
    <w:p w14:paraId="54CD567F" w14:textId="77777777" w:rsidR="00F25048" w:rsidRPr="00C41935" w:rsidRDefault="00F25048" w:rsidP="00F25048">
      <w:pPr>
        <w:autoSpaceDE w:val="0"/>
        <w:autoSpaceDN w:val="0"/>
        <w:adjustRightInd w:val="0"/>
        <w:rPr>
          <w:rFonts w:ascii="Calibri Light" w:hAnsi="Calibri Light" w:cs="Arial"/>
          <w:color w:val="000000"/>
        </w:rPr>
      </w:pPr>
    </w:p>
    <w:p w14:paraId="647C2837" w14:textId="77777777" w:rsidR="00F25048" w:rsidRPr="00C41935" w:rsidRDefault="00F25048" w:rsidP="00F25048">
      <w:pPr>
        <w:autoSpaceDE w:val="0"/>
        <w:autoSpaceDN w:val="0"/>
        <w:adjustRightInd w:val="0"/>
        <w:rPr>
          <w:rFonts w:ascii="Calibri Light" w:hAnsi="Calibri Light" w:cs="Arial"/>
          <w:color w:val="000000"/>
        </w:rPr>
      </w:pPr>
    </w:p>
    <w:p w14:paraId="0A1FBD45" w14:textId="77777777" w:rsidR="00F25048" w:rsidRPr="00C41935" w:rsidRDefault="00F25048" w:rsidP="00F25048">
      <w:pPr>
        <w:autoSpaceDE w:val="0"/>
        <w:autoSpaceDN w:val="0"/>
        <w:adjustRightInd w:val="0"/>
        <w:rPr>
          <w:rFonts w:ascii="Calibri Light" w:hAnsi="Calibri Light" w:cs="Arial"/>
          <w:color w:val="000000"/>
        </w:rPr>
      </w:pPr>
    </w:p>
    <w:p w14:paraId="7EACBA22" w14:textId="77777777" w:rsidR="00F25048" w:rsidRPr="00C41935" w:rsidRDefault="00F25048" w:rsidP="00F25048">
      <w:pPr>
        <w:autoSpaceDE w:val="0"/>
        <w:autoSpaceDN w:val="0"/>
        <w:adjustRightInd w:val="0"/>
        <w:rPr>
          <w:rFonts w:ascii="Calibri Light" w:hAnsi="Calibri Light"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F25048" w:rsidRPr="00C41935" w14:paraId="3451E0DD" w14:textId="77777777" w:rsidTr="004F09E2">
        <w:trPr>
          <w:trHeight w:val="1677"/>
        </w:trPr>
        <w:tc>
          <w:tcPr>
            <w:tcW w:w="4500" w:type="dxa"/>
            <w:vAlign w:val="bottom"/>
          </w:tcPr>
          <w:p w14:paraId="436DA1CA" w14:textId="77777777" w:rsidR="00F25048" w:rsidRPr="00C41935" w:rsidRDefault="00F25048" w:rsidP="004F09E2">
            <w:pPr>
              <w:spacing w:after="40"/>
              <w:jc w:val="center"/>
              <w:rPr>
                <w:rFonts w:ascii="Calibri" w:eastAsia="MS Mincho" w:hAnsi="Calibri" w:cs="Segoe UI"/>
                <w:sz w:val="16"/>
                <w:szCs w:val="16"/>
              </w:rPr>
            </w:pPr>
            <w:r w:rsidRPr="00C41935">
              <w:rPr>
                <w:rFonts w:ascii="Calibri" w:eastAsia="MS Mincho" w:hAnsi="Calibri" w:cs="Segoe UI"/>
                <w:sz w:val="16"/>
                <w:szCs w:val="16"/>
              </w:rPr>
              <w:t>……………………………………………………….</w:t>
            </w:r>
          </w:p>
          <w:p w14:paraId="5FE48A8A" w14:textId="77777777" w:rsidR="00F25048" w:rsidRPr="00C41935" w:rsidRDefault="00F25048" w:rsidP="004F09E2">
            <w:pPr>
              <w:spacing w:after="40"/>
              <w:jc w:val="center"/>
              <w:rPr>
                <w:rFonts w:ascii="Calibri" w:eastAsia="MS Mincho" w:hAnsi="Calibri" w:cs="Segoe UI"/>
                <w:i/>
                <w:sz w:val="16"/>
                <w:szCs w:val="16"/>
              </w:rPr>
            </w:pPr>
            <w:r w:rsidRPr="00C41935">
              <w:rPr>
                <w:rFonts w:ascii="Calibri" w:eastAsia="MS Mincho" w:hAnsi="Calibri" w:cs="Segoe UI"/>
                <w:sz w:val="16"/>
                <w:szCs w:val="16"/>
              </w:rPr>
              <w:t>pieczęć Wykonawcy</w:t>
            </w:r>
          </w:p>
        </w:tc>
        <w:tc>
          <w:tcPr>
            <w:tcW w:w="4714" w:type="dxa"/>
            <w:vAlign w:val="bottom"/>
          </w:tcPr>
          <w:p w14:paraId="5DA3A6E6" w14:textId="77777777" w:rsidR="00F25048" w:rsidRPr="00C41935" w:rsidRDefault="00F25048" w:rsidP="004F09E2">
            <w:pPr>
              <w:spacing w:after="40"/>
              <w:ind w:left="4680" w:hanging="4965"/>
              <w:jc w:val="center"/>
              <w:rPr>
                <w:rFonts w:ascii="Calibri" w:eastAsia="MS Mincho" w:hAnsi="Calibri" w:cs="Segoe UI"/>
                <w:sz w:val="16"/>
                <w:szCs w:val="16"/>
              </w:rPr>
            </w:pPr>
            <w:r w:rsidRPr="00C41935">
              <w:rPr>
                <w:rFonts w:ascii="Calibri" w:eastAsia="MS Mincho" w:hAnsi="Calibri" w:cs="Segoe UI"/>
                <w:sz w:val="16"/>
                <w:szCs w:val="16"/>
              </w:rPr>
              <w:t>......................................................................................</w:t>
            </w:r>
          </w:p>
          <w:p w14:paraId="6A46AC6E" w14:textId="77777777" w:rsidR="00F25048" w:rsidRPr="00C41935" w:rsidRDefault="00F25048" w:rsidP="004F09E2">
            <w:pPr>
              <w:spacing w:after="40"/>
              <w:jc w:val="center"/>
              <w:rPr>
                <w:rFonts w:ascii="Calibri" w:eastAsia="MS Mincho" w:hAnsi="Calibri" w:cs="Segoe UI"/>
                <w:i/>
                <w:sz w:val="16"/>
                <w:szCs w:val="16"/>
              </w:rPr>
            </w:pPr>
            <w:r w:rsidRPr="00C41935">
              <w:rPr>
                <w:rFonts w:ascii="Calibri" w:eastAsia="MS Mincho" w:hAnsi="Calibri" w:cs="Segoe UI"/>
                <w:sz w:val="16"/>
                <w:szCs w:val="16"/>
              </w:rPr>
              <w:t>Data i podpis upoważnionego przedstawiciela Wykonawcy</w:t>
            </w:r>
          </w:p>
        </w:tc>
      </w:tr>
    </w:tbl>
    <w:p w14:paraId="442C3D26" w14:textId="77777777" w:rsidR="00F25048" w:rsidRPr="00C41935" w:rsidRDefault="00F25048" w:rsidP="00F25048">
      <w:pPr>
        <w:autoSpaceDE w:val="0"/>
        <w:autoSpaceDN w:val="0"/>
        <w:adjustRightInd w:val="0"/>
        <w:rPr>
          <w:rFonts w:ascii="Calibri Light" w:hAnsi="Calibri Light" w:cs="Arial"/>
          <w:color w:val="000000"/>
        </w:rPr>
      </w:pPr>
    </w:p>
    <w:p w14:paraId="7032C3DA" w14:textId="77777777" w:rsidR="00F25048" w:rsidRPr="00C41935" w:rsidRDefault="00F25048" w:rsidP="00F25048">
      <w:pPr>
        <w:autoSpaceDE w:val="0"/>
        <w:autoSpaceDN w:val="0"/>
        <w:adjustRightInd w:val="0"/>
        <w:rPr>
          <w:rFonts w:ascii="Calibri Light" w:hAnsi="Calibri Light" w:cs="Arial"/>
          <w:color w:val="000000"/>
        </w:rPr>
      </w:pPr>
    </w:p>
    <w:p w14:paraId="6690755C" w14:textId="77777777" w:rsidR="00F25048" w:rsidRPr="00C41935" w:rsidRDefault="00F25048" w:rsidP="00F25048">
      <w:pPr>
        <w:autoSpaceDE w:val="0"/>
        <w:autoSpaceDN w:val="0"/>
        <w:adjustRightInd w:val="0"/>
        <w:rPr>
          <w:rFonts w:ascii="Calibri Light" w:hAnsi="Calibri Light" w:cs="Arial"/>
          <w:color w:val="000000"/>
        </w:rPr>
      </w:pPr>
    </w:p>
    <w:p w14:paraId="4EF32B4E" w14:textId="77777777" w:rsidR="00F25048" w:rsidRPr="00C41935" w:rsidRDefault="00F25048" w:rsidP="00F25048">
      <w:pPr>
        <w:autoSpaceDE w:val="0"/>
        <w:autoSpaceDN w:val="0"/>
        <w:adjustRightInd w:val="0"/>
        <w:rPr>
          <w:rFonts w:ascii="Calibri Light" w:hAnsi="Calibri Light" w:cs="Arial"/>
          <w:color w:val="000000"/>
        </w:rPr>
      </w:pPr>
    </w:p>
    <w:p w14:paraId="61D123DA" w14:textId="77777777" w:rsidR="00F25048" w:rsidRPr="00C41935" w:rsidRDefault="00F25048" w:rsidP="00F25048">
      <w:pPr>
        <w:autoSpaceDE w:val="0"/>
        <w:autoSpaceDN w:val="0"/>
        <w:adjustRightInd w:val="0"/>
        <w:rPr>
          <w:rFonts w:ascii="Calibri Light" w:hAnsi="Calibri Light" w:cs="Arial"/>
          <w:color w:val="000000"/>
        </w:rPr>
      </w:pPr>
    </w:p>
    <w:p w14:paraId="2F595E34" w14:textId="77777777" w:rsidR="00F25048" w:rsidRPr="00C41935" w:rsidRDefault="00F25048" w:rsidP="00F25048">
      <w:pPr>
        <w:autoSpaceDE w:val="0"/>
        <w:autoSpaceDN w:val="0"/>
        <w:adjustRightInd w:val="0"/>
        <w:rPr>
          <w:rFonts w:ascii="Calibri Light" w:hAnsi="Calibri Light" w:cs="Arial"/>
          <w:color w:val="000000"/>
        </w:rPr>
      </w:pPr>
    </w:p>
    <w:p w14:paraId="127FBBF9" w14:textId="77777777" w:rsidR="00F25048" w:rsidRPr="00C41935" w:rsidRDefault="00F25048" w:rsidP="00F25048">
      <w:pPr>
        <w:rPr>
          <w:rFonts w:ascii="Calibri" w:eastAsia="MS Mincho" w:hAnsi="Calibri" w:cs="Arial"/>
          <w:b/>
          <w:color w:val="0000FF"/>
          <w:sz w:val="16"/>
          <w:szCs w:val="16"/>
        </w:rPr>
      </w:pPr>
      <w:r w:rsidRPr="00C41935">
        <w:rPr>
          <w:rFonts w:ascii="Calibri Light" w:hAnsi="Calibri Light" w:cs="Arial"/>
          <w:color w:val="000000"/>
          <w:sz w:val="16"/>
          <w:szCs w:val="16"/>
        </w:rPr>
        <w:t xml:space="preserve">* </w:t>
      </w:r>
      <w:r w:rsidRPr="00C41935">
        <w:rPr>
          <w:rFonts w:ascii="Calibri" w:eastAsia="MS Mincho" w:hAnsi="Calibri" w:cs="Arial"/>
          <w:b/>
          <w:color w:val="0000FF"/>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C41935">
        <w:rPr>
          <w:rFonts w:ascii="Calibri" w:eastAsia="MS Mincho" w:hAnsi="Calibri" w:cs="Arial"/>
          <w:b/>
          <w:color w:val="0000FF"/>
          <w:sz w:val="20"/>
          <w:szCs w:val="20"/>
        </w:rPr>
        <w:t>„nie dotyczy”</w:t>
      </w:r>
    </w:p>
    <w:p w14:paraId="495AF315" w14:textId="77777777" w:rsidR="00F25048" w:rsidRPr="00C41935" w:rsidRDefault="00F25048" w:rsidP="00F25048">
      <w:pPr>
        <w:autoSpaceDE w:val="0"/>
        <w:autoSpaceDN w:val="0"/>
        <w:adjustRightInd w:val="0"/>
        <w:rPr>
          <w:rFonts w:ascii="Calibri Light" w:hAnsi="Calibri Light" w:cs="Arial"/>
          <w:color w:val="000000"/>
        </w:rPr>
      </w:pPr>
    </w:p>
    <w:p w14:paraId="412C4C3D" w14:textId="77777777" w:rsidR="00F25048" w:rsidRPr="00C41935" w:rsidRDefault="00F25048" w:rsidP="00F25048">
      <w:pPr>
        <w:jc w:val="center"/>
        <w:rPr>
          <w:rFonts w:ascii="Calibri" w:eastAsia="MS Mincho" w:hAnsi="Calibri" w:cs="Arial"/>
          <w:sz w:val="28"/>
          <w:szCs w:val="28"/>
        </w:rPr>
      </w:pPr>
    </w:p>
    <w:p w14:paraId="5B75914E" w14:textId="77777777" w:rsidR="00F25048" w:rsidRPr="00C41935" w:rsidRDefault="00F25048" w:rsidP="00F25048">
      <w:pPr>
        <w:jc w:val="center"/>
        <w:rPr>
          <w:rFonts w:ascii="Calibri" w:eastAsia="MS Mincho" w:hAnsi="Calibri" w:cs="Arial"/>
          <w:sz w:val="28"/>
          <w:szCs w:val="28"/>
        </w:rPr>
      </w:pPr>
    </w:p>
    <w:p w14:paraId="485452AC" w14:textId="77777777" w:rsidR="00F25048" w:rsidRPr="00C41935" w:rsidRDefault="00F25048" w:rsidP="00F25048">
      <w:pPr>
        <w:jc w:val="center"/>
        <w:rPr>
          <w:rFonts w:ascii="Calibri" w:eastAsia="MS Mincho" w:hAnsi="Calibri" w:cs="Arial"/>
          <w:sz w:val="28"/>
          <w:szCs w:val="28"/>
        </w:rPr>
      </w:pPr>
    </w:p>
    <w:p w14:paraId="65F47B8E" w14:textId="77777777" w:rsidR="00F25048" w:rsidRPr="00C41935" w:rsidRDefault="00F25048" w:rsidP="00F25048">
      <w:pPr>
        <w:spacing w:line="288" w:lineRule="auto"/>
        <w:textAlignment w:val="top"/>
        <w:rPr>
          <w:rFonts w:ascii="Calibri" w:eastAsia="MS Mincho" w:hAnsi="Calibri" w:cs="Arial"/>
          <w:i/>
          <w:sz w:val="20"/>
          <w:szCs w:val="20"/>
        </w:rPr>
      </w:pPr>
    </w:p>
    <w:p w14:paraId="6F34E614" w14:textId="77777777" w:rsidR="00F25048" w:rsidRPr="00C41935" w:rsidRDefault="00F25048" w:rsidP="00F25048">
      <w:pPr>
        <w:jc w:val="center"/>
        <w:rPr>
          <w:rFonts w:ascii="Calibri" w:eastAsia="MS Mincho" w:hAnsi="Calibri" w:cs="Arial"/>
          <w:sz w:val="20"/>
          <w:szCs w:val="20"/>
        </w:rPr>
      </w:pPr>
    </w:p>
    <w:p w14:paraId="5B6B71E5" w14:textId="77777777" w:rsidR="00F25048" w:rsidRPr="00C41935" w:rsidRDefault="00F25048" w:rsidP="00F25048">
      <w:pPr>
        <w:jc w:val="center"/>
        <w:rPr>
          <w:rFonts w:ascii="Calibri" w:eastAsia="MS Mincho" w:hAnsi="Calibri" w:cs="Arial"/>
          <w:sz w:val="20"/>
          <w:szCs w:val="20"/>
        </w:rPr>
      </w:pPr>
    </w:p>
    <w:p w14:paraId="43FD35EF" w14:textId="77777777" w:rsidR="00F25048" w:rsidRDefault="00F25048" w:rsidP="00F25048"/>
    <w:p w14:paraId="5770B4B8" w14:textId="77777777" w:rsidR="00F25048" w:rsidRDefault="00F25048" w:rsidP="006461CE">
      <w:pPr>
        <w:tabs>
          <w:tab w:val="left" w:pos="6510"/>
        </w:tabs>
      </w:pPr>
    </w:p>
    <w:p w14:paraId="660A66E9" w14:textId="77777777" w:rsidR="003D3EE5" w:rsidRDefault="003D3EE5" w:rsidP="006461CE">
      <w:pPr>
        <w:tabs>
          <w:tab w:val="left" w:pos="6510"/>
        </w:tabs>
      </w:pPr>
    </w:p>
    <w:p w14:paraId="381AE0CC" w14:textId="77777777" w:rsidR="003D3EE5" w:rsidRDefault="003D3EE5" w:rsidP="006461CE">
      <w:pPr>
        <w:tabs>
          <w:tab w:val="left" w:pos="6510"/>
        </w:tabs>
      </w:pPr>
    </w:p>
    <w:p w14:paraId="7A2EB804" w14:textId="77777777" w:rsidR="003D3EE5" w:rsidRDefault="003D3EE5" w:rsidP="006461CE">
      <w:pPr>
        <w:tabs>
          <w:tab w:val="left" w:pos="6510"/>
        </w:tabs>
      </w:pPr>
    </w:p>
    <w:p w14:paraId="0D7FA54F" w14:textId="0BA64602" w:rsidR="003D3EE5" w:rsidRPr="003D3EE5" w:rsidRDefault="003D3EE5" w:rsidP="003D3EE5">
      <w:pPr>
        <w:jc w:val="right"/>
        <w:rPr>
          <w:b/>
          <w:sz w:val="18"/>
          <w:szCs w:val="18"/>
        </w:rPr>
      </w:pPr>
      <w:r>
        <w:rPr>
          <w:b/>
          <w:sz w:val="18"/>
          <w:szCs w:val="18"/>
        </w:rPr>
        <w:lastRenderedPageBreak/>
        <w:t>Załą</w:t>
      </w:r>
      <w:r w:rsidRPr="003D3EE5">
        <w:rPr>
          <w:b/>
          <w:sz w:val="18"/>
          <w:szCs w:val="18"/>
        </w:rPr>
        <w:t>cznik nr 2</w:t>
      </w:r>
    </w:p>
    <w:p w14:paraId="04D87E04" w14:textId="77777777" w:rsidR="003D3EE5" w:rsidRDefault="003D3EE5" w:rsidP="003D3EE5">
      <w:pPr>
        <w:jc w:val="center"/>
        <w:rPr>
          <w:b/>
          <w:sz w:val="28"/>
          <w:szCs w:val="20"/>
          <w:u w:val="single"/>
        </w:rPr>
      </w:pPr>
    </w:p>
    <w:p w14:paraId="5EA41DBF" w14:textId="77777777" w:rsidR="003D3EE5" w:rsidRDefault="003D3EE5" w:rsidP="003D3EE5">
      <w:pPr>
        <w:jc w:val="center"/>
        <w:rPr>
          <w:b/>
          <w:sz w:val="28"/>
          <w:szCs w:val="20"/>
          <w:u w:val="single"/>
        </w:rPr>
      </w:pPr>
      <w:r>
        <w:rPr>
          <w:b/>
          <w:sz w:val="28"/>
          <w:szCs w:val="20"/>
          <w:u w:val="single"/>
        </w:rPr>
        <w:t>OPZ</w:t>
      </w:r>
    </w:p>
    <w:p w14:paraId="59160A18" w14:textId="77777777" w:rsidR="003D3EE5" w:rsidRPr="0004064F" w:rsidRDefault="003D3EE5" w:rsidP="003D3EE5">
      <w:pPr>
        <w:jc w:val="center"/>
        <w:rPr>
          <w:b/>
          <w:sz w:val="28"/>
          <w:szCs w:val="20"/>
          <w:u w:val="single"/>
        </w:rPr>
      </w:pPr>
      <w:r w:rsidRPr="0004064F">
        <w:rPr>
          <w:b/>
          <w:sz w:val="28"/>
          <w:szCs w:val="20"/>
          <w:u w:val="single"/>
        </w:rPr>
        <w:t>Dostawa licencji oprogramowania RIS/PACS</w:t>
      </w:r>
    </w:p>
    <w:p w14:paraId="3D8E0F2A" w14:textId="77777777" w:rsidR="003D3EE5" w:rsidRDefault="003D3EE5" w:rsidP="003D3EE5">
      <w:pPr>
        <w:rPr>
          <w:b/>
          <w:sz w:val="20"/>
          <w:szCs w:val="20"/>
          <w:u w:val="single"/>
        </w:rPr>
      </w:pPr>
      <w:r w:rsidRPr="00D86263">
        <w:rPr>
          <w:b/>
          <w:sz w:val="20"/>
          <w:szCs w:val="20"/>
          <w:u w:val="single"/>
        </w:rPr>
        <w:t>Pojęcia:</w:t>
      </w:r>
    </w:p>
    <w:p w14:paraId="0DE88CF0" w14:textId="77777777" w:rsidR="003D3EE5" w:rsidRPr="00D86263" w:rsidRDefault="003D3EE5" w:rsidP="003D3EE5">
      <w:pPr>
        <w:rPr>
          <w:b/>
          <w:sz w:val="20"/>
          <w:szCs w:val="20"/>
          <w:u w:val="single"/>
        </w:rPr>
      </w:pPr>
    </w:p>
    <w:p w14:paraId="2D737C06" w14:textId="77777777" w:rsidR="003D3EE5" w:rsidRPr="00CD720E" w:rsidRDefault="003D3EE5" w:rsidP="003D3EE5">
      <w:pPr>
        <w:rPr>
          <w:sz w:val="20"/>
          <w:szCs w:val="20"/>
        </w:rPr>
      </w:pPr>
      <w:r w:rsidRPr="00D86263">
        <w:rPr>
          <w:b/>
          <w:sz w:val="20"/>
          <w:szCs w:val="20"/>
        </w:rPr>
        <w:t>HIS</w:t>
      </w:r>
      <w:r w:rsidRPr="00D86263">
        <w:rPr>
          <w:sz w:val="20"/>
          <w:szCs w:val="20"/>
        </w:rPr>
        <w:t xml:space="preserve">  –  ( ang. </w:t>
      </w:r>
      <w:r w:rsidRPr="00CD720E">
        <w:rPr>
          <w:sz w:val="20"/>
          <w:szCs w:val="20"/>
        </w:rPr>
        <w:t>Hospital Information System ) – Szpitalny System Informacyjny</w:t>
      </w:r>
    </w:p>
    <w:p w14:paraId="4269CBCB" w14:textId="77777777" w:rsidR="003D3EE5" w:rsidRDefault="003D3EE5" w:rsidP="003D3EE5">
      <w:pPr>
        <w:rPr>
          <w:sz w:val="20"/>
          <w:szCs w:val="20"/>
        </w:rPr>
      </w:pPr>
      <w:r w:rsidRPr="00CD720E">
        <w:rPr>
          <w:b/>
          <w:sz w:val="20"/>
          <w:szCs w:val="20"/>
        </w:rPr>
        <w:t>RIS</w:t>
      </w:r>
      <w:r w:rsidRPr="00CD720E">
        <w:rPr>
          <w:sz w:val="20"/>
          <w:szCs w:val="20"/>
        </w:rPr>
        <w:t xml:space="preserve">  –  ( ang. Radiology Information System ) - Radiologiczny System Informacyjny</w:t>
      </w:r>
    </w:p>
    <w:p w14:paraId="6FBC0DE0" w14:textId="77777777" w:rsidR="003D3EE5" w:rsidRPr="00CD720E" w:rsidRDefault="003D3EE5" w:rsidP="003D3EE5">
      <w:pPr>
        <w:rPr>
          <w:sz w:val="20"/>
          <w:szCs w:val="20"/>
        </w:rPr>
      </w:pPr>
      <w:r w:rsidRPr="00D756B6">
        <w:rPr>
          <w:b/>
          <w:sz w:val="20"/>
          <w:szCs w:val="20"/>
        </w:rPr>
        <w:t>PACS</w:t>
      </w:r>
      <w:r>
        <w:rPr>
          <w:sz w:val="20"/>
          <w:szCs w:val="20"/>
        </w:rPr>
        <w:t xml:space="preserve"> – (ang. P</w:t>
      </w:r>
      <w:r w:rsidRPr="00D756B6">
        <w:rPr>
          <w:sz w:val="20"/>
          <w:szCs w:val="20"/>
        </w:rPr>
        <w:t>ictu</w:t>
      </w:r>
      <w:r>
        <w:rPr>
          <w:sz w:val="20"/>
          <w:szCs w:val="20"/>
        </w:rPr>
        <w:t>re Archiving and Communication S</w:t>
      </w:r>
      <w:r w:rsidRPr="00D756B6">
        <w:rPr>
          <w:sz w:val="20"/>
          <w:szCs w:val="20"/>
        </w:rPr>
        <w:t>ystem</w:t>
      </w:r>
      <w:r>
        <w:rPr>
          <w:sz w:val="20"/>
          <w:szCs w:val="20"/>
        </w:rPr>
        <w:t xml:space="preserve"> ) - System archiwizacji obrazów</w:t>
      </w:r>
      <w:r w:rsidRPr="00D756B6">
        <w:rPr>
          <w:sz w:val="20"/>
          <w:szCs w:val="20"/>
        </w:rPr>
        <w:t xml:space="preserve"> i komunikacji </w:t>
      </w:r>
    </w:p>
    <w:p w14:paraId="1C6D3021" w14:textId="77777777" w:rsidR="003D3EE5" w:rsidRPr="00CD720E" w:rsidRDefault="003D3EE5" w:rsidP="003D3EE5">
      <w:pPr>
        <w:rPr>
          <w:sz w:val="20"/>
          <w:szCs w:val="20"/>
        </w:rPr>
      </w:pPr>
      <w:r w:rsidRPr="00CD720E">
        <w:rPr>
          <w:b/>
          <w:sz w:val="20"/>
          <w:szCs w:val="20"/>
        </w:rPr>
        <w:t>Szpital</w:t>
      </w:r>
      <w:r w:rsidRPr="00CD720E">
        <w:rPr>
          <w:sz w:val="20"/>
          <w:szCs w:val="20"/>
        </w:rPr>
        <w:t xml:space="preserve"> -  Uniwersytecki Szpital Kliniczny im. Jana Mikulicza-Radeckiego we Wrocławiu</w:t>
      </w:r>
    </w:p>
    <w:p w14:paraId="23DC2F3E" w14:textId="77777777" w:rsidR="003D3EE5" w:rsidRPr="00CD720E" w:rsidRDefault="003D3EE5" w:rsidP="003D3EE5">
      <w:pPr>
        <w:rPr>
          <w:sz w:val="20"/>
          <w:szCs w:val="20"/>
        </w:rPr>
      </w:pPr>
    </w:p>
    <w:p w14:paraId="510D1B6A" w14:textId="77777777" w:rsidR="003D3EE5" w:rsidRPr="00CD720E" w:rsidRDefault="003D3EE5" w:rsidP="003D3EE5">
      <w:pPr>
        <w:jc w:val="both"/>
        <w:rPr>
          <w:sz w:val="20"/>
          <w:szCs w:val="20"/>
        </w:rPr>
      </w:pPr>
      <w:r w:rsidRPr="00CD720E">
        <w:rPr>
          <w:sz w:val="20"/>
          <w:szCs w:val="20"/>
        </w:rPr>
        <w:t>W Szpitalu jest wdrożony i użytkowany</w:t>
      </w:r>
      <w:r>
        <w:rPr>
          <w:sz w:val="20"/>
          <w:szCs w:val="20"/>
        </w:rPr>
        <w:t xml:space="preserve"> </w:t>
      </w:r>
      <w:r w:rsidRPr="00CD720E">
        <w:rPr>
          <w:sz w:val="20"/>
          <w:szCs w:val="20"/>
        </w:rPr>
        <w:t>s</w:t>
      </w:r>
      <w:r>
        <w:rPr>
          <w:sz w:val="20"/>
          <w:szCs w:val="20"/>
        </w:rPr>
        <w:t xml:space="preserve">ystem informatyczny obsługi radiologii cyfrowej </w:t>
      </w:r>
      <w:r w:rsidRPr="00CD720E">
        <w:rPr>
          <w:sz w:val="20"/>
          <w:szCs w:val="20"/>
        </w:rPr>
        <w:t xml:space="preserve"> </w:t>
      </w:r>
      <w:r>
        <w:rPr>
          <w:sz w:val="20"/>
          <w:szCs w:val="20"/>
        </w:rPr>
        <w:t>RIS firmy Alteris S.A.</w:t>
      </w:r>
      <w:r w:rsidRPr="00CD720E">
        <w:rPr>
          <w:sz w:val="20"/>
          <w:szCs w:val="20"/>
        </w:rPr>
        <w:t xml:space="preserve"> zintegrowany </w:t>
      </w:r>
      <w:r>
        <w:rPr>
          <w:sz w:val="20"/>
          <w:szCs w:val="20"/>
        </w:rPr>
        <w:t xml:space="preserve">za pomocą protokołu HL-7 </w:t>
      </w:r>
      <w:r w:rsidRPr="00CD720E">
        <w:rPr>
          <w:sz w:val="20"/>
          <w:szCs w:val="20"/>
        </w:rPr>
        <w:t>z s</w:t>
      </w:r>
      <w:r>
        <w:rPr>
          <w:sz w:val="20"/>
          <w:szCs w:val="20"/>
        </w:rPr>
        <w:t>ystemem obsługi szpitala (KS-MEDIS</w:t>
      </w:r>
      <w:r w:rsidRPr="00CD720E">
        <w:rPr>
          <w:sz w:val="20"/>
          <w:szCs w:val="20"/>
        </w:rPr>
        <w:t>)</w:t>
      </w:r>
      <w:r>
        <w:rPr>
          <w:sz w:val="20"/>
          <w:szCs w:val="20"/>
        </w:rPr>
        <w:t xml:space="preserve"> oraz  systemem obsługi usług ambulatoryjnych  (KS-SOMED) </w:t>
      </w:r>
    </w:p>
    <w:tbl>
      <w:tblPr>
        <w:tblStyle w:val="Tabela-Siatka"/>
        <w:tblW w:w="0" w:type="auto"/>
        <w:tblLook w:val="04A0" w:firstRow="1" w:lastRow="0" w:firstColumn="1" w:lastColumn="0" w:noHBand="0" w:noVBand="1"/>
      </w:tblPr>
      <w:tblGrid>
        <w:gridCol w:w="392"/>
        <w:gridCol w:w="8820"/>
      </w:tblGrid>
      <w:tr w:rsidR="003D3EE5" w14:paraId="6E261CC8" w14:textId="77777777" w:rsidTr="004F09E2">
        <w:tc>
          <w:tcPr>
            <w:tcW w:w="9212" w:type="dxa"/>
            <w:gridSpan w:val="2"/>
          </w:tcPr>
          <w:p w14:paraId="7EE18CB1" w14:textId="77777777" w:rsidR="003D3EE5" w:rsidRDefault="003D3EE5" w:rsidP="004F09E2">
            <w:pPr>
              <w:rPr>
                <w:sz w:val="20"/>
                <w:szCs w:val="20"/>
              </w:rPr>
            </w:pPr>
            <w:r w:rsidRPr="007F6F1D">
              <w:rPr>
                <w:sz w:val="20"/>
                <w:szCs w:val="20"/>
              </w:rPr>
              <w:t xml:space="preserve">Przedmiotem zamówienia jest </w:t>
            </w:r>
            <w:r>
              <w:rPr>
                <w:sz w:val="20"/>
                <w:szCs w:val="20"/>
              </w:rPr>
              <w:t>d</w:t>
            </w:r>
            <w:r w:rsidRPr="007F6F1D">
              <w:rPr>
                <w:sz w:val="20"/>
                <w:szCs w:val="20"/>
              </w:rPr>
              <w:t>ostawa licencji</w:t>
            </w:r>
            <w:r>
              <w:rPr>
                <w:sz w:val="20"/>
                <w:szCs w:val="20"/>
              </w:rPr>
              <w:t xml:space="preserve"> oraz integracja i wdrożenie </w:t>
            </w:r>
            <w:r w:rsidRPr="007F6F1D">
              <w:rPr>
                <w:sz w:val="20"/>
                <w:szCs w:val="20"/>
              </w:rPr>
              <w:t xml:space="preserve"> w ramach rozbudowy użytkowanego </w:t>
            </w:r>
            <w:r>
              <w:rPr>
                <w:sz w:val="20"/>
                <w:szCs w:val="20"/>
              </w:rPr>
              <w:t xml:space="preserve">w Szpitalu </w:t>
            </w:r>
            <w:r w:rsidRPr="007F6F1D">
              <w:rPr>
                <w:sz w:val="20"/>
                <w:szCs w:val="20"/>
              </w:rPr>
              <w:t xml:space="preserve">systemu RIS/PACS firmy ALTERIS </w:t>
            </w:r>
            <w:r>
              <w:rPr>
                <w:sz w:val="20"/>
                <w:szCs w:val="20"/>
              </w:rPr>
              <w:t xml:space="preserve">S.A. w lokalizacji </w:t>
            </w:r>
            <w:r w:rsidRPr="00B84314">
              <w:rPr>
                <w:sz w:val="20"/>
                <w:szCs w:val="20"/>
              </w:rPr>
              <w:t>ul. M. Curie-Skłodowskiej 58</w:t>
            </w:r>
          </w:p>
          <w:p w14:paraId="2DDF64AD" w14:textId="77777777" w:rsidR="003D3EE5" w:rsidRDefault="003D3EE5" w:rsidP="004F09E2">
            <w:pPr>
              <w:rPr>
                <w:b/>
                <w:sz w:val="20"/>
                <w:szCs w:val="20"/>
                <w:u w:val="single"/>
              </w:rPr>
            </w:pPr>
            <w:r>
              <w:rPr>
                <w:sz w:val="20"/>
                <w:szCs w:val="20"/>
              </w:rPr>
              <w:t>wg poniższych wymagań:</w:t>
            </w:r>
          </w:p>
        </w:tc>
      </w:tr>
      <w:tr w:rsidR="003D3EE5" w14:paraId="724B93D8" w14:textId="77777777" w:rsidTr="004F09E2">
        <w:tc>
          <w:tcPr>
            <w:tcW w:w="392" w:type="dxa"/>
            <w:vAlign w:val="center"/>
          </w:tcPr>
          <w:p w14:paraId="472B1FFD" w14:textId="77777777" w:rsidR="003D3EE5" w:rsidRPr="0004064F" w:rsidRDefault="003D3EE5" w:rsidP="004F09E2">
            <w:pPr>
              <w:jc w:val="center"/>
              <w:rPr>
                <w:sz w:val="20"/>
                <w:szCs w:val="20"/>
              </w:rPr>
            </w:pPr>
            <w:r w:rsidRPr="0004064F">
              <w:rPr>
                <w:sz w:val="20"/>
                <w:szCs w:val="20"/>
              </w:rPr>
              <w:t>1.</w:t>
            </w:r>
          </w:p>
        </w:tc>
        <w:tc>
          <w:tcPr>
            <w:tcW w:w="8820" w:type="dxa"/>
          </w:tcPr>
          <w:p w14:paraId="5C770626" w14:textId="77777777" w:rsidR="003D3EE5" w:rsidRDefault="003D3EE5" w:rsidP="004F09E2">
            <w:pPr>
              <w:rPr>
                <w:sz w:val="20"/>
                <w:szCs w:val="20"/>
              </w:rPr>
            </w:pPr>
          </w:p>
          <w:p w14:paraId="5D33C674" w14:textId="77777777" w:rsidR="003D3EE5" w:rsidRDefault="003D3EE5" w:rsidP="004F09E2">
            <w:pPr>
              <w:rPr>
                <w:sz w:val="20"/>
                <w:szCs w:val="20"/>
              </w:rPr>
            </w:pPr>
            <w:r>
              <w:rPr>
                <w:sz w:val="20"/>
                <w:szCs w:val="20"/>
              </w:rPr>
              <w:t>Dostarczenie  licencji do systemu RIS ALTERIS umożliwiające przyłączenie następujących urządzeń obrazowania:</w:t>
            </w:r>
          </w:p>
          <w:p w14:paraId="26514A80" w14:textId="77777777" w:rsidR="003D3EE5" w:rsidRDefault="003D3EE5" w:rsidP="004F09E2">
            <w:pPr>
              <w:rPr>
                <w:sz w:val="20"/>
                <w:szCs w:val="20"/>
              </w:rPr>
            </w:pPr>
            <w:r>
              <w:rPr>
                <w:sz w:val="20"/>
                <w:szCs w:val="20"/>
              </w:rPr>
              <w:t>1. skanery RTG  -  4 szt.</w:t>
            </w:r>
          </w:p>
          <w:p w14:paraId="17A3DBBB" w14:textId="77777777" w:rsidR="003D3EE5" w:rsidRDefault="003D3EE5" w:rsidP="004F09E2">
            <w:pPr>
              <w:rPr>
                <w:sz w:val="20"/>
                <w:szCs w:val="20"/>
              </w:rPr>
            </w:pPr>
            <w:r>
              <w:rPr>
                <w:sz w:val="20"/>
                <w:szCs w:val="20"/>
              </w:rPr>
              <w:t>2. aparaty USG  -  5 szt.</w:t>
            </w:r>
          </w:p>
          <w:p w14:paraId="04315680" w14:textId="77777777" w:rsidR="003D3EE5" w:rsidRDefault="003D3EE5" w:rsidP="004F09E2">
            <w:pPr>
              <w:rPr>
                <w:sz w:val="20"/>
                <w:szCs w:val="20"/>
              </w:rPr>
            </w:pPr>
            <w:r>
              <w:rPr>
                <w:sz w:val="20"/>
                <w:szCs w:val="20"/>
              </w:rPr>
              <w:t>3. aparat MR – 1 szt.</w:t>
            </w:r>
          </w:p>
          <w:p w14:paraId="73D01D80" w14:textId="77777777" w:rsidR="003D3EE5" w:rsidRDefault="003D3EE5" w:rsidP="004F09E2">
            <w:pPr>
              <w:rPr>
                <w:sz w:val="20"/>
                <w:szCs w:val="20"/>
              </w:rPr>
            </w:pPr>
            <w:r>
              <w:rPr>
                <w:sz w:val="20"/>
                <w:szCs w:val="20"/>
              </w:rPr>
              <w:t>4. aparat TK – 1 szt.</w:t>
            </w:r>
          </w:p>
          <w:p w14:paraId="1208AFC3" w14:textId="77777777" w:rsidR="003D3EE5" w:rsidRDefault="003D3EE5" w:rsidP="004F09E2">
            <w:pPr>
              <w:rPr>
                <w:b/>
                <w:sz w:val="20"/>
                <w:szCs w:val="20"/>
                <w:u w:val="single"/>
              </w:rPr>
            </w:pPr>
          </w:p>
        </w:tc>
      </w:tr>
      <w:tr w:rsidR="003D3EE5" w14:paraId="3641EB5C" w14:textId="77777777" w:rsidTr="004F09E2">
        <w:trPr>
          <w:trHeight w:val="274"/>
        </w:trPr>
        <w:tc>
          <w:tcPr>
            <w:tcW w:w="392" w:type="dxa"/>
            <w:vAlign w:val="center"/>
          </w:tcPr>
          <w:p w14:paraId="5873B4A9" w14:textId="77777777" w:rsidR="003D3EE5" w:rsidRPr="0004064F" w:rsidRDefault="003D3EE5" w:rsidP="004F09E2">
            <w:pPr>
              <w:jc w:val="center"/>
              <w:rPr>
                <w:sz w:val="20"/>
                <w:szCs w:val="20"/>
              </w:rPr>
            </w:pPr>
            <w:r>
              <w:rPr>
                <w:sz w:val="20"/>
                <w:szCs w:val="20"/>
              </w:rPr>
              <w:t>2.</w:t>
            </w:r>
          </w:p>
        </w:tc>
        <w:tc>
          <w:tcPr>
            <w:tcW w:w="8820" w:type="dxa"/>
          </w:tcPr>
          <w:p w14:paraId="69E6A683" w14:textId="77777777" w:rsidR="003D3EE5" w:rsidRDefault="003D3EE5" w:rsidP="004F09E2">
            <w:pPr>
              <w:pStyle w:val="Default"/>
              <w:rPr>
                <w:bCs/>
                <w:sz w:val="20"/>
                <w:szCs w:val="20"/>
              </w:rPr>
            </w:pPr>
          </w:p>
          <w:p w14:paraId="508ED7BD" w14:textId="77777777" w:rsidR="003D3EE5" w:rsidRDefault="003D3EE5" w:rsidP="004F09E2">
            <w:pPr>
              <w:pStyle w:val="Default"/>
              <w:rPr>
                <w:bCs/>
                <w:sz w:val="20"/>
                <w:szCs w:val="20"/>
              </w:rPr>
            </w:pPr>
            <w:r w:rsidRPr="00844CCF">
              <w:rPr>
                <w:bCs/>
                <w:sz w:val="20"/>
                <w:szCs w:val="20"/>
              </w:rPr>
              <w:t xml:space="preserve">Wykonanie integracji z systemem PACS Agfa </w:t>
            </w:r>
            <w:r>
              <w:rPr>
                <w:bCs/>
                <w:sz w:val="20"/>
                <w:szCs w:val="20"/>
              </w:rPr>
              <w:t>połączonym z urządzeniami opisanymi w pkt. 1</w:t>
            </w:r>
          </w:p>
          <w:p w14:paraId="12F759EF" w14:textId="77777777" w:rsidR="003D3EE5" w:rsidRPr="0004064F" w:rsidRDefault="003D3EE5" w:rsidP="004F09E2">
            <w:pPr>
              <w:pStyle w:val="Default"/>
              <w:rPr>
                <w:sz w:val="20"/>
                <w:szCs w:val="20"/>
              </w:rPr>
            </w:pPr>
          </w:p>
        </w:tc>
      </w:tr>
      <w:tr w:rsidR="003D3EE5" w14:paraId="5B84899C" w14:textId="77777777" w:rsidTr="004F09E2">
        <w:trPr>
          <w:trHeight w:val="274"/>
        </w:trPr>
        <w:tc>
          <w:tcPr>
            <w:tcW w:w="392" w:type="dxa"/>
            <w:vAlign w:val="center"/>
          </w:tcPr>
          <w:p w14:paraId="19EEF17B" w14:textId="77777777" w:rsidR="003D3EE5" w:rsidRDefault="003D3EE5" w:rsidP="004F09E2">
            <w:pPr>
              <w:jc w:val="center"/>
              <w:rPr>
                <w:sz w:val="20"/>
                <w:szCs w:val="20"/>
              </w:rPr>
            </w:pPr>
            <w:r>
              <w:rPr>
                <w:sz w:val="20"/>
                <w:szCs w:val="20"/>
              </w:rPr>
              <w:t>3.</w:t>
            </w:r>
          </w:p>
        </w:tc>
        <w:tc>
          <w:tcPr>
            <w:tcW w:w="8820" w:type="dxa"/>
          </w:tcPr>
          <w:p w14:paraId="7EB2B2FA" w14:textId="77777777" w:rsidR="003D3EE5" w:rsidRDefault="003D3EE5" w:rsidP="004F09E2">
            <w:pPr>
              <w:rPr>
                <w:sz w:val="20"/>
                <w:szCs w:val="20"/>
              </w:rPr>
            </w:pPr>
          </w:p>
          <w:p w14:paraId="288922F9" w14:textId="77777777" w:rsidR="003D3EE5" w:rsidRDefault="003D3EE5" w:rsidP="004F09E2">
            <w:pPr>
              <w:rPr>
                <w:sz w:val="20"/>
                <w:szCs w:val="20"/>
              </w:rPr>
            </w:pPr>
            <w:r>
              <w:rPr>
                <w:sz w:val="20"/>
                <w:szCs w:val="20"/>
              </w:rPr>
              <w:t>Wykonanie usługi konfiguracji systemu ALTERIS wymaganej do  podłączenia urządzeń obejmowanych licencjami.</w:t>
            </w:r>
          </w:p>
          <w:p w14:paraId="300F7191" w14:textId="77777777" w:rsidR="003D3EE5" w:rsidRDefault="003D3EE5" w:rsidP="004F09E2">
            <w:pPr>
              <w:rPr>
                <w:sz w:val="20"/>
                <w:szCs w:val="20"/>
              </w:rPr>
            </w:pPr>
          </w:p>
        </w:tc>
      </w:tr>
      <w:tr w:rsidR="003D3EE5" w14:paraId="120D0D0E" w14:textId="77777777" w:rsidTr="004F09E2">
        <w:tc>
          <w:tcPr>
            <w:tcW w:w="392" w:type="dxa"/>
            <w:vAlign w:val="center"/>
          </w:tcPr>
          <w:p w14:paraId="06A01FE2" w14:textId="77777777" w:rsidR="003D3EE5" w:rsidRDefault="003D3EE5" w:rsidP="004F09E2">
            <w:pPr>
              <w:jc w:val="center"/>
              <w:rPr>
                <w:sz w:val="20"/>
                <w:szCs w:val="20"/>
              </w:rPr>
            </w:pPr>
            <w:r>
              <w:rPr>
                <w:sz w:val="20"/>
                <w:szCs w:val="20"/>
              </w:rPr>
              <w:t>4.</w:t>
            </w:r>
          </w:p>
        </w:tc>
        <w:tc>
          <w:tcPr>
            <w:tcW w:w="8820" w:type="dxa"/>
          </w:tcPr>
          <w:p w14:paraId="47F3DE65" w14:textId="77777777" w:rsidR="003D3EE5" w:rsidRDefault="003D3EE5" w:rsidP="004F09E2">
            <w:pPr>
              <w:pStyle w:val="Default"/>
              <w:rPr>
                <w:bCs/>
                <w:sz w:val="20"/>
                <w:szCs w:val="20"/>
              </w:rPr>
            </w:pPr>
          </w:p>
          <w:p w14:paraId="71A7927E" w14:textId="77777777" w:rsidR="003D3EE5" w:rsidRDefault="003D3EE5" w:rsidP="004F09E2">
            <w:pPr>
              <w:pStyle w:val="Default"/>
              <w:rPr>
                <w:bCs/>
                <w:sz w:val="20"/>
                <w:szCs w:val="20"/>
              </w:rPr>
            </w:pPr>
            <w:r>
              <w:rPr>
                <w:bCs/>
                <w:sz w:val="20"/>
                <w:szCs w:val="20"/>
              </w:rPr>
              <w:t>Rekonfiguracja integracji (wg. protokołu HL7) ze szpitalnym systemem informatycznym ( aplikacje KS-MEDIS, KS-SOMED)</w:t>
            </w:r>
            <w:r w:rsidRPr="00844CCF">
              <w:rPr>
                <w:bCs/>
                <w:sz w:val="20"/>
                <w:szCs w:val="20"/>
              </w:rPr>
              <w:t xml:space="preserve">  </w:t>
            </w:r>
            <w:r>
              <w:rPr>
                <w:bCs/>
                <w:sz w:val="20"/>
                <w:szCs w:val="20"/>
              </w:rPr>
              <w:t>w zakresie przyjmowania zleceń elektronicznych i zwrotnego przekazywania wyników opisowych badań oraz łączy do wyników badań obrazowych</w:t>
            </w:r>
          </w:p>
          <w:p w14:paraId="44ABE8C1" w14:textId="77777777" w:rsidR="003D3EE5" w:rsidRPr="007B0C7F" w:rsidRDefault="003D3EE5" w:rsidP="004F09E2">
            <w:pPr>
              <w:pStyle w:val="Default"/>
              <w:rPr>
                <w:sz w:val="20"/>
                <w:szCs w:val="20"/>
              </w:rPr>
            </w:pPr>
            <w:r>
              <w:rPr>
                <w:bCs/>
                <w:sz w:val="20"/>
                <w:szCs w:val="20"/>
              </w:rPr>
              <w:t xml:space="preserve"> </w:t>
            </w:r>
          </w:p>
        </w:tc>
      </w:tr>
      <w:tr w:rsidR="003D3EE5" w14:paraId="34BDED05" w14:textId="77777777" w:rsidTr="004F09E2">
        <w:trPr>
          <w:trHeight w:val="525"/>
        </w:trPr>
        <w:tc>
          <w:tcPr>
            <w:tcW w:w="392" w:type="dxa"/>
            <w:vAlign w:val="center"/>
          </w:tcPr>
          <w:p w14:paraId="19BA9CDE" w14:textId="77777777" w:rsidR="003D3EE5" w:rsidRDefault="003D3EE5" w:rsidP="004F09E2">
            <w:pPr>
              <w:jc w:val="center"/>
              <w:rPr>
                <w:sz w:val="20"/>
                <w:szCs w:val="20"/>
              </w:rPr>
            </w:pPr>
            <w:r>
              <w:rPr>
                <w:sz w:val="20"/>
                <w:szCs w:val="20"/>
              </w:rPr>
              <w:t>5.</w:t>
            </w:r>
          </w:p>
        </w:tc>
        <w:tc>
          <w:tcPr>
            <w:tcW w:w="8820" w:type="dxa"/>
          </w:tcPr>
          <w:p w14:paraId="2720AEC4" w14:textId="77777777" w:rsidR="003D3EE5" w:rsidRDefault="003D3EE5" w:rsidP="004F09E2">
            <w:pPr>
              <w:rPr>
                <w:sz w:val="20"/>
                <w:szCs w:val="20"/>
              </w:rPr>
            </w:pPr>
          </w:p>
          <w:p w14:paraId="2BDD5EEF" w14:textId="77777777" w:rsidR="003D3EE5" w:rsidRDefault="003D3EE5" w:rsidP="004F09E2">
            <w:pPr>
              <w:rPr>
                <w:sz w:val="20"/>
                <w:szCs w:val="20"/>
              </w:rPr>
            </w:pPr>
            <w:r>
              <w:rPr>
                <w:sz w:val="20"/>
                <w:szCs w:val="20"/>
              </w:rPr>
              <w:t>Instruktaż stanowiskowy dla użytkowników systemu (lekarzy radiologów (30), techników (20), rejestratorów (5)).</w:t>
            </w:r>
          </w:p>
          <w:p w14:paraId="668FC679" w14:textId="77777777" w:rsidR="003D3EE5" w:rsidRDefault="003D3EE5" w:rsidP="004F09E2">
            <w:pPr>
              <w:rPr>
                <w:sz w:val="20"/>
                <w:szCs w:val="20"/>
              </w:rPr>
            </w:pPr>
          </w:p>
        </w:tc>
      </w:tr>
    </w:tbl>
    <w:p w14:paraId="753AA338" w14:textId="77777777" w:rsidR="003D3EE5" w:rsidRPr="007F6F1D" w:rsidRDefault="003D3EE5" w:rsidP="003D3EE5">
      <w:pPr>
        <w:rPr>
          <w:b/>
          <w:sz w:val="20"/>
          <w:szCs w:val="20"/>
          <w:u w:val="single"/>
        </w:rPr>
      </w:pPr>
    </w:p>
    <w:p w14:paraId="65948358" w14:textId="77777777" w:rsidR="003D3EE5" w:rsidRDefault="003D3EE5" w:rsidP="003D3EE5">
      <w:pPr>
        <w:rPr>
          <w:sz w:val="20"/>
          <w:szCs w:val="20"/>
        </w:rPr>
      </w:pPr>
    </w:p>
    <w:p w14:paraId="6D565D59" w14:textId="77777777" w:rsidR="003D3EE5" w:rsidRDefault="003D3EE5" w:rsidP="006461CE">
      <w:pPr>
        <w:tabs>
          <w:tab w:val="left" w:pos="6510"/>
        </w:tabs>
      </w:pPr>
    </w:p>
    <w:p w14:paraId="25480EC1" w14:textId="77777777" w:rsidR="003D3EE5" w:rsidRPr="006461CE" w:rsidRDefault="003D3EE5" w:rsidP="006461CE">
      <w:pPr>
        <w:tabs>
          <w:tab w:val="left" w:pos="6510"/>
        </w:tabs>
      </w:pPr>
    </w:p>
    <w:sectPr w:rsidR="003D3EE5" w:rsidRPr="006461CE" w:rsidSect="00460E6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39BF6" w14:textId="77777777" w:rsidR="00A87428" w:rsidRDefault="00A87428">
      <w:r>
        <w:separator/>
      </w:r>
    </w:p>
  </w:endnote>
  <w:endnote w:type="continuationSeparator" w:id="0">
    <w:p w14:paraId="6AE47FED" w14:textId="77777777" w:rsidR="00A87428" w:rsidRDefault="00A8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A1A7" w14:textId="77777777" w:rsidR="001A00BE" w:rsidRPr="00C5421E" w:rsidRDefault="001A00BE" w:rsidP="00460E6A">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46F0" w14:textId="77777777" w:rsidR="001A00BE" w:rsidRPr="009433E1" w:rsidRDefault="001A00BE" w:rsidP="00460E6A">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37F9A">
      <w:rPr>
        <w:rStyle w:val="Numerstrony"/>
        <w:rFonts w:ascii="Arial Narrow" w:hAnsi="Arial Narrow"/>
        <w:noProof/>
      </w:rPr>
      <w:t>9</w:t>
    </w:r>
    <w:r w:rsidRPr="009433E1">
      <w:rPr>
        <w:rStyle w:val="Numerstrony"/>
        <w:rFonts w:ascii="Arial Narrow" w:hAnsi="Arial Narrow"/>
      </w:rPr>
      <w:fldChar w:fldCharType="end"/>
    </w:r>
  </w:p>
  <w:p w14:paraId="62BF3A9B" w14:textId="77777777" w:rsidR="001A00BE" w:rsidRDefault="001A00BE" w:rsidP="00460E6A">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D3828D8" w14:textId="77777777" w:rsidR="001A00BE" w:rsidRDefault="001A00BE" w:rsidP="00460E6A">
    <w:pPr>
      <w:pStyle w:val="Stopka"/>
      <w:framePr w:wrap="around" w:vAnchor="text" w:hAnchor="margin" w:xAlign="center" w:y="1"/>
      <w:ind w:right="360"/>
      <w:rPr>
        <w:rStyle w:val="Numerstrony"/>
      </w:rPr>
    </w:pPr>
  </w:p>
  <w:p w14:paraId="4E83CCD2" w14:textId="0764799D" w:rsidR="001A00BE" w:rsidRPr="006461CE" w:rsidRDefault="001A00BE" w:rsidP="006461CE">
    <w:pPr>
      <w:pStyle w:val="Nagwek"/>
      <w:tabs>
        <w:tab w:val="clear" w:pos="9072"/>
        <w:tab w:val="right" w:pos="9360"/>
      </w:tabs>
      <w:ind w:left="-180" w:right="-288"/>
      <w:rPr>
        <w:rFonts w:ascii="Arial" w:hAnsi="Arial" w:cs="Arial"/>
        <w:sz w:val="16"/>
        <w:szCs w:val="16"/>
        <w:lang w:val="pl-PL"/>
      </w:rPr>
    </w:pPr>
    <w:r w:rsidRPr="006461CE">
      <w:rPr>
        <w:rFonts w:ascii="Arial" w:hAnsi="Arial" w:cs="Arial"/>
        <w:sz w:val="16"/>
        <w:szCs w:val="16"/>
        <w:lang w:val="pl-PL"/>
      </w:rPr>
      <w:t>USK/DZP/PN-95/2019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3D107" w14:textId="77777777" w:rsidR="00A87428" w:rsidRDefault="00A87428">
      <w:r>
        <w:separator/>
      </w:r>
    </w:p>
  </w:footnote>
  <w:footnote w:type="continuationSeparator" w:id="0">
    <w:p w14:paraId="6665DB7C" w14:textId="77777777" w:rsidR="00A87428" w:rsidRDefault="00A87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3BDE7" w14:textId="714171DA" w:rsidR="001A00BE" w:rsidRPr="006461CE" w:rsidRDefault="001A00BE">
    <w:pPr>
      <w:pStyle w:val="Nagwek"/>
      <w:rPr>
        <w:sz w:val="18"/>
        <w:szCs w:val="1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b w:val="0"/>
        <w:bCs/>
        <w:sz w:val="22"/>
        <w:szCs w:val="22"/>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b w:val="0"/>
        <w:bCs/>
        <w:sz w:val="22"/>
        <w:szCs w:val="22"/>
      </w:rPr>
    </w:lvl>
  </w:abstractNum>
  <w:abstractNum w:abstractNumId="3">
    <w:nsid w:val="020A71DF"/>
    <w:multiLevelType w:val="singleLevel"/>
    <w:tmpl w:val="EAB82750"/>
    <w:lvl w:ilvl="0">
      <w:start w:val="1"/>
      <w:numFmt w:val="decimal"/>
      <w:lvlText w:val="%1."/>
      <w:lvlJc w:val="left"/>
      <w:pPr>
        <w:tabs>
          <w:tab w:val="num" w:pos="360"/>
        </w:tabs>
        <w:ind w:left="360" w:hanging="360"/>
      </w:pPr>
      <w:rPr>
        <w:b w:val="0"/>
        <w:color w:val="auto"/>
      </w:rPr>
    </w:lvl>
  </w:abstractNum>
  <w:abstractNum w:abstractNumId="4">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94F5562"/>
    <w:multiLevelType w:val="singleLevel"/>
    <w:tmpl w:val="023ADE5C"/>
    <w:lvl w:ilvl="0">
      <w:start w:val="1"/>
      <w:numFmt w:val="decimal"/>
      <w:lvlText w:val="%1."/>
      <w:lvlJc w:val="left"/>
      <w:pPr>
        <w:tabs>
          <w:tab w:val="num" w:pos="360"/>
        </w:tabs>
        <w:ind w:left="360" w:hanging="360"/>
      </w:pPr>
      <w:rPr>
        <w:rFonts w:ascii="Times New Roman" w:hAnsi="Times New Roman" w:cs="Times New Roman" w:hint="default"/>
        <w:b w:val="0"/>
        <w:color w:val="auto"/>
      </w:rPr>
    </w:lvl>
  </w:abstractNum>
  <w:abstractNum w:abstractNumId="6">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BB26D55"/>
    <w:multiLevelType w:val="hybridMultilevel"/>
    <w:tmpl w:val="1FAEE13C"/>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10CE6DCE"/>
    <w:multiLevelType w:val="hybridMultilevel"/>
    <w:tmpl w:val="6BA4ECE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E570E1"/>
    <w:multiLevelType w:val="hybridMultilevel"/>
    <w:tmpl w:val="92C8A9E2"/>
    <w:lvl w:ilvl="0" w:tplc="0415000F">
      <w:start w:val="1"/>
      <w:numFmt w:val="decimal"/>
      <w:lvlText w:val="%1."/>
      <w:lvlJc w:val="left"/>
      <w:pPr>
        <w:ind w:left="720" w:hanging="360"/>
      </w:pPr>
      <w:rPr>
        <w:rFonts w:cs="Times New Roman"/>
      </w:rPr>
    </w:lvl>
    <w:lvl w:ilvl="1" w:tplc="B55E87C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3033D4"/>
    <w:multiLevelType w:val="hybridMultilevel"/>
    <w:tmpl w:val="261C4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455499"/>
    <w:multiLevelType w:val="hybridMultilevel"/>
    <w:tmpl w:val="D1AA0866"/>
    <w:lvl w:ilvl="0" w:tplc="AE6C05F4">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9FA1DBA"/>
    <w:multiLevelType w:val="hybridMultilevel"/>
    <w:tmpl w:val="3F0AEF9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65C4D29"/>
    <w:multiLevelType w:val="hybridMultilevel"/>
    <w:tmpl w:val="C82A75B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9571C02"/>
    <w:multiLevelType w:val="singleLevel"/>
    <w:tmpl w:val="023ADE5C"/>
    <w:lvl w:ilvl="0">
      <w:start w:val="1"/>
      <w:numFmt w:val="decimal"/>
      <w:lvlText w:val="%1."/>
      <w:lvlJc w:val="left"/>
      <w:pPr>
        <w:tabs>
          <w:tab w:val="num" w:pos="360"/>
        </w:tabs>
        <w:ind w:left="360" w:hanging="360"/>
      </w:pPr>
      <w:rPr>
        <w:rFonts w:ascii="Times New Roman" w:hAnsi="Times New Roman" w:cs="Times New Roman" w:hint="default"/>
        <w:b w:val="0"/>
        <w:color w:val="auto"/>
      </w:rPr>
    </w:lvl>
  </w:abstractNum>
  <w:abstractNum w:abstractNumId="3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6FE03535"/>
    <w:multiLevelType w:val="singleLevel"/>
    <w:tmpl w:val="023ADE5C"/>
    <w:lvl w:ilvl="0">
      <w:start w:val="1"/>
      <w:numFmt w:val="decimal"/>
      <w:lvlText w:val="%1."/>
      <w:lvlJc w:val="left"/>
      <w:pPr>
        <w:tabs>
          <w:tab w:val="num" w:pos="360"/>
        </w:tabs>
        <w:ind w:left="360" w:hanging="360"/>
      </w:pPr>
      <w:rPr>
        <w:rFonts w:ascii="Times New Roman" w:hAnsi="Times New Roman" w:cs="Times New Roman" w:hint="default"/>
        <w:b w:val="0"/>
        <w:color w:val="auto"/>
      </w:rPr>
    </w:lvl>
  </w:abstractNum>
  <w:abstractNum w:abstractNumId="49">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C95CC2"/>
    <w:multiLevelType w:val="hybridMultilevel"/>
    <w:tmpl w:val="791ED12C"/>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0"/>
  </w:num>
  <w:num w:numId="4">
    <w:abstractNumId w:val="23"/>
  </w:num>
  <w:num w:numId="5">
    <w:abstractNumId w:val="14"/>
  </w:num>
  <w:num w:numId="6">
    <w:abstractNumId w:val="40"/>
  </w:num>
  <w:num w:numId="7">
    <w:abstractNumId w:val="52"/>
  </w:num>
  <w:num w:numId="8">
    <w:abstractNumId w:val="25"/>
  </w:num>
  <w:num w:numId="9">
    <w:abstractNumId w:val="32"/>
  </w:num>
  <w:num w:numId="10">
    <w:abstractNumId w:val="8"/>
  </w:num>
  <w:num w:numId="11">
    <w:abstractNumId w:val="30"/>
  </w:num>
  <w:num w:numId="12">
    <w:abstractNumId w:val="45"/>
  </w:num>
  <w:num w:numId="13">
    <w:abstractNumId w:val="43"/>
  </w:num>
  <w:num w:numId="14">
    <w:abstractNumId w:val="39"/>
  </w:num>
  <w:num w:numId="15">
    <w:abstractNumId w:val="36"/>
  </w:num>
  <w:num w:numId="16">
    <w:abstractNumId w:val="19"/>
  </w:num>
  <w:num w:numId="17">
    <w:abstractNumId w:val="29"/>
  </w:num>
  <w:num w:numId="18">
    <w:abstractNumId w:val="18"/>
  </w:num>
  <w:num w:numId="19">
    <w:abstractNumId w:val="27"/>
  </w:num>
  <w:num w:numId="20">
    <w:abstractNumId w:val="44"/>
  </w:num>
  <w:num w:numId="21">
    <w:abstractNumId w:val="17"/>
  </w:num>
  <w:num w:numId="22">
    <w:abstractNumId w:val="22"/>
  </w:num>
  <w:num w:numId="23">
    <w:abstractNumId w:val="49"/>
  </w:num>
  <w:num w:numId="24">
    <w:abstractNumId w:val="13"/>
  </w:num>
  <w:num w:numId="25">
    <w:abstractNumId w:val="4"/>
  </w:num>
  <w:num w:numId="26">
    <w:abstractNumId w:val="4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6"/>
  </w:num>
  <w:num w:numId="31">
    <w:abstractNumId w:val="34"/>
  </w:num>
  <w:num w:numId="32">
    <w:abstractNumId w:val="0"/>
  </w:num>
  <w:num w:numId="33">
    <w:abstractNumId w:val="1"/>
  </w:num>
  <w:num w:numId="34">
    <w:abstractNumId w:val="2"/>
  </w:num>
  <w:num w:numId="35">
    <w:abstractNumId w:val="3"/>
  </w:num>
  <w:num w:numId="36">
    <w:abstractNumId w:val="5"/>
  </w:num>
  <w:num w:numId="37">
    <w:abstractNumId w:val="48"/>
  </w:num>
  <w:num w:numId="38">
    <w:abstractNumId w:val="38"/>
  </w:num>
  <w:num w:numId="39">
    <w:abstractNumId w:val="15"/>
  </w:num>
  <w:num w:numId="40">
    <w:abstractNumId w:val="28"/>
  </w:num>
  <w:num w:numId="41">
    <w:abstractNumId w:val="11"/>
  </w:num>
  <w:num w:numId="42">
    <w:abstractNumId w:val="37"/>
  </w:num>
  <w:num w:numId="43">
    <w:abstractNumId w:val="50"/>
  </w:num>
  <w:num w:numId="44">
    <w:abstractNumId w:val="6"/>
  </w:num>
  <w:num w:numId="45">
    <w:abstractNumId w:val="35"/>
  </w:num>
  <w:num w:numId="46">
    <w:abstractNumId w:val="51"/>
  </w:num>
  <w:num w:numId="47">
    <w:abstractNumId w:val="42"/>
  </w:num>
  <w:num w:numId="48">
    <w:abstractNumId w:val="33"/>
  </w:num>
  <w:num w:numId="49">
    <w:abstractNumId w:val="47"/>
  </w:num>
  <w:num w:numId="50">
    <w:abstractNumId w:val="21"/>
  </w:num>
  <w:num w:numId="51">
    <w:abstractNumId w:val="41"/>
  </w:num>
  <w:num w:numId="52">
    <w:abstractNumId w:val="10"/>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B1"/>
    <w:rsid w:val="00003E5D"/>
    <w:rsid w:val="00016382"/>
    <w:rsid w:val="00016C8C"/>
    <w:rsid w:val="00020EB5"/>
    <w:rsid w:val="00024874"/>
    <w:rsid w:val="000257F8"/>
    <w:rsid w:val="0003012A"/>
    <w:rsid w:val="0004372A"/>
    <w:rsid w:val="0005298C"/>
    <w:rsid w:val="00052B3F"/>
    <w:rsid w:val="000534C1"/>
    <w:rsid w:val="00055D7D"/>
    <w:rsid w:val="00061D29"/>
    <w:rsid w:val="00063421"/>
    <w:rsid w:val="00064864"/>
    <w:rsid w:val="0007589D"/>
    <w:rsid w:val="00084E88"/>
    <w:rsid w:val="00085267"/>
    <w:rsid w:val="00096F12"/>
    <w:rsid w:val="000A0E86"/>
    <w:rsid w:val="000A12BA"/>
    <w:rsid w:val="000A39D1"/>
    <w:rsid w:val="000A5E94"/>
    <w:rsid w:val="000A745D"/>
    <w:rsid w:val="000C5D20"/>
    <w:rsid w:val="000D2CB6"/>
    <w:rsid w:val="000D36D7"/>
    <w:rsid w:val="000D4320"/>
    <w:rsid w:val="000D65D4"/>
    <w:rsid w:val="000E1B11"/>
    <w:rsid w:val="000E1BBD"/>
    <w:rsid w:val="000E334C"/>
    <w:rsid w:val="000E55D7"/>
    <w:rsid w:val="000E60EA"/>
    <w:rsid w:val="000F2491"/>
    <w:rsid w:val="000F5821"/>
    <w:rsid w:val="000F5EE4"/>
    <w:rsid w:val="00112948"/>
    <w:rsid w:val="0011562D"/>
    <w:rsid w:val="00121876"/>
    <w:rsid w:val="001245BE"/>
    <w:rsid w:val="001263EF"/>
    <w:rsid w:val="001540B9"/>
    <w:rsid w:val="00154BD8"/>
    <w:rsid w:val="00157512"/>
    <w:rsid w:val="00160CAC"/>
    <w:rsid w:val="00161940"/>
    <w:rsid w:val="0016267E"/>
    <w:rsid w:val="001715F3"/>
    <w:rsid w:val="00176EB0"/>
    <w:rsid w:val="0017753B"/>
    <w:rsid w:val="001807E0"/>
    <w:rsid w:val="00182F63"/>
    <w:rsid w:val="0018393D"/>
    <w:rsid w:val="00187214"/>
    <w:rsid w:val="00190A19"/>
    <w:rsid w:val="00191278"/>
    <w:rsid w:val="001A00BE"/>
    <w:rsid w:val="001A4D85"/>
    <w:rsid w:val="001A55C2"/>
    <w:rsid w:val="001A787F"/>
    <w:rsid w:val="001B00EC"/>
    <w:rsid w:val="001C0063"/>
    <w:rsid w:val="001D4EBA"/>
    <w:rsid w:val="001D70BB"/>
    <w:rsid w:val="001E2769"/>
    <w:rsid w:val="001E3A15"/>
    <w:rsid w:val="001F04B9"/>
    <w:rsid w:val="001F2233"/>
    <w:rsid w:val="001F5ED2"/>
    <w:rsid w:val="001F69C1"/>
    <w:rsid w:val="001F7A63"/>
    <w:rsid w:val="00217B80"/>
    <w:rsid w:val="00220679"/>
    <w:rsid w:val="002309E4"/>
    <w:rsid w:val="00244011"/>
    <w:rsid w:val="002461C6"/>
    <w:rsid w:val="0025024D"/>
    <w:rsid w:val="00263FDA"/>
    <w:rsid w:val="00272489"/>
    <w:rsid w:val="00295E56"/>
    <w:rsid w:val="002A54AF"/>
    <w:rsid w:val="002B1886"/>
    <w:rsid w:val="002C2E51"/>
    <w:rsid w:val="002C3A4F"/>
    <w:rsid w:val="002C45F8"/>
    <w:rsid w:val="002E36BF"/>
    <w:rsid w:val="002F05AA"/>
    <w:rsid w:val="002F114F"/>
    <w:rsid w:val="002F5347"/>
    <w:rsid w:val="00304653"/>
    <w:rsid w:val="00304C18"/>
    <w:rsid w:val="00310292"/>
    <w:rsid w:val="00310F93"/>
    <w:rsid w:val="00322FE6"/>
    <w:rsid w:val="00347E42"/>
    <w:rsid w:val="00352C0C"/>
    <w:rsid w:val="003547BC"/>
    <w:rsid w:val="00355194"/>
    <w:rsid w:val="003625DB"/>
    <w:rsid w:val="00367415"/>
    <w:rsid w:val="0037121A"/>
    <w:rsid w:val="003771B1"/>
    <w:rsid w:val="00381407"/>
    <w:rsid w:val="00382C37"/>
    <w:rsid w:val="00385F92"/>
    <w:rsid w:val="003A0DFD"/>
    <w:rsid w:val="003A42EB"/>
    <w:rsid w:val="003A5845"/>
    <w:rsid w:val="003A65DE"/>
    <w:rsid w:val="003B1AAD"/>
    <w:rsid w:val="003C17C5"/>
    <w:rsid w:val="003C60BD"/>
    <w:rsid w:val="003D2A98"/>
    <w:rsid w:val="003D3EE5"/>
    <w:rsid w:val="003E0487"/>
    <w:rsid w:val="003E0D68"/>
    <w:rsid w:val="003E7FC2"/>
    <w:rsid w:val="003F0F4C"/>
    <w:rsid w:val="003F228B"/>
    <w:rsid w:val="003F69FA"/>
    <w:rsid w:val="004006B2"/>
    <w:rsid w:val="0040094A"/>
    <w:rsid w:val="00405D0A"/>
    <w:rsid w:val="0040609C"/>
    <w:rsid w:val="00406E4F"/>
    <w:rsid w:val="00421D32"/>
    <w:rsid w:val="00425860"/>
    <w:rsid w:val="00427B49"/>
    <w:rsid w:val="004334CE"/>
    <w:rsid w:val="004343CF"/>
    <w:rsid w:val="00435566"/>
    <w:rsid w:val="00436588"/>
    <w:rsid w:val="00436AE8"/>
    <w:rsid w:val="004438D0"/>
    <w:rsid w:val="004469B6"/>
    <w:rsid w:val="0046057D"/>
    <w:rsid w:val="00460E6A"/>
    <w:rsid w:val="00470F5A"/>
    <w:rsid w:val="0049225F"/>
    <w:rsid w:val="00496B4E"/>
    <w:rsid w:val="00497334"/>
    <w:rsid w:val="004A17FA"/>
    <w:rsid w:val="004A30B6"/>
    <w:rsid w:val="004A4221"/>
    <w:rsid w:val="004A4BCA"/>
    <w:rsid w:val="004A64E8"/>
    <w:rsid w:val="004C581B"/>
    <w:rsid w:val="004D4D03"/>
    <w:rsid w:val="004E755E"/>
    <w:rsid w:val="004F09E2"/>
    <w:rsid w:val="004F49A2"/>
    <w:rsid w:val="004F4E11"/>
    <w:rsid w:val="004F5A44"/>
    <w:rsid w:val="004F6CB8"/>
    <w:rsid w:val="0050143B"/>
    <w:rsid w:val="005066CD"/>
    <w:rsid w:val="00513CD0"/>
    <w:rsid w:val="00516D08"/>
    <w:rsid w:val="005170B1"/>
    <w:rsid w:val="0051779B"/>
    <w:rsid w:val="00517A14"/>
    <w:rsid w:val="00523F3C"/>
    <w:rsid w:val="00526514"/>
    <w:rsid w:val="00527569"/>
    <w:rsid w:val="00532388"/>
    <w:rsid w:val="005361C6"/>
    <w:rsid w:val="00540645"/>
    <w:rsid w:val="00552AE6"/>
    <w:rsid w:val="00557BED"/>
    <w:rsid w:val="00560B63"/>
    <w:rsid w:val="005646CC"/>
    <w:rsid w:val="00564AC9"/>
    <w:rsid w:val="0056542B"/>
    <w:rsid w:val="0056577F"/>
    <w:rsid w:val="00570E1F"/>
    <w:rsid w:val="00571810"/>
    <w:rsid w:val="005836E2"/>
    <w:rsid w:val="00584D5B"/>
    <w:rsid w:val="00585069"/>
    <w:rsid w:val="00587256"/>
    <w:rsid w:val="00587D31"/>
    <w:rsid w:val="005A1EB4"/>
    <w:rsid w:val="005A2C31"/>
    <w:rsid w:val="005B15B6"/>
    <w:rsid w:val="005E00CA"/>
    <w:rsid w:val="005E39C1"/>
    <w:rsid w:val="005F2AC4"/>
    <w:rsid w:val="005F4ED6"/>
    <w:rsid w:val="006017E8"/>
    <w:rsid w:val="00614CD8"/>
    <w:rsid w:val="00615058"/>
    <w:rsid w:val="00615728"/>
    <w:rsid w:val="006157C3"/>
    <w:rsid w:val="00624B0B"/>
    <w:rsid w:val="00632941"/>
    <w:rsid w:val="00633277"/>
    <w:rsid w:val="006346DD"/>
    <w:rsid w:val="00635E6F"/>
    <w:rsid w:val="00636BF6"/>
    <w:rsid w:val="0063720D"/>
    <w:rsid w:val="00645C60"/>
    <w:rsid w:val="00645C9F"/>
    <w:rsid w:val="00645E3F"/>
    <w:rsid w:val="006461CE"/>
    <w:rsid w:val="0064702B"/>
    <w:rsid w:val="00652096"/>
    <w:rsid w:val="00654A21"/>
    <w:rsid w:val="006566A5"/>
    <w:rsid w:val="00660519"/>
    <w:rsid w:val="00666A33"/>
    <w:rsid w:val="00677255"/>
    <w:rsid w:val="00681615"/>
    <w:rsid w:val="00681C4B"/>
    <w:rsid w:val="006828BA"/>
    <w:rsid w:val="006843C2"/>
    <w:rsid w:val="006863E2"/>
    <w:rsid w:val="00693A4A"/>
    <w:rsid w:val="00693F4C"/>
    <w:rsid w:val="00696663"/>
    <w:rsid w:val="006B7A74"/>
    <w:rsid w:val="006C3B1B"/>
    <w:rsid w:val="006C3CF5"/>
    <w:rsid w:val="006C6CC1"/>
    <w:rsid w:val="006C7DFE"/>
    <w:rsid w:val="006D0BC2"/>
    <w:rsid w:val="006D6A20"/>
    <w:rsid w:val="006E2DA0"/>
    <w:rsid w:val="006E53BF"/>
    <w:rsid w:val="006F0A01"/>
    <w:rsid w:val="00700E7A"/>
    <w:rsid w:val="00705BA1"/>
    <w:rsid w:val="0071123F"/>
    <w:rsid w:val="00711CDF"/>
    <w:rsid w:val="00711E86"/>
    <w:rsid w:val="00715EA8"/>
    <w:rsid w:val="00723623"/>
    <w:rsid w:val="007240BB"/>
    <w:rsid w:val="00730C95"/>
    <w:rsid w:val="007406CC"/>
    <w:rsid w:val="00741EA9"/>
    <w:rsid w:val="00744A18"/>
    <w:rsid w:val="00747950"/>
    <w:rsid w:val="00751956"/>
    <w:rsid w:val="00761222"/>
    <w:rsid w:val="00761786"/>
    <w:rsid w:val="00763822"/>
    <w:rsid w:val="00773201"/>
    <w:rsid w:val="00774FF5"/>
    <w:rsid w:val="00775E02"/>
    <w:rsid w:val="00781E41"/>
    <w:rsid w:val="00783041"/>
    <w:rsid w:val="007861C9"/>
    <w:rsid w:val="0079230E"/>
    <w:rsid w:val="00793625"/>
    <w:rsid w:val="007A2D81"/>
    <w:rsid w:val="007A6E96"/>
    <w:rsid w:val="007D575E"/>
    <w:rsid w:val="007D6786"/>
    <w:rsid w:val="007E211F"/>
    <w:rsid w:val="007E234F"/>
    <w:rsid w:val="007E59F6"/>
    <w:rsid w:val="007F0DC1"/>
    <w:rsid w:val="007F7CD4"/>
    <w:rsid w:val="00801BA5"/>
    <w:rsid w:val="00802892"/>
    <w:rsid w:val="00812726"/>
    <w:rsid w:val="00815012"/>
    <w:rsid w:val="0082254C"/>
    <w:rsid w:val="00827D10"/>
    <w:rsid w:val="0083408F"/>
    <w:rsid w:val="008358ED"/>
    <w:rsid w:val="008521CB"/>
    <w:rsid w:val="00865CF0"/>
    <w:rsid w:val="00881B09"/>
    <w:rsid w:val="00890D72"/>
    <w:rsid w:val="008917CE"/>
    <w:rsid w:val="0089217A"/>
    <w:rsid w:val="0089740E"/>
    <w:rsid w:val="008A3950"/>
    <w:rsid w:val="008A6A6D"/>
    <w:rsid w:val="008A7CB5"/>
    <w:rsid w:val="008B018D"/>
    <w:rsid w:val="008B0A62"/>
    <w:rsid w:val="008B4358"/>
    <w:rsid w:val="008B4B96"/>
    <w:rsid w:val="008C1252"/>
    <w:rsid w:val="008C1624"/>
    <w:rsid w:val="008D5DA7"/>
    <w:rsid w:val="00924DDA"/>
    <w:rsid w:val="00933275"/>
    <w:rsid w:val="00940A4A"/>
    <w:rsid w:val="00942F9E"/>
    <w:rsid w:val="00955F0F"/>
    <w:rsid w:val="00967AE8"/>
    <w:rsid w:val="0098654E"/>
    <w:rsid w:val="00992EE7"/>
    <w:rsid w:val="009A0F28"/>
    <w:rsid w:val="009A4154"/>
    <w:rsid w:val="009A53BE"/>
    <w:rsid w:val="009A6574"/>
    <w:rsid w:val="009A7882"/>
    <w:rsid w:val="009A7D3D"/>
    <w:rsid w:val="009C6F2E"/>
    <w:rsid w:val="009D3FF4"/>
    <w:rsid w:val="009D6DBA"/>
    <w:rsid w:val="009D7969"/>
    <w:rsid w:val="009E4206"/>
    <w:rsid w:val="009E478D"/>
    <w:rsid w:val="009E4ACE"/>
    <w:rsid w:val="009E60F7"/>
    <w:rsid w:val="009E6BFA"/>
    <w:rsid w:val="009F07B4"/>
    <w:rsid w:val="009F2E71"/>
    <w:rsid w:val="009F4E26"/>
    <w:rsid w:val="009F535C"/>
    <w:rsid w:val="00A018C4"/>
    <w:rsid w:val="00A02FC9"/>
    <w:rsid w:val="00A12755"/>
    <w:rsid w:val="00A26639"/>
    <w:rsid w:val="00A3053B"/>
    <w:rsid w:val="00A3274E"/>
    <w:rsid w:val="00A37F9A"/>
    <w:rsid w:val="00A412B5"/>
    <w:rsid w:val="00A42AE9"/>
    <w:rsid w:val="00A46467"/>
    <w:rsid w:val="00A60B04"/>
    <w:rsid w:val="00A7753A"/>
    <w:rsid w:val="00A8356E"/>
    <w:rsid w:val="00A87428"/>
    <w:rsid w:val="00A9461C"/>
    <w:rsid w:val="00A96A83"/>
    <w:rsid w:val="00AA0B20"/>
    <w:rsid w:val="00AA16ED"/>
    <w:rsid w:val="00AA3DBC"/>
    <w:rsid w:val="00AB266B"/>
    <w:rsid w:val="00AB4271"/>
    <w:rsid w:val="00AC2162"/>
    <w:rsid w:val="00AD6A3B"/>
    <w:rsid w:val="00AE395E"/>
    <w:rsid w:val="00AE4672"/>
    <w:rsid w:val="00AF17EE"/>
    <w:rsid w:val="00AF2351"/>
    <w:rsid w:val="00B01E77"/>
    <w:rsid w:val="00B025B2"/>
    <w:rsid w:val="00B06970"/>
    <w:rsid w:val="00B14D8A"/>
    <w:rsid w:val="00B41552"/>
    <w:rsid w:val="00B462A9"/>
    <w:rsid w:val="00B477C6"/>
    <w:rsid w:val="00B47EA8"/>
    <w:rsid w:val="00B52EAB"/>
    <w:rsid w:val="00B57115"/>
    <w:rsid w:val="00B60637"/>
    <w:rsid w:val="00B628D1"/>
    <w:rsid w:val="00B630E7"/>
    <w:rsid w:val="00B7008F"/>
    <w:rsid w:val="00B719B5"/>
    <w:rsid w:val="00B76F1D"/>
    <w:rsid w:val="00B804B2"/>
    <w:rsid w:val="00BA617B"/>
    <w:rsid w:val="00BB654C"/>
    <w:rsid w:val="00BC69FF"/>
    <w:rsid w:val="00BD7FB4"/>
    <w:rsid w:val="00BE0351"/>
    <w:rsid w:val="00BE54B6"/>
    <w:rsid w:val="00BE615A"/>
    <w:rsid w:val="00BF43A6"/>
    <w:rsid w:val="00C00BDF"/>
    <w:rsid w:val="00C01190"/>
    <w:rsid w:val="00C04A8D"/>
    <w:rsid w:val="00C173D9"/>
    <w:rsid w:val="00C21A95"/>
    <w:rsid w:val="00C26218"/>
    <w:rsid w:val="00C33D9A"/>
    <w:rsid w:val="00C349AD"/>
    <w:rsid w:val="00C3611C"/>
    <w:rsid w:val="00C37A96"/>
    <w:rsid w:val="00C465D4"/>
    <w:rsid w:val="00C52CA0"/>
    <w:rsid w:val="00C54B4C"/>
    <w:rsid w:val="00C54B73"/>
    <w:rsid w:val="00C6115D"/>
    <w:rsid w:val="00C629C0"/>
    <w:rsid w:val="00C671DF"/>
    <w:rsid w:val="00C67CD5"/>
    <w:rsid w:val="00C72BD6"/>
    <w:rsid w:val="00C8348C"/>
    <w:rsid w:val="00CA0166"/>
    <w:rsid w:val="00CA7F36"/>
    <w:rsid w:val="00CB2D47"/>
    <w:rsid w:val="00CB4267"/>
    <w:rsid w:val="00CB5C10"/>
    <w:rsid w:val="00CC51D5"/>
    <w:rsid w:val="00CC6058"/>
    <w:rsid w:val="00CC743A"/>
    <w:rsid w:val="00CD5875"/>
    <w:rsid w:val="00CD7245"/>
    <w:rsid w:val="00CD7AF3"/>
    <w:rsid w:val="00CE01B5"/>
    <w:rsid w:val="00CE5CDA"/>
    <w:rsid w:val="00CE6BB5"/>
    <w:rsid w:val="00CF30D8"/>
    <w:rsid w:val="00D03B80"/>
    <w:rsid w:val="00D054F6"/>
    <w:rsid w:val="00D05A5D"/>
    <w:rsid w:val="00D1221A"/>
    <w:rsid w:val="00D12E66"/>
    <w:rsid w:val="00D17F63"/>
    <w:rsid w:val="00D236AE"/>
    <w:rsid w:val="00D305F4"/>
    <w:rsid w:val="00D3433B"/>
    <w:rsid w:val="00D476E4"/>
    <w:rsid w:val="00D54178"/>
    <w:rsid w:val="00D557C0"/>
    <w:rsid w:val="00D56916"/>
    <w:rsid w:val="00D67313"/>
    <w:rsid w:val="00D80416"/>
    <w:rsid w:val="00D849F9"/>
    <w:rsid w:val="00D85D72"/>
    <w:rsid w:val="00D864B4"/>
    <w:rsid w:val="00D900C6"/>
    <w:rsid w:val="00D92C45"/>
    <w:rsid w:val="00D93952"/>
    <w:rsid w:val="00DB0253"/>
    <w:rsid w:val="00DC1347"/>
    <w:rsid w:val="00DE4F89"/>
    <w:rsid w:val="00DE6307"/>
    <w:rsid w:val="00DF01B8"/>
    <w:rsid w:val="00DF5420"/>
    <w:rsid w:val="00E04FBE"/>
    <w:rsid w:val="00E11461"/>
    <w:rsid w:val="00E1280E"/>
    <w:rsid w:val="00E12FD3"/>
    <w:rsid w:val="00E14FB4"/>
    <w:rsid w:val="00E21A2B"/>
    <w:rsid w:val="00E21A3A"/>
    <w:rsid w:val="00E23FB5"/>
    <w:rsid w:val="00E276BF"/>
    <w:rsid w:val="00E32229"/>
    <w:rsid w:val="00E33097"/>
    <w:rsid w:val="00E4679A"/>
    <w:rsid w:val="00E534DF"/>
    <w:rsid w:val="00E570C8"/>
    <w:rsid w:val="00E62960"/>
    <w:rsid w:val="00E74349"/>
    <w:rsid w:val="00E7582E"/>
    <w:rsid w:val="00E82307"/>
    <w:rsid w:val="00E84F29"/>
    <w:rsid w:val="00E95204"/>
    <w:rsid w:val="00EA0BEB"/>
    <w:rsid w:val="00EA5981"/>
    <w:rsid w:val="00EA6302"/>
    <w:rsid w:val="00EA7FA1"/>
    <w:rsid w:val="00EB42B1"/>
    <w:rsid w:val="00EC2109"/>
    <w:rsid w:val="00EC5929"/>
    <w:rsid w:val="00EC781C"/>
    <w:rsid w:val="00ED0B47"/>
    <w:rsid w:val="00ED2761"/>
    <w:rsid w:val="00ED2CAE"/>
    <w:rsid w:val="00EF07D5"/>
    <w:rsid w:val="00EF08A2"/>
    <w:rsid w:val="00EF0C8B"/>
    <w:rsid w:val="00EF3178"/>
    <w:rsid w:val="00EF7009"/>
    <w:rsid w:val="00F01D16"/>
    <w:rsid w:val="00F145A8"/>
    <w:rsid w:val="00F14C7B"/>
    <w:rsid w:val="00F21CA8"/>
    <w:rsid w:val="00F25048"/>
    <w:rsid w:val="00F25D72"/>
    <w:rsid w:val="00F307E7"/>
    <w:rsid w:val="00F37494"/>
    <w:rsid w:val="00F45464"/>
    <w:rsid w:val="00F47A7D"/>
    <w:rsid w:val="00F513C5"/>
    <w:rsid w:val="00F55375"/>
    <w:rsid w:val="00F55EDC"/>
    <w:rsid w:val="00F561DC"/>
    <w:rsid w:val="00F61159"/>
    <w:rsid w:val="00F7151E"/>
    <w:rsid w:val="00F73C66"/>
    <w:rsid w:val="00F751DA"/>
    <w:rsid w:val="00F81833"/>
    <w:rsid w:val="00F826EA"/>
    <w:rsid w:val="00F84181"/>
    <w:rsid w:val="00F85E1D"/>
    <w:rsid w:val="00F95F07"/>
    <w:rsid w:val="00F95FAF"/>
    <w:rsid w:val="00F97C85"/>
    <w:rsid w:val="00F97D63"/>
    <w:rsid w:val="00FB1805"/>
    <w:rsid w:val="00FB22C5"/>
    <w:rsid w:val="00FB3AB0"/>
    <w:rsid w:val="00FB46A0"/>
    <w:rsid w:val="00FB5D9E"/>
    <w:rsid w:val="00FC254E"/>
    <w:rsid w:val="00FD4389"/>
    <w:rsid w:val="00FE08A5"/>
    <w:rsid w:val="00FE4768"/>
    <w:rsid w:val="00FF190F"/>
    <w:rsid w:val="00FF22FC"/>
    <w:rsid w:val="00FF2372"/>
    <w:rsid w:val="00FF5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C2F4"/>
  <w15:docId w15:val="{16BBF2B6-8AA1-4217-B196-233D3829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2B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EB42B1"/>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EB42B1"/>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EB42B1"/>
    <w:rPr>
      <w:rFonts w:ascii="Calibri" w:eastAsia="MS Mincho" w:hAnsi="Calibri"/>
      <w:szCs w:val="21"/>
      <w:lang w:val="en-US"/>
    </w:rPr>
  </w:style>
  <w:style w:type="character" w:customStyle="1" w:styleId="ZwykytekstZnak">
    <w:name w:val="Zwykły tekst Znak"/>
    <w:basedOn w:val="Domylnaczcionkaakapitu"/>
    <w:link w:val="Zwykytekst"/>
    <w:uiPriority w:val="99"/>
    <w:semiHidden/>
    <w:rsid w:val="00EB42B1"/>
    <w:rPr>
      <w:rFonts w:ascii="Calibri" w:eastAsia="MS Mincho" w:hAnsi="Calibri" w:cs="Times New Roman"/>
      <w:szCs w:val="21"/>
      <w:lang w:val="en-US"/>
    </w:rPr>
  </w:style>
  <w:style w:type="character" w:customStyle="1" w:styleId="Nagwek1Znak">
    <w:name w:val="Nagłówek 1 Znak"/>
    <w:aliases w:val=" Znak2 Znak"/>
    <w:basedOn w:val="Domylnaczcionkaakapitu"/>
    <w:link w:val="Nagwek1"/>
    <w:rsid w:val="00EB42B1"/>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EB42B1"/>
    <w:rPr>
      <w:rFonts w:ascii="Tahoma" w:eastAsia="Times New Roman" w:hAnsi="Tahoma" w:cs="Times New Roman"/>
      <w:b/>
      <w:sz w:val="20"/>
      <w:szCs w:val="20"/>
      <w:lang w:eastAsia="pl-PL"/>
    </w:rPr>
  </w:style>
  <w:style w:type="paragraph" w:customStyle="1" w:styleId="pkt">
    <w:name w:val="pkt"/>
    <w:basedOn w:val="Normalny"/>
    <w:link w:val="pktZnak"/>
    <w:rsid w:val="00EB42B1"/>
    <w:pPr>
      <w:spacing w:before="60" w:after="60"/>
      <w:ind w:left="851" w:hanging="295"/>
      <w:jc w:val="both"/>
    </w:pPr>
    <w:rPr>
      <w:szCs w:val="20"/>
    </w:rPr>
  </w:style>
  <w:style w:type="character" w:customStyle="1" w:styleId="pktZnak">
    <w:name w:val="pkt Znak"/>
    <w:link w:val="pkt"/>
    <w:rsid w:val="00EB42B1"/>
    <w:rPr>
      <w:rFonts w:ascii="Times New Roman" w:eastAsia="Times New Roman" w:hAnsi="Times New Roman" w:cs="Times New Roman"/>
      <w:sz w:val="24"/>
      <w:szCs w:val="20"/>
      <w:lang w:eastAsia="pl-PL"/>
    </w:rPr>
  </w:style>
  <w:style w:type="paragraph" w:customStyle="1" w:styleId="pkt1">
    <w:name w:val="pkt1"/>
    <w:basedOn w:val="pkt"/>
    <w:rsid w:val="00EB42B1"/>
    <w:pPr>
      <w:ind w:left="850" w:hanging="425"/>
    </w:pPr>
  </w:style>
  <w:style w:type="paragraph" w:styleId="Tytu">
    <w:name w:val="Title"/>
    <w:basedOn w:val="Normalny"/>
    <w:link w:val="TytuZnak"/>
    <w:uiPriority w:val="99"/>
    <w:qFormat/>
    <w:rsid w:val="00EB42B1"/>
    <w:pPr>
      <w:jc w:val="center"/>
    </w:pPr>
    <w:rPr>
      <w:rFonts w:ascii="Arial" w:hAnsi="Arial"/>
      <w:b/>
      <w:sz w:val="22"/>
      <w:szCs w:val="20"/>
    </w:rPr>
  </w:style>
  <w:style w:type="character" w:customStyle="1" w:styleId="TytuZnak">
    <w:name w:val="Tytuł Znak"/>
    <w:basedOn w:val="Domylnaczcionkaakapitu"/>
    <w:link w:val="Tytu"/>
    <w:uiPriority w:val="99"/>
    <w:rsid w:val="00EB42B1"/>
    <w:rPr>
      <w:rFonts w:ascii="Arial" w:eastAsia="Times New Roman" w:hAnsi="Arial" w:cs="Times New Roman"/>
      <w:b/>
      <w:szCs w:val="20"/>
      <w:lang w:eastAsia="pl-PL"/>
    </w:rPr>
  </w:style>
  <w:style w:type="paragraph" w:styleId="Tekstpodstawowy">
    <w:name w:val="Body Text"/>
    <w:basedOn w:val="Normalny"/>
    <w:link w:val="TekstpodstawowyZnak"/>
    <w:rsid w:val="00EB42B1"/>
    <w:pPr>
      <w:jc w:val="both"/>
    </w:pPr>
    <w:rPr>
      <w:rFonts w:ascii="Arial" w:hAnsi="Arial"/>
      <w:b/>
      <w:sz w:val="22"/>
      <w:szCs w:val="20"/>
    </w:rPr>
  </w:style>
  <w:style w:type="character" w:customStyle="1" w:styleId="TekstpodstawowyZnak">
    <w:name w:val="Tekst podstawowy Znak"/>
    <w:basedOn w:val="Domylnaczcionkaakapitu"/>
    <w:link w:val="Tekstpodstawowy"/>
    <w:rsid w:val="00EB42B1"/>
    <w:rPr>
      <w:rFonts w:ascii="Arial" w:eastAsia="Times New Roman" w:hAnsi="Arial" w:cs="Times New Roman"/>
      <w:b/>
      <w:szCs w:val="20"/>
      <w:lang w:eastAsia="pl-PL"/>
    </w:rPr>
  </w:style>
  <w:style w:type="paragraph" w:styleId="Stopka">
    <w:name w:val="footer"/>
    <w:basedOn w:val="Normalny"/>
    <w:link w:val="StopkaZnak"/>
    <w:rsid w:val="00EB42B1"/>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B42B1"/>
    <w:rPr>
      <w:rFonts w:ascii="Tahoma" w:eastAsia="Times New Roman" w:hAnsi="Tahoma" w:cs="Times New Roman"/>
      <w:sz w:val="20"/>
      <w:szCs w:val="20"/>
      <w:lang w:eastAsia="pl-PL"/>
    </w:rPr>
  </w:style>
  <w:style w:type="character" w:styleId="Hipercze">
    <w:name w:val="Hyperlink"/>
    <w:rsid w:val="00EB42B1"/>
    <w:rPr>
      <w:color w:val="0000FF"/>
      <w:u w:val="single"/>
    </w:rPr>
  </w:style>
  <w:style w:type="paragraph" w:styleId="Tekstpodstawowywcity2">
    <w:name w:val="Body Text Indent 2"/>
    <w:basedOn w:val="Normalny"/>
    <w:link w:val="Tekstpodstawowywcity2Znak"/>
    <w:rsid w:val="00EB42B1"/>
    <w:pPr>
      <w:spacing w:after="120" w:line="480" w:lineRule="auto"/>
      <w:ind w:left="283"/>
    </w:pPr>
  </w:style>
  <w:style w:type="character" w:customStyle="1" w:styleId="Tekstpodstawowywcity2Znak">
    <w:name w:val="Tekst podstawowy wcięty 2 Znak"/>
    <w:basedOn w:val="Domylnaczcionkaakapitu"/>
    <w:link w:val="Tekstpodstawowywcity2"/>
    <w:rsid w:val="00EB42B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EB42B1"/>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B42B1"/>
    <w:rPr>
      <w:rFonts w:ascii="Tahoma" w:eastAsia="Times New Roman" w:hAnsi="Tahoma" w:cs="Times New Roman"/>
      <w:sz w:val="20"/>
      <w:szCs w:val="20"/>
      <w:lang w:eastAsia="pl-PL"/>
    </w:rPr>
  </w:style>
  <w:style w:type="character" w:styleId="Numerstrony">
    <w:name w:val="page number"/>
    <w:basedOn w:val="Domylnaczcionkaakapitu"/>
    <w:rsid w:val="00EB42B1"/>
  </w:style>
  <w:style w:type="paragraph" w:styleId="Nagwek">
    <w:name w:val="header"/>
    <w:basedOn w:val="Normalny"/>
    <w:link w:val="NagwekZnak"/>
    <w:rsid w:val="00EB42B1"/>
    <w:pPr>
      <w:tabs>
        <w:tab w:val="center" w:pos="4536"/>
        <w:tab w:val="right" w:pos="9072"/>
      </w:tabs>
    </w:pPr>
    <w:rPr>
      <w:lang w:val="x-none" w:eastAsia="x-none"/>
    </w:rPr>
  </w:style>
  <w:style w:type="character" w:customStyle="1" w:styleId="NagwekZnak">
    <w:name w:val="Nagłówek Znak"/>
    <w:basedOn w:val="Domylnaczcionkaakapitu"/>
    <w:link w:val="Nagwek"/>
    <w:rsid w:val="00EB42B1"/>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EB42B1"/>
    <w:pPr>
      <w:ind w:left="708"/>
    </w:pPr>
  </w:style>
  <w:style w:type="paragraph" w:customStyle="1" w:styleId="arimr">
    <w:name w:val="arimr"/>
    <w:basedOn w:val="Normalny"/>
    <w:rsid w:val="00EB42B1"/>
    <w:pPr>
      <w:widowControl w:val="0"/>
      <w:snapToGrid w:val="0"/>
      <w:spacing w:line="360" w:lineRule="auto"/>
    </w:pPr>
    <w:rPr>
      <w:szCs w:val="20"/>
      <w:lang w:val="en-US"/>
    </w:rPr>
  </w:style>
  <w:style w:type="paragraph" w:customStyle="1" w:styleId="Zwykytekst1">
    <w:name w:val="Zwykły tekst1"/>
    <w:basedOn w:val="Normalny"/>
    <w:rsid w:val="00EB42B1"/>
    <w:rPr>
      <w:rFonts w:ascii="Courier New" w:hAnsi="Courier New"/>
      <w:sz w:val="20"/>
      <w:szCs w:val="20"/>
    </w:rPr>
  </w:style>
  <w:style w:type="paragraph" w:customStyle="1" w:styleId="Zwykytekst2">
    <w:name w:val="Zwykły tekst2"/>
    <w:basedOn w:val="Normalny"/>
    <w:rsid w:val="005A1EB4"/>
    <w:rPr>
      <w:rFonts w:ascii="Courier New" w:hAnsi="Courier New"/>
      <w:sz w:val="20"/>
      <w:szCs w:val="20"/>
    </w:rPr>
  </w:style>
  <w:style w:type="character" w:customStyle="1" w:styleId="FontStyle54">
    <w:name w:val="Font Style54"/>
    <w:rsid w:val="00815012"/>
    <w:rPr>
      <w:rFonts w:ascii="Bookman Old Style" w:hAnsi="Bookman Old Style" w:cs="Bookman Old Style"/>
      <w:b/>
      <w:bCs/>
      <w:sz w:val="18"/>
      <w:szCs w:val="18"/>
    </w:rPr>
  </w:style>
  <w:style w:type="paragraph" w:customStyle="1" w:styleId="Style8">
    <w:name w:val="Style8"/>
    <w:basedOn w:val="Normalny"/>
    <w:rsid w:val="00815012"/>
    <w:pPr>
      <w:widowControl w:val="0"/>
      <w:suppressAutoHyphens/>
      <w:autoSpaceDE w:val="0"/>
      <w:jc w:val="both"/>
    </w:pPr>
    <w:rPr>
      <w:rFonts w:ascii="Cambria" w:hAnsi="Cambria"/>
      <w:lang w:eastAsia="ar-SA"/>
    </w:rPr>
  </w:style>
  <w:style w:type="paragraph" w:styleId="Legenda">
    <w:name w:val="caption"/>
    <w:basedOn w:val="Normalny"/>
    <w:next w:val="Normalny"/>
    <w:qFormat/>
    <w:rsid w:val="00CB4267"/>
    <w:rPr>
      <w:b/>
      <w:sz w:val="20"/>
      <w:szCs w:val="20"/>
    </w:rPr>
  </w:style>
  <w:style w:type="character" w:customStyle="1" w:styleId="AkapitzlistZnak">
    <w:name w:val="Akapit z listą Znak"/>
    <w:link w:val="Akapitzlist"/>
    <w:uiPriority w:val="34"/>
    <w:locked/>
    <w:rsid w:val="008C162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D4D03"/>
    <w:pPr>
      <w:spacing w:after="120" w:line="480" w:lineRule="auto"/>
    </w:pPr>
  </w:style>
  <w:style w:type="character" w:customStyle="1" w:styleId="Tekstpodstawowy2Znak">
    <w:name w:val="Tekst podstawowy 2 Znak"/>
    <w:basedOn w:val="Domylnaczcionkaakapitu"/>
    <w:link w:val="Tekstpodstawowy2"/>
    <w:uiPriority w:val="99"/>
    <w:semiHidden/>
    <w:rsid w:val="004D4D03"/>
    <w:rPr>
      <w:rFonts w:ascii="Times New Roman" w:eastAsia="Times New Roman" w:hAnsi="Times New Roman" w:cs="Times New Roman"/>
      <w:sz w:val="24"/>
      <w:szCs w:val="24"/>
      <w:lang w:eastAsia="pl-PL"/>
    </w:rPr>
  </w:style>
  <w:style w:type="paragraph" w:customStyle="1" w:styleId="Zwykytekst3">
    <w:name w:val="Zwykły tekst3"/>
    <w:basedOn w:val="Normalny"/>
    <w:rsid w:val="009F07B4"/>
    <w:rPr>
      <w:rFonts w:ascii="Courier New" w:hAnsi="Courier New"/>
      <w:sz w:val="20"/>
      <w:szCs w:val="20"/>
    </w:rPr>
  </w:style>
  <w:style w:type="paragraph" w:styleId="Bezodstpw">
    <w:name w:val="No Spacing"/>
    <w:qFormat/>
    <w:rsid w:val="00AA16ED"/>
    <w:pPr>
      <w:spacing w:after="0" w:line="240" w:lineRule="auto"/>
    </w:pPr>
    <w:rPr>
      <w:rFonts w:ascii="Times New Roman" w:eastAsia="SimSun" w:hAnsi="Times New Roman" w:cs="Times New Roman"/>
      <w:sz w:val="24"/>
      <w:szCs w:val="24"/>
      <w:lang w:eastAsia="zh-CN"/>
    </w:rPr>
  </w:style>
  <w:style w:type="table" w:styleId="Tabela-Siatka">
    <w:name w:val="Table Grid"/>
    <w:basedOn w:val="Standardowy"/>
    <w:uiPriority w:val="59"/>
    <w:rsid w:val="001A55C2"/>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F37494"/>
    <w:rPr>
      <w:sz w:val="16"/>
      <w:szCs w:val="16"/>
    </w:rPr>
  </w:style>
  <w:style w:type="paragraph" w:styleId="Tekstkomentarza">
    <w:name w:val="annotation text"/>
    <w:basedOn w:val="Normalny"/>
    <w:link w:val="TekstkomentarzaZnak"/>
    <w:uiPriority w:val="99"/>
    <w:semiHidden/>
    <w:unhideWhenUsed/>
    <w:rsid w:val="00F37494"/>
    <w:rPr>
      <w:sz w:val="20"/>
      <w:szCs w:val="20"/>
    </w:rPr>
  </w:style>
  <w:style w:type="character" w:customStyle="1" w:styleId="TekstkomentarzaZnak">
    <w:name w:val="Tekst komentarza Znak"/>
    <w:basedOn w:val="Domylnaczcionkaakapitu"/>
    <w:link w:val="Tekstkomentarza"/>
    <w:uiPriority w:val="99"/>
    <w:semiHidden/>
    <w:rsid w:val="00F374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7494"/>
    <w:rPr>
      <w:b/>
      <w:bCs/>
    </w:rPr>
  </w:style>
  <w:style w:type="character" w:customStyle="1" w:styleId="TematkomentarzaZnak">
    <w:name w:val="Temat komentarza Znak"/>
    <w:basedOn w:val="TekstkomentarzaZnak"/>
    <w:link w:val="Tematkomentarza"/>
    <w:uiPriority w:val="99"/>
    <w:semiHidden/>
    <w:rsid w:val="00F374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374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494"/>
    <w:rPr>
      <w:rFonts w:ascii="Segoe UI" w:eastAsia="Times New Roman" w:hAnsi="Segoe UI" w:cs="Segoe UI"/>
      <w:sz w:val="18"/>
      <w:szCs w:val="18"/>
      <w:lang w:eastAsia="pl-PL"/>
    </w:rPr>
  </w:style>
  <w:style w:type="paragraph" w:customStyle="1" w:styleId="PlainText1">
    <w:name w:val="Plain Text1"/>
    <w:basedOn w:val="Normalny"/>
    <w:rsid w:val="00B57115"/>
    <w:pPr>
      <w:suppressAutoHyphens/>
    </w:pPr>
    <w:rPr>
      <w:rFonts w:ascii="Courier New" w:hAnsi="Courier New" w:cs="Courier New"/>
      <w:kern w:val="1"/>
      <w:sz w:val="20"/>
      <w:szCs w:val="20"/>
      <w:lang w:eastAsia="zh-CN"/>
    </w:rPr>
  </w:style>
  <w:style w:type="paragraph" w:customStyle="1" w:styleId="Default">
    <w:name w:val="Default"/>
    <w:rsid w:val="003D3E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6105">
      <w:bodyDiv w:val="1"/>
      <w:marLeft w:val="0"/>
      <w:marRight w:val="0"/>
      <w:marTop w:val="0"/>
      <w:marBottom w:val="0"/>
      <w:divBdr>
        <w:top w:val="none" w:sz="0" w:space="0" w:color="auto"/>
        <w:left w:val="none" w:sz="0" w:space="0" w:color="auto"/>
        <w:bottom w:val="none" w:sz="0" w:space="0" w:color="auto"/>
        <w:right w:val="none" w:sz="0" w:space="0" w:color="auto"/>
      </w:divBdr>
    </w:div>
    <w:div w:id="11017507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
    <w:div w:id="402410898">
      <w:bodyDiv w:val="1"/>
      <w:marLeft w:val="0"/>
      <w:marRight w:val="0"/>
      <w:marTop w:val="0"/>
      <w:marBottom w:val="0"/>
      <w:divBdr>
        <w:top w:val="none" w:sz="0" w:space="0" w:color="auto"/>
        <w:left w:val="none" w:sz="0" w:space="0" w:color="auto"/>
        <w:bottom w:val="none" w:sz="0" w:space="0" w:color="auto"/>
        <w:right w:val="none" w:sz="0" w:space="0" w:color="auto"/>
      </w:divBdr>
    </w:div>
    <w:div w:id="618953659">
      <w:bodyDiv w:val="1"/>
      <w:marLeft w:val="0"/>
      <w:marRight w:val="0"/>
      <w:marTop w:val="0"/>
      <w:marBottom w:val="0"/>
      <w:divBdr>
        <w:top w:val="none" w:sz="0" w:space="0" w:color="auto"/>
        <w:left w:val="none" w:sz="0" w:space="0" w:color="auto"/>
        <w:bottom w:val="none" w:sz="0" w:space="0" w:color="auto"/>
        <w:right w:val="none" w:sz="0" w:space="0" w:color="auto"/>
      </w:divBdr>
    </w:div>
    <w:div w:id="811220108">
      <w:bodyDiv w:val="1"/>
      <w:marLeft w:val="0"/>
      <w:marRight w:val="0"/>
      <w:marTop w:val="0"/>
      <w:marBottom w:val="0"/>
      <w:divBdr>
        <w:top w:val="none" w:sz="0" w:space="0" w:color="auto"/>
        <w:left w:val="none" w:sz="0" w:space="0" w:color="auto"/>
        <w:bottom w:val="none" w:sz="0" w:space="0" w:color="auto"/>
        <w:right w:val="none" w:sz="0" w:space="0" w:color="auto"/>
      </w:divBdr>
    </w:div>
    <w:div w:id="887061178">
      <w:bodyDiv w:val="1"/>
      <w:marLeft w:val="0"/>
      <w:marRight w:val="0"/>
      <w:marTop w:val="0"/>
      <w:marBottom w:val="0"/>
      <w:divBdr>
        <w:top w:val="none" w:sz="0" w:space="0" w:color="auto"/>
        <w:left w:val="none" w:sz="0" w:space="0" w:color="auto"/>
        <w:bottom w:val="none" w:sz="0" w:space="0" w:color="auto"/>
        <w:right w:val="none" w:sz="0" w:space="0" w:color="auto"/>
      </w:divBdr>
    </w:div>
    <w:div w:id="1056120462">
      <w:bodyDiv w:val="1"/>
      <w:marLeft w:val="0"/>
      <w:marRight w:val="0"/>
      <w:marTop w:val="0"/>
      <w:marBottom w:val="0"/>
      <w:divBdr>
        <w:top w:val="none" w:sz="0" w:space="0" w:color="auto"/>
        <w:left w:val="none" w:sz="0" w:space="0" w:color="auto"/>
        <w:bottom w:val="none" w:sz="0" w:space="0" w:color="auto"/>
        <w:right w:val="none" w:sz="0" w:space="0" w:color="auto"/>
      </w:divBdr>
    </w:div>
    <w:div w:id="1484809421">
      <w:bodyDiv w:val="1"/>
      <w:marLeft w:val="60"/>
      <w:marRight w:val="60"/>
      <w:marTop w:val="60"/>
      <w:marBottom w:val="15"/>
      <w:divBdr>
        <w:top w:val="none" w:sz="0" w:space="0" w:color="auto"/>
        <w:left w:val="none" w:sz="0" w:space="0" w:color="auto"/>
        <w:bottom w:val="none" w:sz="0" w:space="0" w:color="auto"/>
        <w:right w:val="none" w:sz="0" w:space="0" w:color="auto"/>
      </w:divBdr>
      <w:divsChild>
        <w:div w:id="230893221">
          <w:marLeft w:val="0"/>
          <w:marRight w:val="0"/>
          <w:marTop w:val="0"/>
          <w:marBottom w:val="0"/>
          <w:divBdr>
            <w:top w:val="none" w:sz="0" w:space="0" w:color="auto"/>
            <w:left w:val="none" w:sz="0" w:space="0" w:color="auto"/>
            <w:bottom w:val="none" w:sz="0" w:space="0" w:color="auto"/>
            <w:right w:val="none" w:sz="0" w:space="0" w:color="auto"/>
          </w:divBdr>
        </w:div>
        <w:div w:id="155415874">
          <w:marLeft w:val="0"/>
          <w:marRight w:val="0"/>
          <w:marTop w:val="0"/>
          <w:marBottom w:val="0"/>
          <w:divBdr>
            <w:top w:val="none" w:sz="0" w:space="0" w:color="auto"/>
            <w:left w:val="none" w:sz="0" w:space="0" w:color="auto"/>
            <w:bottom w:val="none" w:sz="0" w:space="0" w:color="auto"/>
            <w:right w:val="none" w:sz="0" w:space="0" w:color="auto"/>
          </w:divBdr>
        </w:div>
        <w:div w:id="566770655">
          <w:marLeft w:val="0"/>
          <w:marRight w:val="0"/>
          <w:marTop w:val="0"/>
          <w:marBottom w:val="0"/>
          <w:divBdr>
            <w:top w:val="none" w:sz="0" w:space="0" w:color="auto"/>
            <w:left w:val="none" w:sz="0" w:space="0" w:color="auto"/>
            <w:bottom w:val="none" w:sz="0" w:space="0" w:color="auto"/>
            <w:right w:val="none" w:sz="0" w:space="0" w:color="auto"/>
          </w:divBdr>
        </w:div>
        <w:div w:id="1783958941">
          <w:marLeft w:val="0"/>
          <w:marRight w:val="0"/>
          <w:marTop w:val="0"/>
          <w:marBottom w:val="0"/>
          <w:divBdr>
            <w:top w:val="none" w:sz="0" w:space="0" w:color="auto"/>
            <w:left w:val="none" w:sz="0" w:space="0" w:color="auto"/>
            <w:bottom w:val="none" w:sz="0" w:space="0" w:color="auto"/>
            <w:right w:val="none" w:sz="0" w:space="0" w:color="auto"/>
          </w:divBdr>
        </w:div>
        <w:div w:id="1349059076">
          <w:marLeft w:val="0"/>
          <w:marRight w:val="0"/>
          <w:marTop w:val="0"/>
          <w:marBottom w:val="0"/>
          <w:divBdr>
            <w:top w:val="none" w:sz="0" w:space="0" w:color="auto"/>
            <w:left w:val="none" w:sz="0" w:space="0" w:color="auto"/>
            <w:bottom w:val="none" w:sz="0" w:space="0" w:color="auto"/>
            <w:right w:val="none" w:sz="0" w:space="0" w:color="auto"/>
          </w:divBdr>
        </w:div>
      </w:divsChild>
    </w:div>
    <w:div w:id="1556433401">
      <w:bodyDiv w:val="1"/>
      <w:marLeft w:val="0"/>
      <w:marRight w:val="0"/>
      <w:marTop w:val="0"/>
      <w:marBottom w:val="0"/>
      <w:divBdr>
        <w:top w:val="none" w:sz="0" w:space="0" w:color="auto"/>
        <w:left w:val="none" w:sz="0" w:space="0" w:color="auto"/>
        <w:bottom w:val="none" w:sz="0" w:space="0" w:color="auto"/>
        <w:right w:val="none" w:sz="0" w:space="0" w:color="auto"/>
      </w:divBdr>
    </w:div>
    <w:div w:id="1656952682">
      <w:bodyDiv w:val="1"/>
      <w:marLeft w:val="0"/>
      <w:marRight w:val="0"/>
      <w:marTop w:val="0"/>
      <w:marBottom w:val="0"/>
      <w:divBdr>
        <w:top w:val="none" w:sz="0" w:space="0" w:color="auto"/>
        <w:left w:val="none" w:sz="0" w:space="0" w:color="auto"/>
        <w:bottom w:val="none" w:sz="0" w:space="0" w:color="auto"/>
        <w:right w:val="none" w:sz="0" w:space="0" w:color="auto"/>
      </w:divBdr>
    </w:div>
    <w:div w:id="1795562237">
      <w:bodyDiv w:val="1"/>
      <w:marLeft w:val="0"/>
      <w:marRight w:val="0"/>
      <w:marTop w:val="0"/>
      <w:marBottom w:val="0"/>
      <w:divBdr>
        <w:top w:val="none" w:sz="0" w:space="0" w:color="auto"/>
        <w:left w:val="none" w:sz="0" w:space="0" w:color="auto"/>
        <w:bottom w:val="none" w:sz="0" w:space="0" w:color="auto"/>
        <w:right w:val="none" w:sz="0" w:space="0" w:color="auto"/>
      </w:divBdr>
    </w:div>
    <w:div w:id="18253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wr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23</Pages>
  <Words>9367</Words>
  <Characters>56202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Lewandowska</dc:creator>
  <cp:lastModifiedBy>USK-PC-DZP</cp:lastModifiedBy>
  <cp:revision>54</cp:revision>
  <cp:lastPrinted>2019-04-09T07:15:00Z</cp:lastPrinted>
  <dcterms:created xsi:type="dcterms:W3CDTF">2019-03-19T14:00:00Z</dcterms:created>
  <dcterms:modified xsi:type="dcterms:W3CDTF">2019-04-12T09:22:00Z</dcterms:modified>
</cp:coreProperties>
</file>