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A5A55" w14:textId="3D61F373" w:rsidR="00F951B1" w:rsidRPr="008F09C7" w:rsidRDefault="00F951B1" w:rsidP="00F951B1">
      <w:pPr>
        <w:jc w:val="right"/>
        <w:rPr>
          <w:rFonts w:ascii="Calibri" w:hAnsi="Calibri"/>
          <w:sz w:val="20"/>
          <w:szCs w:val="20"/>
        </w:rPr>
      </w:pPr>
      <w:r w:rsidRPr="008F09C7">
        <w:rPr>
          <w:rFonts w:ascii="Calibri" w:hAnsi="Calibri"/>
        </w:rPr>
        <w:t xml:space="preserve">                          </w:t>
      </w:r>
      <w:r w:rsidRPr="008F09C7">
        <w:rPr>
          <w:rFonts w:ascii="Calibri" w:hAnsi="Calibri"/>
          <w:sz w:val="20"/>
          <w:szCs w:val="20"/>
        </w:rPr>
        <w:t xml:space="preserve">Wrocław </w:t>
      </w:r>
      <w:r w:rsidR="00AF2670">
        <w:rPr>
          <w:rFonts w:ascii="Calibri" w:hAnsi="Calibri"/>
          <w:sz w:val="20"/>
          <w:szCs w:val="20"/>
        </w:rPr>
        <w:t>13</w:t>
      </w:r>
      <w:r w:rsidR="007B1EBA" w:rsidRPr="008F09C7">
        <w:rPr>
          <w:rFonts w:ascii="Calibri" w:hAnsi="Calibri"/>
          <w:sz w:val="20"/>
          <w:szCs w:val="20"/>
        </w:rPr>
        <w:t>.</w:t>
      </w:r>
      <w:r w:rsidR="00AF2670">
        <w:rPr>
          <w:rFonts w:ascii="Calibri" w:hAnsi="Calibri"/>
          <w:sz w:val="20"/>
          <w:szCs w:val="20"/>
        </w:rPr>
        <w:t>03</w:t>
      </w:r>
      <w:r w:rsidR="007B1EBA" w:rsidRPr="008F09C7">
        <w:rPr>
          <w:rFonts w:ascii="Calibri" w:hAnsi="Calibri"/>
          <w:sz w:val="20"/>
          <w:szCs w:val="20"/>
        </w:rPr>
        <w:t>.201</w:t>
      </w:r>
      <w:r w:rsidR="00AF2670">
        <w:rPr>
          <w:rFonts w:ascii="Calibri" w:hAnsi="Calibri"/>
          <w:sz w:val="20"/>
          <w:szCs w:val="20"/>
        </w:rPr>
        <w:t>9</w:t>
      </w:r>
      <w:r w:rsidR="007B1EBA" w:rsidRPr="008F09C7">
        <w:rPr>
          <w:rFonts w:ascii="Calibri" w:hAnsi="Calibri"/>
          <w:sz w:val="20"/>
          <w:szCs w:val="20"/>
        </w:rPr>
        <w:t>r.</w:t>
      </w:r>
    </w:p>
    <w:p w14:paraId="0ED84D84" w14:textId="77777777" w:rsidR="00F951B1" w:rsidRPr="008F09C7" w:rsidRDefault="00F951B1" w:rsidP="00F951B1">
      <w:pPr>
        <w:rPr>
          <w:rFonts w:ascii="Calibri" w:hAnsi="Calibri"/>
          <w:sz w:val="20"/>
          <w:szCs w:val="20"/>
        </w:rPr>
      </w:pPr>
    </w:p>
    <w:tbl>
      <w:tblPr>
        <w:tblW w:w="9577" w:type="dxa"/>
        <w:tblLook w:val="04A0" w:firstRow="1" w:lastRow="0" w:firstColumn="1" w:lastColumn="0" w:noHBand="0" w:noVBand="1"/>
      </w:tblPr>
      <w:tblGrid>
        <w:gridCol w:w="9577"/>
      </w:tblGrid>
      <w:tr w:rsidR="00F951B1" w:rsidRPr="008F09C7" w14:paraId="1637F659" w14:textId="77777777" w:rsidTr="00377158">
        <w:trPr>
          <w:trHeight w:val="726"/>
        </w:trPr>
        <w:tc>
          <w:tcPr>
            <w:tcW w:w="9577" w:type="dxa"/>
            <w:vAlign w:val="center"/>
            <w:hideMark/>
          </w:tcPr>
          <w:p w14:paraId="1B22843E" w14:textId="77777777" w:rsidR="00F951B1" w:rsidRPr="008F09C7" w:rsidRDefault="00F951B1" w:rsidP="00377158">
            <w:pPr>
              <w:spacing w:after="40"/>
              <w:jc w:val="center"/>
              <w:rPr>
                <w:rFonts w:ascii="Calibri" w:hAnsi="Calibri" w:cs="Segoe UI"/>
                <w:sz w:val="28"/>
                <w:szCs w:val="28"/>
                <w:lang w:val="cs-CZ"/>
              </w:rPr>
            </w:pPr>
            <w:r w:rsidRPr="008F09C7">
              <w:rPr>
                <w:rFonts w:ascii="Calibri" w:hAnsi="Calibri" w:cs="Segoe UI"/>
                <w:sz w:val="28"/>
                <w:szCs w:val="28"/>
                <w:lang w:val="cs-CZ"/>
              </w:rPr>
              <w:t>SPECYFIKACJA ISTOTNYCH WARUNKÓW ZAMÓWIENIA</w:t>
            </w:r>
          </w:p>
        </w:tc>
      </w:tr>
      <w:tr w:rsidR="00F951B1" w:rsidRPr="008F09C7" w14:paraId="1F5F8C89" w14:textId="77777777" w:rsidTr="00377158">
        <w:tc>
          <w:tcPr>
            <w:tcW w:w="9577" w:type="dxa"/>
            <w:hideMark/>
          </w:tcPr>
          <w:p w14:paraId="7BF2742B" w14:textId="77777777" w:rsidR="00F951B1" w:rsidRPr="008F09C7" w:rsidRDefault="00F951B1" w:rsidP="00377158">
            <w:pPr>
              <w:spacing w:after="40"/>
              <w:jc w:val="center"/>
              <w:rPr>
                <w:rFonts w:ascii="Calibri" w:hAnsi="Calibri" w:cs="Segoe UI"/>
                <w:lang w:val="cs-CZ"/>
              </w:rPr>
            </w:pPr>
            <w:r w:rsidRPr="008F09C7">
              <w:rPr>
                <w:rFonts w:ascii="Calibri" w:hAnsi="Calibri" w:cs="Segoe UI"/>
                <w:lang w:val="cs-CZ"/>
              </w:rPr>
              <w:t>w postępowaniu o udzielenie zamówienia publicznego</w:t>
            </w:r>
          </w:p>
        </w:tc>
      </w:tr>
      <w:tr w:rsidR="00F951B1" w:rsidRPr="008F09C7" w14:paraId="06D28BF9" w14:textId="77777777" w:rsidTr="00377158">
        <w:tc>
          <w:tcPr>
            <w:tcW w:w="9577" w:type="dxa"/>
            <w:hideMark/>
          </w:tcPr>
          <w:p w14:paraId="2F9F2170" w14:textId="77777777" w:rsidR="00F951B1" w:rsidRPr="008F09C7" w:rsidRDefault="00F951B1" w:rsidP="00377158">
            <w:pPr>
              <w:spacing w:after="40"/>
              <w:jc w:val="center"/>
              <w:rPr>
                <w:rFonts w:ascii="Calibri" w:hAnsi="Calibri" w:cs="Segoe UI"/>
                <w:lang w:val="cs-CZ"/>
              </w:rPr>
            </w:pPr>
            <w:r w:rsidRPr="008F09C7">
              <w:rPr>
                <w:rFonts w:ascii="Calibri" w:hAnsi="Calibri" w:cs="Segoe UI"/>
                <w:lang w:val="cs-CZ"/>
              </w:rPr>
              <w:t>prowadzonym w trybie przetargu nieograniczonego</w:t>
            </w:r>
          </w:p>
        </w:tc>
      </w:tr>
      <w:tr w:rsidR="00F951B1" w:rsidRPr="008F09C7" w14:paraId="6BE98368" w14:textId="77777777" w:rsidTr="00377158">
        <w:tc>
          <w:tcPr>
            <w:tcW w:w="9577" w:type="dxa"/>
            <w:hideMark/>
          </w:tcPr>
          <w:p w14:paraId="56509178" w14:textId="77777777" w:rsidR="00F951B1" w:rsidRPr="008F09C7" w:rsidRDefault="00F951B1" w:rsidP="00377158">
            <w:pPr>
              <w:spacing w:after="40"/>
              <w:jc w:val="center"/>
              <w:rPr>
                <w:rFonts w:ascii="Calibri" w:hAnsi="Calibri" w:cs="Segoe UI"/>
                <w:lang w:val="cs-CZ"/>
              </w:rPr>
            </w:pPr>
            <w:r w:rsidRPr="008F09C7">
              <w:rPr>
                <w:rFonts w:ascii="Calibri" w:hAnsi="Calibri" w:cs="Segoe UI"/>
                <w:lang w:val="cs-CZ"/>
              </w:rPr>
              <w:t>na</w:t>
            </w:r>
          </w:p>
        </w:tc>
      </w:tr>
      <w:tr w:rsidR="00F951B1" w:rsidRPr="008F09C7" w14:paraId="4003725A" w14:textId="77777777" w:rsidTr="00377158">
        <w:tc>
          <w:tcPr>
            <w:tcW w:w="9577" w:type="dxa"/>
            <w:vAlign w:val="center"/>
            <w:hideMark/>
          </w:tcPr>
          <w:p w14:paraId="78630C50" w14:textId="3B1D2F78" w:rsidR="00F951B1" w:rsidRPr="008F09C7" w:rsidRDefault="00F951B1" w:rsidP="000F217C">
            <w:pPr>
              <w:spacing w:after="40"/>
              <w:jc w:val="center"/>
              <w:rPr>
                <w:rFonts w:ascii="Calibri" w:hAnsi="Calibri" w:cs="Segoe UI"/>
                <w:b/>
                <w:sz w:val="28"/>
                <w:szCs w:val="22"/>
              </w:rPr>
            </w:pPr>
            <w:r w:rsidRPr="008F09C7">
              <w:rPr>
                <w:rFonts w:ascii="Calibri" w:hAnsi="Calibri" w:cs="Segoe UI"/>
                <w:b/>
                <w:sz w:val="28"/>
                <w:lang w:val="cs-CZ"/>
              </w:rPr>
              <w:t>„</w:t>
            </w:r>
            <w:r w:rsidR="00B051D4">
              <w:rPr>
                <w:rFonts w:ascii="Calibri" w:hAnsi="Calibri" w:cs="Segoe UI"/>
                <w:b/>
                <w:sz w:val="28"/>
                <w:szCs w:val="22"/>
              </w:rPr>
              <w:t>D</w:t>
            </w:r>
            <w:r w:rsidR="00ED2C24" w:rsidRPr="008F09C7">
              <w:rPr>
                <w:rFonts w:ascii="Calibri" w:hAnsi="Calibri" w:cs="Segoe UI"/>
                <w:b/>
                <w:sz w:val="28"/>
                <w:szCs w:val="22"/>
              </w:rPr>
              <w:t xml:space="preserve">ostawę sprzętu specjalistycznego- </w:t>
            </w:r>
            <w:proofErr w:type="spellStart"/>
            <w:r w:rsidR="00ED2C24" w:rsidRPr="008F09C7">
              <w:rPr>
                <w:rFonts w:ascii="Calibri" w:hAnsi="Calibri" w:cs="Segoe UI"/>
                <w:b/>
                <w:sz w:val="28"/>
                <w:szCs w:val="22"/>
              </w:rPr>
              <w:t>stentgrafty</w:t>
            </w:r>
            <w:proofErr w:type="spellEnd"/>
            <w:r w:rsidR="00ED2C24" w:rsidRPr="008F09C7">
              <w:rPr>
                <w:rFonts w:ascii="Calibri" w:hAnsi="Calibri" w:cs="Segoe UI"/>
                <w:b/>
                <w:sz w:val="28"/>
                <w:szCs w:val="22"/>
              </w:rPr>
              <w:t xml:space="preserve"> dla PCCE</w:t>
            </w:r>
            <w:r w:rsidR="00AF2670">
              <w:rPr>
                <w:rFonts w:ascii="Calibri" w:hAnsi="Calibri" w:cs="Segoe UI"/>
                <w:b/>
                <w:sz w:val="28"/>
                <w:szCs w:val="22"/>
              </w:rPr>
              <w:t xml:space="preserve"> (2)</w:t>
            </w:r>
            <w:r w:rsidR="007A6213" w:rsidRPr="008F09C7">
              <w:rPr>
                <w:rFonts w:ascii="Calibri" w:hAnsi="Calibri" w:cs="Segoe UI"/>
                <w:b/>
                <w:sz w:val="28"/>
                <w:szCs w:val="22"/>
              </w:rPr>
              <w:t>”</w:t>
            </w:r>
          </w:p>
          <w:p w14:paraId="0ADC49AF" w14:textId="14E5D876" w:rsidR="00F951B1" w:rsidRPr="008F09C7" w:rsidRDefault="00F951B1" w:rsidP="00AF2670">
            <w:pPr>
              <w:spacing w:after="40"/>
              <w:jc w:val="center"/>
              <w:rPr>
                <w:rFonts w:ascii="Calibri" w:hAnsi="Calibri" w:cs="Segoe UI"/>
                <w:b/>
                <w:lang w:val="cs-CZ"/>
              </w:rPr>
            </w:pPr>
            <w:r w:rsidRPr="008F09C7">
              <w:rPr>
                <w:rFonts w:ascii="Calibri" w:hAnsi="Calibri" w:cs="Segoe UI"/>
                <w:b/>
                <w:sz w:val="28"/>
                <w:lang w:val="cs-CZ"/>
              </w:rPr>
              <w:t>nr sprawy: USK/DZP/</w:t>
            </w:r>
            <w:r w:rsidR="00ED2C24" w:rsidRPr="008F09C7">
              <w:rPr>
                <w:rFonts w:ascii="Calibri" w:hAnsi="Calibri" w:cs="Segoe UI"/>
                <w:b/>
                <w:sz w:val="28"/>
                <w:lang w:val="cs-CZ"/>
              </w:rPr>
              <w:t>PN-</w:t>
            </w:r>
            <w:r w:rsidR="00AF2670">
              <w:rPr>
                <w:rFonts w:ascii="Calibri" w:hAnsi="Calibri" w:cs="Segoe UI"/>
                <w:b/>
                <w:sz w:val="28"/>
                <w:lang w:val="cs-CZ"/>
              </w:rPr>
              <w:t>86</w:t>
            </w:r>
            <w:r w:rsidRPr="008F09C7">
              <w:rPr>
                <w:rFonts w:ascii="Calibri" w:hAnsi="Calibri" w:cs="Segoe UI"/>
                <w:b/>
                <w:sz w:val="28"/>
                <w:lang w:val="cs-CZ"/>
              </w:rPr>
              <w:t>/</w:t>
            </w:r>
            <w:r w:rsidR="00ED2C24" w:rsidRPr="008F09C7">
              <w:rPr>
                <w:rFonts w:ascii="Calibri" w:hAnsi="Calibri" w:cs="Segoe UI"/>
                <w:b/>
                <w:sz w:val="28"/>
                <w:lang w:val="cs-CZ"/>
              </w:rPr>
              <w:t>201</w:t>
            </w:r>
            <w:r w:rsidR="00AF2670">
              <w:rPr>
                <w:rFonts w:ascii="Calibri" w:hAnsi="Calibri" w:cs="Segoe UI"/>
                <w:b/>
                <w:sz w:val="28"/>
                <w:lang w:val="cs-CZ"/>
              </w:rPr>
              <w:t>9</w:t>
            </w:r>
          </w:p>
        </w:tc>
      </w:tr>
    </w:tbl>
    <w:p w14:paraId="5F46ADE0" w14:textId="77777777" w:rsidR="00F951B1" w:rsidRPr="008F09C7" w:rsidRDefault="00F951B1" w:rsidP="00F951B1">
      <w:pPr>
        <w:rPr>
          <w:rFonts w:ascii="Calibri" w:hAnsi="Calibri"/>
        </w:rPr>
      </w:pPr>
    </w:p>
    <w:p w14:paraId="77453309" w14:textId="77777777" w:rsidR="00CF04B7" w:rsidRDefault="00CF04B7" w:rsidP="00CF04B7">
      <w:pPr>
        <w:spacing w:after="40"/>
        <w:ind w:left="360"/>
        <w:rPr>
          <w:rFonts w:ascii="Calibri" w:hAnsi="Calibri" w:cs="Segoe UI"/>
          <w:b/>
          <w:bCs/>
          <w:i/>
          <w:sz w:val="20"/>
          <w:szCs w:val="20"/>
          <w:u w:val="single"/>
        </w:rPr>
      </w:pPr>
    </w:p>
    <w:p w14:paraId="16640EA2" w14:textId="77777777" w:rsidR="001B5AB8" w:rsidRDefault="001B5AB8" w:rsidP="00CF04B7">
      <w:pPr>
        <w:spacing w:after="40"/>
        <w:ind w:left="360"/>
        <w:rPr>
          <w:rFonts w:ascii="Calibri" w:hAnsi="Calibri" w:cs="Segoe UI"/>
          <w:b/>
          <w:bCs/>
          <w:i/>
          <w:sz w:val="20"/>
          <w:szCs w:val="20"/>
          <w:u w:val="single"/>
        </w:rPr>
      </w:pPr>
    </w:p>
    <w:p w14:paraId="17921221" w14:textId="77777777" w:rsidR="001B5AB8" w:rsidRDefault="001B5AB8" w:rsidP="00CF04B7">
      <w:pPr>
        <w:spacing w:after="40"/>
        <w:ind w:left="360"/>
        <w:rPr>
          <w:rFonts w:ascii="Calibri" w:hAnsi="Calibri" w:cs="Segoe UI"/>
          <w:b/>
          <w:bCs/>
          <w:i/>
          <w:sz w:val="20"/>
          <w:szCs w:val="20"/>
          <w:u w:val="single"/>
        </w:rPr>
      </w:pPr>
    </w:p>
    <w:p w14:paraId="59CE3515" w14:textId="77777777" w:rsidR="001B5AB8" w:rsidRDefault="001B5AB8" w:rsidP="00CF04B7">
      <w:pPr>
        <w:spacing w:after="40"/>
        <w:ind w:left="360"/>
        <w:rPr>
          <w:rFonts w:ascii="Calibri" w:hAnsi="Calibri" w:cs="Segoe UI"/>
          <w:b/>
          <w:bCs/>
          <w:i/>
          <w:sz w:val="20"/>
          <w:szCs w:val="20"/>
          <w:u w:val="single"/>
        </w:rPr>
      </w:pPr>
    </w:p>
    <w:p w14:paraId="56D75034" w14:textId="77777777" w:rsidR="001B5AB8" w:rsidRDefault="001B5AB8" w:rsidP="00CF04B7">
      <w:pPr>
        <w:spacing w:after="40"/>
        <w:ind w:left="360"/>
        <w:rPr>
          <w:rFonts w:ascii="Calibri" w:hAnsi="Calibri" w:cs="Segoe UI"/>
          <w:b/>
          <w:bCs/>
          <w:i/>
          <w:sz w:val="20"/>
          <w:szCs w:val="20"/>
          <w:u w:val="single"/>
        </w:rPr>
      </w:pPr>
    </w:p>
    <w:p w14:paraId="1D2CB21C" w14:textId="77777777" w:rsidR="001B5AB8" w:rsidRDefault="001B5AB8" w:rsidP="00CF04B7">
      <w:pPr>
        <w:spacing w:after="40"/>
        <w:ind w:left="360"/>
        <w:rPr>
          <w:rFonts w:ascii="Calibri" w:hAnsi="Calibri" w:cs="Segoe UI"/>
          <w:b/>
          <w:bCs/>
          <w:i/>
          <w:sz w:val="20"/>
          <w:szCs w:val="20"/>
          <w:u w:val="single"/>
        </w:rPr>
      </w:pPr>
    </w:p>
    <w:p w14:paraId="56B9A021" w14:textId="77777777" w:rsidR="001B5AB8" w:rsidRDefault="001B5AB8" w:rsidP="00CF04B7">
      <w:pPr>
        <w:spacing w:after="40"/>
        <w:ind w:left="360"/>
        <w:rPr>
          <w:rFonts w:ascii="Calibri" w:hAnsi="Calibri" w:cs="Segoe UI"/>
          <w:b/>
          <w:bCs/>
          <w:i/>
          <w:sz w:val="20"/>
          <w:szCs w:val="20"/>
          <w:u w:val="single"/>
        </w:rPr>
      </w:pPr>
    </w:p>
    <w:p w14:paraId="2A410887" w14:textId="77777777" w:rsidR="001B5AB8" w:rsidRDefault="001B5AB8" w:rsidP="00CF04B7">
      <w:pPr>
        <w:spacing w:after="40"/>
        <w:ind w:left="360"/>
        <w:rPr>
          <w:rFonts w:ascii="Calibri" w:hAnsi="Calibri" w:cs="Segoe UI"/>
          <w:b/>
          <w:bCs/>
          <w:i/>
          <w:sz w:val="20"/>
          <w:szCs w:val="20"/>
          <w:u w:val="single"/>
        </w:rPr>
      </w:pPr>
    </w:p>
    <w:p w14:paraId="1BF0E428" w14:textId="77777777" w:rsidR="001B5AB8" w:rsidRDefault="001B5AB8" w:rsidP="00CF04B7">
      <w:pPr>
        <w:spacing w:after="40"/>
        <w:ind w:left="360"/>
        <w:rPr>
          <w:rFonts w:ascii="Calibri" w:hAnsi="Calibri" w:cs="Segoe UI"/>
          <w:b/>
          <w:bCs/>
          <w:i/>
          <w:sz w:val="20"/>
          <w:szCs w:val="20"/>
          <w:u w:val="single"/>
        </w:rPr>
      </w:pPr>
    </w:p>
    <w:p w14:paraId="036DA674" w14:textId="77777777" w:rsidR="001B5AB8" w:rsidRDefault="001B5AB8" w:rsidP="00CF04B7">
      <w:pPr>
        <w:spacing w:after="40"/>
        <w:ind w:left="360"/>
        <w:rPr>
          <w:rFonts w:ascii="Calibri" w:hAnsi="Calibri" w:cs="Segoe UI"/>
          <w:b/>
          <w:bCs/>
          <w:i/>
          <w:sz w:val="20"/>
          <w:szCs w:val="20"/>
          <w:u w:val="single"/>
        </w:rPr>
      </w:pPr>
    </w:p>
    <w:p w14:paraId="20977467" w14:textId="77777777" w:rsidR="001B5AB8" w:rsidRDefault="001B5AB8" w:rsidP="00CF04B7">
      <w:pPr>
        <w:spacing w:after="40"/>
        <w:ind w:left="360"/>
        <w:rPr>
          <w:rFonts w:ascii="Calibri" w:hAnsi="Calibri" w:cs="Segoe UI"/>
          <w:b/>
          <w:bCs/>
          <w:i/>
          <w:sz w:val="20"/>
          <w:szCs w:val="20"/>
          <w:u w:val="single"/>
        </w:rPr>
      </w:pPr>
    </w:p>
    <w:p w14:paraId="6D595919" w14:textId="77777777" w:rsidR="001B5AB8" w:rsidRDefault="001B5AB8" w:rsidP="00CF04B7">
      <w:pPr>
        <w:spacing w:after="40"/>
        <w:ind w:left="360"/>
        <w:rPr>
          <w:rFonts w:ascii="Calibri" w:hAnsi="Calibri" w:cs="Segoe UI"/>
          <w:b/>
          <w:bCs/>
          <w:i/>
          <w:sz w:val="20"/>
          <w:szCs w:val="20"/>
          <w:u w:val="single"/>
        </w:rPr>
      </w:pPr>
    </w:p>
    <w:p w14:paraId="17BC1171" w14:textId="77777777" w:rsidR="001B5AB8" w:rsidRDefault="001B5AB8" w:rsidP="00CF04B7">
      <w:pPr>
        <w:spacing w:after="40"/>
        <w:ind w:left="360"/>
        <w:rPr>
          <w:rFonts w:ascii="Calibri" w:hAnsi="Calibri" w:cs="Segoe UI"/>
          <w:b/>
          <w:bCs/>
          <w:i/>
          <w:sz w:val="20"/>
          <w:szCs w:val="20"/>
          <w:u w:val="single"/>
        </w:rPr>
      </w:pPr>
    </w:p>
    <w:p w14:paraId="24F5CB2F" w14:textId="77777777" w:rsidR="001B5AB8" w:rsidRDefault="001B5AB8" w:rsidP="00CF04B7">
      <w:pPr>
        <w:spacing w:after="40"/>
        <w:ind w:left="360"/>
        <w:rPr>
          <w:rFonts w:ascii="Calibri" w:hAnsi="Calibri" w:cs="Segoe UI"/>
          <w:b/>
          <w:bCs/>
          <w:i/>
          <w:sz w:val="20"/>
          <w:szCs w:val="20"/>
          <w:u w:val="single"/>
        </w:rPr>
      </w:pPr>
    </w:p>
    <w:p w14:paraId="04808738" w14:textId="77777777" w:rsidR="001B5AB8" w:rsidRDefault="001B5AB8" w:rsidP="00CF04B7">
      <w:pPr>
        <w:spacing w:after="40"/>
        <w:ind w:left="360"/>
        <w:rPr>
          <w:rFonts w:ascii="Calibri" w:hAnsi="Calibri" w:cs="Segoe UI"/>
          <w:b/>
          <w:bCs/>
          <w:i/>
          <w:sz w:val="20"/>
          <w:szCs w:val="20"/>
          <w:u w:val="single"/>
        </w:rPr>
      </w:pPr>
    </w:p>
    <w:p w14:paraId="51D02B36" w14:textId="77777777" w:rsidR="001B5AB8" w:rsidRDefault="001B5AB8" w:rsidP="00CF04B7">
      <w:pPr>
        <w:spacing w:after="40"/>
        <w:ind w:left="360"/>
        <w:rPr>
          <w:rFonts w:ascii="Calibri" w:hAnsi="Calibri" w:cs="Segoe UI"/>
          <w:b/>
          <w:bCs/>
          <w:i/>
          <w:sz w:val="20"/>
          <w:szCs w:val="20"/>
          <w:u w:val="single"/>
        </w:rPr>
      </w:pPr>
    </w:p>
    <w:p w14:paraId="3A16957A" w14:textId="77777777" w:rsidR="001B5AB8" w:rsidRDefault="001B5AB8" w:rsidP="00CF04B7">
      <w:pPr>
        <w:spacing w:after="40"/>
        <w:ind w:left="360"/>
        <w:rPr>
          <w:rFonts w:ascii="Calibri" w:hAnsi="Calibri" w:cs="Segoe UI"/>
          <w:b/>
          <w:bCs/>
          <w:i/>
          <w:sz w:val="20"/>
          <w:szCs w:val="20"/>
          <w:u w:val="single"/>
        </w:rPr>
      </w:pPr>
    </w:p>
    <w:p w14:paraId="0F714184" w14:textId="77777777" w:rsidR="001B5AB8" w:rsidRDefault="001B5AB8" w:rsidP="00CF04B7">
      <w:pPr>
        <w:spacing w:after="40"/>
        <w:ind w:left="360"/>
        <w:rPr>
          <w:rFonts w:ascii="Calibri" w:hAnsi="Calibri" w:cs="Segoe UI"/>
          <w:b/>
          <w:bCs/>
          <w:i/>
          <w:sz w:val="20"/>
          <w:szCs w:val="20"/>
          <w:u w:val="single"/>
        </w:rPr>
      </w:pPr>
    </w:p>
    <w:p w14:paraId="06EB106A" w14:textId="77777777" w:rsidR="001B5AB8" w:rsidRDefault="001B5AB8" w:rsidP="00CF04B7">
      <w:pPr>
        <w:spacing w:after="40"/>
        <w:ind w:left="360"/>
        <w:rPr>
          <w:rFonts w:ascii="Calibri" w:hAnsi="Calibri" w:cs="Segoe UI"/>
          <w:b/>
          <w:bCs/>
          <w:i/>
          <w:sz w:val="20"/>
          <w:szCs w:val="20"/>
          <w:u w:val="single"/>
        </w:rPr>
      </w:pPr>
    </w:p>
    <w:p w14:paraId="02E1737A" w14:textId="77777777" w:rsidR="001B5AB8" w:rsidRDefault="001B5AB8" w:rsidP="00CF04B7">
      <w:pPr>
        <w:spacing w:after="40"/>
        <w:ind w:left="360"/>
        <w:rPr>
          <w:rFonts w:ascii="Calibri" w:hAnsi="Calibri" w:cs="Segoe UI"/>
          <w:b/>
          <w:bCs/>
          <w:i/>
          <w:sz w:val="20"/>
          <w:szCs w:val="20"/>
          <w:u w:val="single"/>
        </w:rPr>
      </w:pPr>
    </w:p>
    <w:p w14:paraId="1E17AEF1" w14:textId="77777777" w:rsidR="001B5AB8" w:rsidRDefault="001B5AB8" w:rsidP="00CF04B7">
      <w:pPr>
        <w:spacing w:after="40"/>
        <w:ind w:left="360"/>
        <w:rPr>
          <w:rFonts w:ascii="Calibri" w:hAnsi="Calibri" w:cs="Segoe UI"/>
          <w:b/>
          <w:bCs/>
          <w:i/>
          <w:sz w:val="20"/>
          <w:szCs w:val="20"/>
          <w:u w:val="single"/>
        </w:rPr>
      </w:pPr>
    </w:p>
    <w:p w14:paraId="0D9F200F" w14:textId="77777777" w:rsidR="001B5AB8" w:rsidRDefault="001B5AB8" w:rsidP="00CF04B7">
      <w:pPr>
        <w:spacing w:after="40"/>
        <w:ind w:left="360"/>
        <w:rPr>
          <w:rFonts w:ascii="Calibri" w:hAnsi="Calibri" w:cs="Segoe UI"/>
          <w:b/>
          <w:bCs/>
          <w:i/>
          <w:sz w:val="20"/>
          <w:szCs w:val="20"/>
          <w:u w:val="single"/>
        </w:rPr>
      </w:pPr>
    </w:p>
    <w:p w14:paraId="2C9D9506" w14:textId="77777777" w:rsidR="001B5AB8" w:rsidRDefault="001B5AB8" w:rsidP="00CF04B7">
      <w:pPr>
        <w:spacing w:after="40"/>
        <w:ind w:left="360"/>
        <w:rPr>
          <w:rFonts w:ascii="Calibri" w:hAnsi="Calibri" w:cs="Segoe UI"/>
          <w:b/>
          <w:bCs/>
          <w:i/>
          <w:sz w:val="20"/>
          <w:szCs w:val="20"/>
          <w:u w:val="single"/>
        </w:rPr>
      </w:pPr>
    </w:p>
    <w:p w14:paraId="346ADC26" w14:textId="77777777" w:rsidR="001B5AB8" w:rsidRPr="008F09C7" w:rsidRDefault="001B5AB8" w:rsidP="00CF04B7">
      <w:pPr>
        <w:spacing w:after="40"/>
        <w:ind w:left="360"/>
        <w:rPr>
          <w:rFonts w:ascii="Calibri" w:hAnsi="Calibri" w:cs="Segoe UI"/>
          <w:b/>
          <w:bCs/>
          <w:i/>
          <w:sz w:val="20"/>
          <w:szCs w:val="20"/>
          <w:u w:val="single"/>
        </w:rPr>
      </w:pPr>
    </w:p>
    <w:p w14:paraId="34C3E1E6" w14:textId="77777777" w:rsidR="00CF04B7" w:rsidRPr="008F09C7" w:rsidRDefault="00CF04B7" w:rsidP="00CF04B7">
      <w:pPr>
        <w:spacing w:after="40"/>
        <w:ind w:left="360"/>
        <w:rPr>
          <w:rFonts w:ascii="Calibri" w:hAnsi="Calibri" w:cs="Segoe UI"/>
          <w:b/>
          <w:bCs/>
          <w:i/>
          <w:sz w:val="20"/>
          <w:szCs w:val="20"/>
          <w:u w:val="single"/>
        </w:rPr>
      </w:pPr>
    </w:p>
    <w:p w14:paraId="59BDF152" w14:textId="77777777" w:rsidR="00CF04B7" w:rsidRPr="008F09C7" w:rsidRDefault="00CF04B7" w:rsidP="00CF04B7">
      <w:pPr>
        <w:spacing w:after="40"/>
        <w:ind w:left="360"/>
        <w:rPr>
          <w:rFonts w:ascii="Calibri" w:hAnsi="Calibri" w:cs="Segoe UI"/>
          <w:b/>
          <w:bCs/>
          <w:i/>
          <w:sz w:val="20"/>
          <w:szCs w:val="20"/>
          <w:u w:val="single"/>
        </w:rPr>
      </w:pPr>
    </w:p>
    <w:p w14:paraId="66DFBC8A" w14:textId="77777777" w:rsidR="00CF04B7" w:rsidRPr="008F09C7" w:rsidRDefault="00CF04B7" w:rsidP="00CF04B7">
      <w:pPr>
        <w:spacing w:after="40"/>
        <w:ind w:left="360"/>
        <w:rPr>
          <w:rFonts w:ascii="Calibri" w:hAnsi="Calibri" w:cs="Segoe UI"/>
          <w:b/>
          <w:bCs/>
          <w:i/>
          <w:sz w:val="20"/>
          <w:szCs w:val="20"/>
          <w:u w:val="single"/>
        </w:rPr>
      </w:pPr>
    </w:p>
    <w:p w14:paraId="3050ED99" w14:textId="77777777" w:rsidR="00CF04B7" w:rsidRPr="008F09C7" w:rsidRDefault="00CF04B7" w:rsidP="00CF04B7">
      <w:pPr>
        <w:spacing w:after="40"/>
        <w:ind w:left="360"/>
        <w:rPr>
          <w:rFonts w:ascii="Calibri" w:hAnsi="Calibri" w:cs="Segoe UI"/>
          <w:b/>
          <w:bCs/>
          <w:i/>
          <w:sz w:val="20"/>
          <w:szCs w:val="20"/>
          <w:u w:val="single"/>
        </w:rPr>
      </w:pPr>
    </w:p>
    <w:p w14:paraId="2BB7DCE7" w14:textId="77777777" w:rsidR="00CF04B7" w:rsidRPr="008F09C7" w:rsidRDefault="00CF04B7" w:rsidP="00CF04B7">
      <w:pPr>
        <w:spacing w:after="40"/>
        <w:rPr>
          <w:rFonts w:ascii="Calibri" w:hAnsi="Calibri" w:cs="Segoe UI"/>
          <w:b/>
          <w:bCs/>
          <w:i/>
          <w:sz w:val="20"/>
          <w:szCs w:val="20"/>
          <w:u w:val="single"/>
        </w:rPr>
      </w:pPr>
      <w:r w:rsidRPr="008F09C7">
        <w:rPr>
          <w:rFonts w:ascii="Calibri" w:hAnsi="Calibri" w:cs="Segoe UI"/>
          <w:b/>
          <w:bCs/>
          <w:i/>
          <w:sz w:val="20"/>
          <w:szCs w:val="20"/>
          <w:u w:val="single"/>
        </w:rPr>
        <w:t>Zatwierdzam:</w:t>
      </w:r>
    </w:p>
    <w:p w14:paraId="47A246FC" w14:textId="77777777" w:rsidR="00CF04B7" w:rsidRPr="008F09C7" w:rsidRDefault="00CF04B7" w:rsidP="00CF04B7">
      <w:pPr>
        <w:spacing w:after="40"/>
        <w:rPr>
          <w:rFonts w:ascii="Calibri" w:hAnsi="Calibri" w:cs="Segoe UI"/>
          <w:b/>
          <w:bCs/>
          <w:i/>
          <w:sz w:val="20"/>
          <w:szCs w:val="20"/>
        </w:rPr>
      </w:pPr>
      <w:r w:rsidRPr="008F09C7">
        <w:rPr>
          <w:rFonts w:ascii="Calibri" w:hAnsi="Calibri" w:cs="Segoe UI"/>
          <w:b/>
          <w:bCs/>
          <w:i/>
          <w:sz w:val="20"/>
          <w:szCs w:val="20"/>
        </w:rPr>
        <w:t xml:space="preserve">Dyrektor – Piotr </w:t>
      </w:r>
      <w:proofErr w:type="spellStart"/>
      <w:r w:rsidRPr="008F09C7">
        <w:rPr>
          <w:rFonts w:ascii="Calibri" w:hAnsi="Calibri" w:cs="Segoe UI"/>
          <w:b/>
          <w:bCs/>
          <w:i/>
          <w:sz w:val="20"/>
          <w:szCs w:val="20"/>
        </w:rPr>
        <w:t>Pobrotyn</w:t>
      </w:r>
      <w:proofErr w:type="spellEnd"/>
      <w:r w:rsidRPr="008F09C7">
        <w:rPr>
          <w:rFonts w:ascii="Calibri" w:hAnsi="Calibri" w:cs="Segoe UI"/>
          <w:b/>
          <w:bCs/>
          <w:i/>
          <w:sz w:val="20"/>
          <w:szCs w:val="20"/>
        </w:rPr>
        <w:t xml:space="preserve"> </w:t>
      </w:r>
    </w:p>
    <w:p w14:paraId="378A0CCF" w14:textId="77777777" w:rsidR="00CF04B7" w:rsidRPr="008F09C7" w:rsidRDefault="00CF04B7" w:rsidP="00CF04B7">
      <w:pPr>
        <w:rPr>
          <w:rFonts w:ascii="Calibri" w:hAnsi="Calibri" w:cs="Segoe UI"/>
          <w:b/>
          <w:bCs/>
          <w:i/>
          <w:sz w:val="20"/>
          <w:szCs w:val="20"/>
        </w:rPr>
      </w:pPr>
      <w:r w:rsidRPr="008F09C7">
        <w:rPr>
          <w:rFonts w:ascii="Calibri" w:hAnsi="Calibri" w:cs="Segoe UI"/>
          <w:b/>
          <w:bCs/>
          <w:i/>
          <w:sz w:val="20"/>
          <w:szCs w:val="20"/>
        </w:rPr>
        <w:t>lub osoba upoważniona</w:t>
      </w:r>
      <w:r w:rsidRPr="008F09C7">
        <w:rPr>
          <w:rFonts w:ascii="Calibri" w:hAnsi="Calibri" w:cs="Segoe UI"/>
          <w:b/>
          <w:bCs/>
          <w:i/>
          <w:sz w:val="20"/>
          <w:szCs w:val="20"/>
        </w:rPr>
        <w:tab/>
      </w:r>
      <w:r w:rsidRPr="008F09C7">
        <w:rPr>
          <w:rFonts w:ascii="Calibri" w:hAnsi="Calibri" w:cs="Segoe UI"/>
          <w:b/>
          <w:bCs/>
          <w:i/>
          <w:sz w:val="20"/>
          <w:szCs w:val="20"/>
        </w:rPr>
        <w:tab/>
        <w:t>…………………………………………………………</w:t>
      </w:r>
    </w:p>
    <w:p w14:paraId="461A442E" w14:textId="77777777" w:rsidR="00CF04B7" w:rsidRPr="008F09C7" w:rsidRDefault="00CF04B7" w:rsidP="00CF04B7">
      <w:pPr>
        <w:rPr>
          <w:rFonts w:ascii="Calibri" w:hAnsi="Calibri" w:cs="Segoe UI"/>
          <w:b/>
          <w:bCs/>
          <w:i/>
          <w:sz w:val="20"/>
          <w:szCs w:val="20"/>
        </w:rPr>
      </w:pPr>
    </w:p>
    <w:p w14:paraId="78B67086" w14:textId="77777777" w:rsidR="00CF04B7" w:rsidRPr="008F09C7" w:rsidRDefault="00CF04B7" w:rsidP="00CF04B7">
      <w:pPr>
        <w:rPr>
          <w:rFonts w:ascii="Calibri" w:hAnsi="Calibri" w:cs="Segoe UI"/>
          <w:b/>
          <w:bCs/>
          <w:i/>
          <w:sz w:val="20"/>
          <w:szCs w:val="20"/>
        </w:rPr>
      </w:pPr>
    </w:p>
    <w:p w14:paraId="60FDE030" w14:textId="77777777" w:rsidR="00CF04B7" w:rsidRPr="008F09C7" w:rsidRDefault="00CF04B7" w:rsidP="00F951B1">
      <w:pPr>
        <w:rPr>
          <w:rFonts w:ascii="Calibri" w:hAnsi="Calibri"/>
        </w:rPr>
      </w:pPr>
    </w:p>
    <w:p w14:paraId="4A4ED06D" w14:textId="77777777" w:rsidR="00C2029D" w:rsidRPr="008F09C7" w:rsidRDefault="00C2029D" w:rsidP="00F951B1">
      <w:pPr>
        <w:rPr>
          <w:rFonts w:ascii="Calibri" w:hAnsi="Calibri" w:cs="Segoe UI"/>
          <w:b/>
          <w:bCs/>
          <w:i/>
          <w:sz w:val="20"/>
          <w:szCs w:val="20"/>
        </w:rPr>
      </w:pPr>
    </w:p>
    <w:tbl>
      <w:tblPr>
        <w:tblW w:w="9577" w:type="dxa"/>
        <w:tblLook w:val="04A0" w:firstRow="1" w:lastRow="0" w:firstColumn="1" w:lastColumn="0" w:noHBand="0" w:noVBand="1"/>
      </w:tblPr>
      <w:tblGrid>
        <w:gridCol w:w="5778"/>
        <w:gridCol w:w="3799"/>
      </w:tblGrid>
      <w:tr w:rsidR="00C2029D" w:rsidRPr="008F09C7" w14:paraId="36205199" w14:textId="77777777" w:rsidTr="008D07A9">
        <w:tc>
          <w:tcPr>
            <w:tcW w:w="9577" w:type="dxa"/>
            <w:gridSpan w:val="2"/>
          </w:tcPr>
          <w:p w14:paraId="0298AC8D" w14:textId="77777777" w:rsidR="00C2029D" w:rsidRPr="008F09C7" w:rsidRDefault="00C2029D" w:rsidP="008D07A9">
            <w:pPr>
              <w:pStyle w:val="Tekstpodstawowy"/>
              <w:spacing w:after="40"/>
              <w:rPr>
                <w:rFonts w:ascii="Calibri" w:hAnsi="Calibri" w:cs="Segoe UI"/>
                <w:b w:val="0"/>
                <w:sz w:val="20"/>
                <w:u w:val="single"/>
              </w:rPr>
            </w:pPr>
            <w:r w:rsidRPr="008F09C7">
              <w:rPr>
                <w:rFonts w:ascii="Calibri" w:hAnsi="Calibri" w:cs="Segoe UI"/>
                <w:b w:val="0"/>
                <w:sz w:val="20"/>
              </w:rPr>
              <w:lastRenderedPageBreak/>
              <w:t>Integralną część niniejszej SIWZ stanowią:</w:t>
            </w:r>
          </w:p>
        </w:tc>
      </w:tr>
      <w:tr w:rsidR="00C2029D" w:rsidRPr="008F09C7" w14:paraId="3669E1D4" w14:textId="77777777" w:rsidTr="009D3D3B">
        <w:trPr>
          <w:trHeight w:val="193"/>
        </w:trPr>
        <w:tc>
          <w:tcPr>
            <w:tcW w:w="5778" w:type="dxa"/>
          </w:tcPr>
          <w:p w14:paraId="10E73327" w14:textId="77777777" w:rsidR="00C2029D" w:rsidRPr="008F09C7" w:rsidRDefault="00C2029D" w:rsidP="0087739D">
            <w:pPr>
              <w:pStyle w:val="Tekstpodstawowy"/>
              <w:numPr>
                <w:ilvl w:val="0"/>
                <w:numId w:val="37"/>
              </w:numPr>
              <w:spacing w:after="40"/>
              <w:ind w:left="284" w:hanging="284"/>
              <w:jc w:val="left"/>
              <w:rPr>
                <w:rFonts w:ascii="Calibri" w:hAnsi="Calibri" w:cs="Segoe UI"/>
                <w:b w:val="0"/>
                <w:sz w:val="20"/>
                <w:u w:val="single"/>
              </w:rPr>
            </w:pPr>
            <w:r w:rsidRPr="008F09C7">
              <w:rPr>
                <w:rFonts w:ascii="Calibri" w:hAnsi="Calibri" w:cs="Segoe UI"/>
                <w:b w:val="0"/>
                <w:sz w:val="20"/>
              </w:rPr>
              <w:t>Opis przedmiotu zamówienia – określony w Formularzu cenowym</w:t>
            </w:r>
          </w:p>
        </w:tc>
        <w:tc>
          <w:tcPr>
            <w:tcW w:w="3799" w:type="dxa"/>
            <w:vAlign w:val="center"/>
          </w:tcPr>
          <w:p w14:paraId="10A21E1C" w14:textId="77777777" w:rsidR="00C2029D" w:rsidRPr="008F09C7" w:rsidRDefault="00C2029D" w:rsidP="0087739D">
            <w:pPr>
              <w:pStyle w:val="Tekstpodstawowy"/>
              <w:numPr>
                <w:ilvl w:val="0"/>
                <w:numId w:val="37"/>
              </w:numPr>
              <w:spacing w:after="40"/>
              <w:jc w:val="left"/>
              <w:rPr>
                <w:rFonts w:ascii="Calibri" w:hAnsi="Calibri" w:cs="Segoe UI"/>
                <w:b w:val="0"/>
                <w:sz w:val="20"/>
              </w:rPr>
            </w:pPr>
            <w:r w:rsidRPr="008F09C7">
              <w:rPr>
                <w:rFonts w:ascii="Calibri" w:hAnsi="Calibri" w:cs="Segoe UI"/>
                <w:b w:val="0"/>
                <w:sz w:val="20"/>
              </w:rPr>
              <w:t>Załącznik nr 1</w:t>
            </w:r>
          </w:p>
        </w:tc>
      </w:tr>
      <w:tr w:rsidR="009D3D3B" w:rsidRPr="008F09C7" w14:paraId="42BE4A71" w14:textId="77777777" w:rsidTr="009D3D3B">
        <w:trPr>
          <w:trHeight w:val="193"/>
        </w:trPr>
        <w:tc>
          <w:tcPr>
            <w:tcW w:w="5778" w:type="dxa"/>
          </w:tcPr>
          <w:p w14:paraId="0C924A95" w14:textId="0AB92043" w:rsidR="009D3D3B" w:rsidRPr="008F09C7" w:rsidRDefault="009D3D3B" w:rsidP="0087739D">
            <w:pPr>
              <w:pStyle w:val="Tekstpodstawowy"/>
              <w:numPr>
                <w:ilvl w:val="0"/>
                <w:numId w:val="37"/>
              </w:numPr>
              <w:spacing w:after="40"/>
              <w:ind w:left="284" w:hanging="284"/>
              <w:jc w:val="left"/>
              <w:rPr>
                <w:rFonts w:ascii="Calibri" w:hAnsi="Calibri" w:cs="Segoe UI"/>
                <w:b w:val="0"/>
                <w:sz w:val="20"/>
              </w:rPr>
            </w:pPr>
            <w:r w:rsidRPr="008F09C7">
              <w:rPr>
                <w:rFonts w:ascii="Calibri" w:hAnsi="Calibri" w:cs="Segoe UI"/>
                <w:b w:val="0"/>
                <w:sz w:val="20"/>
              </w:rPr>
              <w:t>Formularz ofertowy</w:t>
            </w:r>
          </w:p>
        </w:tc>
        <w:tc>
          <w:tcPr>
            <w:tcW w:w="3799" w:type="dxa"/>
            <w:vAlign w:val="center"/>
          </w:tcPr>
          <w:p w14:paraId="6343FFEE" w14:textId="7B176A8D" w:rsidR="009D3D3B" w:rsidRPr="008F09C7" w:rsidRDefault="009D3D3B" w:rsidP="0087739D">
            <w:pPr>
              <w:pStyle w:val="Tekstpodstawowy"/>
              <w:numPr>
                <w:ilvl w:val="0"/>
                <w:numId w:val="37"/>
              </w:numPr>
              <w:spacing w:after="40"/>
              <w:jc w:val="left"/>
              <w:rPr>
                <w:rFonts w:ascii="Calibri" w:hAnsi="Calibri" w:cs="Segoe UI"/>
                <w:b w:val="0"/>
                <w:sz w:val="20"/>
              </w:rPr>
            </w:pPr>
            <w:r w:rsidRPr="008F09C7">
              <w:rPr>
                <w:rFonts w:ascii="Calibri" w:hAnsi="Calibri" w:cs="Segoe UI"/>
                <w:b w:val="0"/>
                <w:sz w:val="20"/>
              </w:rPr>
              <w:t>Załącznik nr 2</w:t>
            </w:r>
          </w:p>
        </w:tc>
      </w:tr>
      <w:tr w:rsidR="009D3D3B" w:rsidRPr="008F09C7" w14:paraId="32F45648" w14:textId="77777777" w:rsidTr="009D3D3B">
        <w:trPr>
          <w:trHeight w:val="193"/>
        </w:trPr>
        <w:tc>
          <w:tcPr>
            <w:tcW w:w="5778" w:type="dxa"/>
          </w:tcPr>
          <w:p w14:paraId="3DDE1734" w14:textId="4C5FA21D" w:rsidR="009D3D3B" w:rsidRPr="008F09C7" w:rsidRDefault="009D3D3B" w:rsidP="0087739D">
            <w:pPr>
              <w:pStyle w:val="Tekstpodstawowy"/>
              <w:numPr>
                <w:ilvl w:val="0"/>
                <w:numId w:val="37"/>
              </w:numPr>
              <w:spacing w:after="40"/>
              <w:ind w:left="284" w:hanging="284"/>
              <w:jc w:val="left"/>
              <w:rPr>
                <w:rFonts w:ascii="Calibri" w:hAnsi="Calibri" w:cs="Segoe UI"/>
                <w:b w:val="0"/>
                <w:sz w:val="20"/>
              </w:rPr>
            </w:pPr>
            <w:r w:rsidRPr="008F09C7">
              <w:rPr>
                <w:rFonts w:ascii="Calibri" w:hAnsi="Calibri" w:cs="Segoe UI"/>
                <w:b w:val="0"/>
                <w:sz w:val="20"/>
              </w:rPr>
              <w:t>Oświadczenie JEDZ</w:t>
            </w:r>
          </w:p>
        </w:tc>
        <w:tc>
          <w:tcPr>
            <w:tcW w:w="3799" w:type="dxa"/>
            <w:vAlign w:val="center"/>
          </w:tcPr>
          <w:p w14:paraId="0C2CEFB3" w14:textId="0BDB1093" w:rsidR="009D3D3B" w:rsidRPr="008F09C7" w:rsidRDefault="009D3D3B" w:rsidP="0087739D">
            <w:pPr>
              <w:pStyle w:val="Tekstpodstawowy"/>
              <w:numPr>
                <w:ilvl w:val="0"/>
                <w:numId w:val="37"/>
              </w:numPr>
              <w:spacing w:after="40"/>
              <w:jc w:val="left"/>
              <w:rPr>
                <w:rFonts w:ascii="Calibri" w:hAnsi="Calibri" w:cs="Segoe UI"/>
                <w:b w:val="0"/>
                <w:sz w:val="20"/>
              </w:rPr>
            </w:pPr>
            <w:r w:rsidRPr="008F09C7">
              <w:rPr>
                <w:rFonts w:ascii="Calibri" w:hAnsi="Calibri" w:cs="Segoe UI"/>
                <w:b w:val="0"/>
                <w:sz w:val="20"/>
              </w:rPr>
              <w:t>Załącznik nr 3</w:t>
            </w:r>
          </w:p>
        </w:tc>
      </w:tr>
      <w:tr w:rsidR="009D3D3B" w:rsidRPr="008F09C7" w14:paraId="68CE5074" w14:textId="77777777" w:rsidTr="009D3D3B">
        <w:trPr>
          <w:trHeight w:val="193"/>
        </w:trPr>
        <w:tc>
          <w:tcPr>
            <w:tcW w:w="5778" w:type="dxa"/>
          </w:tcPr>
          <w:p w14:paraId="7E614A66" w14:textId="6E17894D" w:rsidR="009D3D3B" w:rsidRPr="008F09C7" w:rsidRDefault="009D3D3B" w:rsidP="0087739D">
            <w:pPr>
              <w:pStyle w:val="Tekstpodstawowy"/>
              <w:numPr>
                <w:ilvl w:val="0"/>
                <w:numId w:val="37"/>
              </w:numPr>
              <w:spacing w:after="40"/>
              <w:ind w:left="284" w:hanging="284"/>
              <w:jc w:val="left"/>
              <w:rPr>
                <w:rFonts w:ascii="Calibri" w:hAnsi="Calibri" w:cs="Segoe UI"/>
                <w:b w:val="0"/>
                <w:sz w:val="20"/>
              </w:rPr>
            </w:pPr>
            <w:r w:rsidRPr="008F09C7">
              <w:rPr>
                <w:rFonts w:ascii="Calibri" w:hAnsi="Calibri" w:cs="Segoe UI"/>
                <w:b w:val="0"/>
                <w:sz w:val="20"/>
              </w:rPr>
              <w:t>Wzór umowy</w:t>
            </w:r>
          </w:p>
        </w:tc>
        <w:tc>
          <w:tcPr>
            <w:tcW w:w="3799" w:type="dxa"/>
            <w:vAlign w:val="center"/>
          </w:tcPr>
          <w:p w14:paraId="75701B25" w14:textId="17FB4E21" w:rsidR="009D3D3B" w:rsidRPr="008F09C7" w:rsidRDefault="009D3D3B" w:rsidP="0087739D">
            <w:pPr>
              <w:pStyle w:val="Tekstpodstawowy"/>
              <w:numPr>
                <w:ilvl w:val="0"/>
                <w:numId w:val="37"/>
              </w:numPr>
              <w:spacing w:after="40"/>
              <w:jc w:val="left"/>
              <w:rPr>
                <w:rFonts w:ascii="Calibri" w:hAnsi="Calibri" w:cs="Segoe UI"/>
                <w:b w:val="0"/>
                <w:sz w:val="20"/>
              </w:rPr>
            </w:pPr>
            <w:r w:rsidRPr="008F09C7">
              <w:rPr>
                <w:rFonts w:ascii="Calibri" w:hAnsi="Calibri" w:cs="Segoe UI"/>
                <w:b w:val="0"/>
                <w:sz w:val="20"/>
              </w:rPr>
              <w:t>Załącznik nr 4</w:t>
            </w:r>
          </w:p>
        </w:tc>
      </w:tr>
      <w:tr w:rsidR="009D3D3B" w:rsidRPr="008F09C7" w14:paraId="006A57DB" w14:textId="77777777" w:rsidTr="009D3D3B">
        <w:trPr>
          <w:trHeight w:val="193"/>
        </w:trPr>
        <w:tc>
          <w:tcPr>
            <w:tcW w:w="5778" w:type="dxa"/>
          </w:tcPr>
          <w:p w14:paraId="38C0B723" w14:textId="2BFB9679" w:rsidR="009D3D3B" w:rsidRPr="008F09C7" w:rsidRDefault="009D3D3B" w:rsidP="0087739D">
            <w:pPr>
              <w:pStyle w:val="Tekstpodstawowy"/>
              <w:numPr>
                <w:ilvl w:val="0"/>
                <w:numId w:val="37"/>
              </w:numPr>
              <w:spacing w:after="40"/>
              <w:ind w:left="284" w:hanging="284"/>
              <w:jc w:val="left"/>
              <w:rPr>
                <w:rFonts w:ascii="Calibri" w:hAnsi="Calibri" w:cs="Segoe UI"/>
                <w:b w:val="0"/>
                <w:sz w:val="20"/>
              </w:rPr>
            </w:pPr>
            <w:r w:rsidRPr="008F09C7">
              <w:rPr>
                <w:rFonts w:ascii="Calibri" w:hAnsi="Calibri" w:cs="Segoe UI"/>
                <w:b w:val="0"/>
                <w:sz w:val="20"/>
              </w:rPr>
              <w:t>Oświadczenie w zakresie wypełnienia obowiązków informacyjnych przewidzianych w art. 13 lub 14 RODO</w:t>
            </w:r>
          </w:p>
        </w:tc>
        <w:tc>
          <w:tcPr>
            <w:tcW w:w="3799" w:type="dxa"/>
            <w:vAlign w:val="center"/>
          </w:tcPr>
          <w:p w14:paraId="543E986C" w14:textId="6DC87C57" w:rsidR="009D3D3B" w:rsidRPr="008F09C7" w:rsidRDefault="009D3D3B" w:rsidP="0087739D">
            <w:pPr>
              <w:pStyle w:val="Tekstpodstawowy"/>
              <w:numPr>
                <w:ilvl w:val="0"/>
                <w:numId w:val="37"/>
              </w:numPr>
              <w:spacing w:after="40"/>
              <w:jc w:val="left"/>
              <w:rPr>
                <w:rFonts w:ascii="Calibri" w:hAnsi="Calibri" w:cs="Segoe UI"/>
                <w:b w:val="0"/>
                <w:sz w:val="20"/>
              </w:rPr>
            </w:pPr>
            <w:r w:rsidRPr="008F09C7">
              <w:rPr>
                <w:rFonts w:ascii="Calibri" w:hAnsi="Calibri" w:cs="Segoe UI"/>
                <w:b w:val="0"/>
                <w:sz w:val="20"/>
              </w:rPr>
              <w:t>Załącznik nr 5</w:t>
            </w:r>
          </w:p>
        </w:tc>
      </w:tr>
      <w:tr w:rsidR="00C144EB" w:rsidRPr="008F09C7" w14:paraId="28F8F736" w14:textId="77777777" w:rsidTr="008D07A9">
        <w:tc>
          <w:tcPr>
            <w:tcW w:w="9577" w:type="dxa"/>
            <w:gridSpan w:val="2"/>
          </w:tcPr>
          <w:p w14:paraId="7E0BE263" w14:textId="77777777" w:rsidR="00C144EB" w:rsidRPr="008F09C7" w:rsidRDefault="00C144EB" w:rsidP="008D07A9">
            <w:pPr>
              <w:pStyle w:val="Tytu"/>
              <w:spacing w:after="40"/>
              <w:rPr>
                <w:rFonts w:ascii="Calibri" w:hAnsi="Calibri" w:cs="Segoe UI"/>
                <w:b w:val="0"/>
                <w:sz w:val="20"/>
              </w:rPr>
            </w:pPr>
            <w:r w:rsidRPr="008F09C7">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4C9EC92D" w14:textId="77777777" w:rsidR="00C2029D" w:rsidRPr="008F09C7" w:rsidRDefault="00C2029D" w:rsidP="00F951B1">
      <w:pPr>
        <w:rPr>
          <w:rFonts w:ascii="Calibri" w:hAnsi="Calibri" w:cs="Segoe UI"/>
          <w:b/>
          <w:bCs/>
          <w:i/>
          <w:sz w:val="20"/>
          <w:szCs w:val="20"/>
        </w:rPr>
      </w:pPr>
    </w:p>
    <w:p w14:paraId="1107B6D9" w14:textId="77777777" w:rsidR="00F951B1" w:rsidRPr="008F09C7" w:rsidRDefault="00F951B1" w:rsidP="00F951B1">
      <w:pPr>
        <w:rPr>
          <w:rFonts w:ascii="Calibri" w:hAnsi="Calibri"/>
        </w:rPr>
      </w:pPr>
    </w:p>
    <w:p w14:paraId="791A1358" w14:textId="77777777" w:rsidR="00E37F70" w:rsidRPr="008F09C7" w:rsidRDefault="00E37F70" w:rsidP="00427453">
      <w:pPr>
        <w:pStyle w:val="Tytu"/>
        <w:spacing w:after="40"/>
        <w:jc w:val="both"/>
        <w:rPr>
          <w:rFonts w:ascii="Calibri" w:hAnsi="Calibri" w:cs="Segoe UI"/>
          <w:szCs w:val="22"/>
        </w:rPr>
        <w:sectPr w:rsidR="00E37F70" w:rsidRPr="008F09C7" w:rsidSect="001D653E">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14:paraId="297056EC" w14:textId="755B06C7" w:rsidR="00E37F70" w:rsidRPr="008F09C7" w:rsidRDefault="002A77C1" w:rsidP="00F23EF9">
      <w:pPr>
        <w:pStyle w:val="pkt"/>
        <w:pBdr>
          <w:top w:val="single" w:sz="4" w:space="1" w:color="auto"/>
          <w:left w:val="single" w:sz="4" w:space="4" w:color="auto"/>
          <w:bottom w:val="single" w:sz="4" w:space="1" w:color="auto"/>
          <w:right w:val="single" w:sz="4" w:space="4" w:color="auto"/>
        </w:pBdr>
        <w:spacing w:before="0" w:after="40"/>
        <w:ind w:left="0" w:firstLine="0"/>
        <w:rPr>
          <w:rFonts w:ascii="Calibri" w:hAnsi="Calibri" w:cs="Segoe UI"/>
          <w:color w:val="FF0000"/>
          <w:sz w:val="20"/>
        </w:rPr>
      </w:pPr>
      <w:r w:rsidRPr="008F09C7">
        <w:rPr>
          <w:rFonts w:ascii="Calibri" w:hAnsi="Calibri" w:cs="Segoe UI"/>
          <w:b/>
          <w:bCs/>
          <w:color w:val="FF0000"/>
          <w:kern w:val="32"/>
          <w:sz w:val="20"/>
        </w:rPr>
        <w:lastRenderedPageBreak/>
        <w:t xml:space="preserve">I. </w:t>
      </w:r>
      <w:r w:rsidRPr="008F09C7">
        <w:rPr>
          <w:rFonts w:ascii="Calibri" w:hAnsi="Calibri" w:cs="Segoe UI"/>
          <w:b/>
          <w:bCs/>
          <w:color w:val="FF0000"/>
          <w:kern w:val="32"/>
          <w:sz w:val="20"/>
        </w:rPr>
        <w:tab/>
        <w:t>Nazwa oraz adres Zamawiającego.</w:t>
      </w:r>
    </w:p>
    <w:p w14:paraId="2D12CE82" w14:textId="77777777" w:rsidR="00F951B1" w:rsidRPr="008F09C7" w:rsidRDefault="00F951B1" w:rsidP="00F951B1">
      <w:pPr>
        <w:tabs>
          <w:tab w:val="left" w:pos="540"/>
        </w:tabs>
        <w:spacing w:after="40"/>
        <w:jc w:val="both"/>
        <w:rPr>
          <w:rFonts w:ascii="Calibri" w:hAnsi="Calibri" w:cs="Segoe UI"/>
          <w:sz w:val="20"/>
          <w:szCs w:val="20"/>
        </w:rPr>
      </w:pPr>
      <w:r w:rsidRPr="008F09C7">
        <w:rPr>
          <w:rFonts w:ascii="Calibri" w:hAnsi="Calibri" w:cs="Segoe UI"/>
          <w:sz w:val="20"/>
          <w:szCs w:val="20"/>
        </w:rPr>
        <w:t xml:space="preserve">Uniwersytecki Szpital Kliniczny im. Jana Mikulicza – Radeckiego </w:t>
      </w:r>
    </w:p>
    <w:p w14:paraId="45892047" w14:textId="77777777" w:rsidR="00F951B1" w:rsidRPr="008F09C7" w:rsidRDefault="00F951B1" w:rsidP="00F951B1">
      <w:pPr>
        <w:tabs>
          <w:tab w:val="left" w:pos="540"/>
        </w:tabs>
        <w:spacing w:after="40"/>
        <w:jc w:val="both"/>
        <w:rPr>
          <w:rFonts w:ascii="Calibri" w:hAnsi="Calibri" w:cs="Segoe UI"/>
          <w:sz w:val="20"/>
          <w:szCs w:val="20"/>
        </w:rPr>
      </w:pPr>
      <w:r w:rsidRPr="008F09C7">
        <w:rPr>
          <w:rFonts w:ascii="Calibri" w:hAnsi="Calibri" w:cs="Segoe UI"/>
          <w:sz w:val="20"/>
          <w:szCs w:val="20"/>
        </w:rPr>
        <w:t>ul. Borowska 213, 50-556 Wrocław</w:t>
      </w:r>
    </w:p>
    <w:p w14:paraId="02BF8825" w14:textId="38039CC7" w:rsidR="000C6D4A" w:rsidRPr="008F09C7" w:rsidRDefault="000C6D4A" w:rsidP="00F951B1">
      <w:pPr>
        <w:tabs>
          <w:tab w:val="left" w:pos="540"/>
        </w:tabs>
        <w:spacing w:after="40"/>
        <w:jc w:val="both"/>
        <w:rPr>
          <w:rFonts w:ascii="Calibri" w:hAnsi="Calibri" w:cs="Segoe UI"/>
          <w:sz w:val="20"/>
          <w:szCs w:val="20"/>
        </w:rPr>
      </w:pPr>
      <w:r w:rsidRPr="008F09C7">
        <w:rPr>
          <w:rFonts w:ascii="Calibri" w:hAnsi="Calibri" w:cs="Segoe UI"/>
          <w:sz w:val="20"/>
          <w:szCs w:val="20"/>
        </w:rPr>
        <w:t xml:space="preserve">adres do korespondencji: </w:t>
      </w:r>
      <w:r w:rsidRPr="008F09C7">
        <w:rPr>
          <w:rFonts w:ascii="Calibri" w:hAnsi="Calibri" w:cs="Segoe UI"/>
          <w:b/>
          <w:sz w:val="20"/>
          <w:szCs w:val="20"/>
        </w:rPr>
        <w:t>ul. M. Curie – Skłodowskiej 58; 50-369 Wrocław</w:t>
      </w:r>
    </w:p>
    <w:p w14:paraId="38A80F79" w14:textId="53052CB9" w:rsidR="00F951B1" w:rsidRPr="008F09C7" w:rsidRDefault="00F951B1" w:rsidP="00F951B1">
      <w:pPr>
        <w:tabs>
          <w:tab w:val="left" w:pos="540"/>
        </w:tabs>
        <w:spacing w:after="40"/>
        <w:jc w:val="both"/>
        <w:rPr>
          <w:rFonts w:ascii="Calibri" w:hAnsi="Calibri" w:cs="Segoe UI"/>
          <w:sz w:val="20"/>
          <w:szCs w:val="20"/>
        </w:rPr>
      </w:pPr>
      <w:r w:rsidRPr="008F09C7">
        <w:rPr>
          <w:rFonts w:ascii="Calibri" w:hAnsi="Calibri" w:cs="Segoe UI"/>
          <w:sz w:val="20"/>
          <w:szCs w:val="20"/>
        </w:rPr>
        <w:t>tel. (071)</w:t>
      </w:r>
      <w:r w:rsidR="00E75D36" w:rsidRPr="008F09C7">
        <w:rPr>
          <w:rFonts w:ascii="Calibri" w:hAnsi="Calibri" w:cs="Segoe UI"/>
          <w:sz w:val="20"/>
          <w:szCs w:val="20"/>
        </w:rPr>
        <w:t xml:space="preserve"> </w:t>
      </w:r>
      <w:r w:rsidR="00ED2C24" w:rsidRPr="008F09C7">
        <w:rPr>
          <w:rFonts w:ascii="Calibri" w:hAnsi="Calibri" w:cs="Segoe UI"/>
          <w:sz w:val="20"/>
          <w:szCs w:val="20"/>
        </w:rPr>
        <w:t>784 24-76</w:t>
      </w:r>
    </w:p>
    <w:p w14:paraId="226659F8" w14:textId="39F6641E" w:rsidR="00F951B1" w:rsidRPr="008F09C7" w:rsidRDefault="00F951B1" w:rsidP="00F951B1">
      <w:pPr>
        <w:tabs>
          <w:tab w:val="left" w:pos="540"/>
        </w:tabs>
        <w:spacing w:after="40"/>
        <w:jc w:val="both"/>
        <w:rPr>
          <w:rFonts w:ascii="Calibri" w:hAnsi="Calibri" w:cs="Segoe UI"/>
          <w:sz w:val="20"/>
          <w:szCs w:val="20"/>
        </w:rPr>
      </w:pPr>
      <w:r w:rsidRPr="008F09C7">
        <w:rPr>
          <w:rFonts w:ascii="Calibri" w:hAnsi="Calibri" w:cs="Segoe UI"/>
          <w:sz w:val="20"/>
          <w:szCs w:val="20"/>
        </w:rPr>
        <w:t>Godziny pracy: 8</w:t>
      </w:r>
      <w:r w:rsidR="001B2731" w:rsidRPr="008F09C7">
        <w:rPr>
          <w:rFonts w:ascii="Calibri" w:hAnsi="Calibri" w:cs="Segoe UI"/>
          <w:sz w:val="20"/>
          <w:szCs w:val="20"/>
        </w:rPr>
        <w:t>.</w:t>
      </w:r>
      <w:r w:rsidRPr="008F09C7">
        <w:rPr>
          <w:rFonts w:ascii="Calibri" w:hAnsi="Calibri" w:cs="Segoe UI"/>
          <w:sz w:val="20"/>
          <w:szCs w:val="20"/>
        </w:rPr>
        <w:t>00-15</w:t>
      </w:r>
      <w:r w:rsidR="001B2731" w:rsidRPr="008F09C7">
        <w:rPr>
          <w:rFonts w:ascii="Calibri" w:hAnsi="Calibri" w:cs="Segoe UI"/>
          <w:sz w:val="20"/>
          <w:szCs w:val="20"/>
        </w:rPr>
        <w:t>.</w:t>
      </w:r>
      <w:r w:rsidRPr="008F09C7">
        <w:rPr>
          <w:rFonts w:ascii="Calibri" w:hAnsi="Calibri" w:cs="Segoe UI"/>
          <w:sz w:val="20"/>
          <w:szCs w:val="20"/>
        </w:rPr>
        <w:t>00 od poniedziałku do piątku.</w:t>
      </w:r>
    </w:p>
    <w:p w14:paraId="3563222F" w14:textId="5DCB2971" w:rsidR="00E37F70" w:rsidRPr="008F09C7" w:rsidRDefault="00F951B1" w:rsidP="00F951B1">
      <w:pPr>
        <w:tabs>
          <w:tab w:val="left" w:pos="540"/>
        </w:tabs>
        <w:spacing w:after="40"/>
        <w:jc w:val="both"/>
        <w:rPr>
          <w:rFonts w:ascii="Calibri" w:hAnsi="Calibri" w:cs="Segoe UI"/>
          <w:sz w:val="20"/>
          <w:szCs w:val="20"/>
        </w:rPr>
      </w:pPr>
      <w:r w:rsidRPr="008F09C7">
        <w:rPr>
          <w:rFonts w:ascii="Calibri" w:hAnsi="Calibri" w:cs="Segoe UI"/>
          <w:sz w:val="20"/>
          <w:szCs w:val="20"/>
        </w:rPr>
        <w:t xml:space="preserve">Adres strony internetowej: </w:t>
      </w:r>
      <w:r w:rsidRPr="008F09C7">
        <w:rPr>
          <w:rFonts w:ascii="Calibri" w:hAnsi="Calibri" w:cs="Segoe UI"/>
          <w:b/>
          <w:sz w:val="20"/>
          <w:szCs w:val="20"/>
          <w:u w:val="single"/>
        </w:rPr>
        <w:t>www.usk.wroc.pl</w:t>
      </w:r>
      <w:r w:rsidR="00E37F70" w:rsidRPr="008F09C7">
        <w:rPr>
          <w:rFonts w:ascii="Calibri" w:hAnsi="Calibri" w:cs="Segoe UI"/>
          <w:sz w:val="20"/>
          <w:szCs w:val="20"/>
        </w:rPr>
        <w:t xml:space="preserve"> </w:t>
      </w:r>
    </w:p>
    <w:p w14:paraId="37232E81" w14:textId="77777777" w:rsidR="00E37F70" w:rsidRPr="008F09C7" w:rsidRDefault="00E37F70" w:rsidP="00427453">
      <w:pPr>
        <w:pStyle w:val="pkt"/>
        <w:spacing w:before="0" w:after="40"/>
        <w:ind w:left="360"/>
        <w:rPr>
          <w:rFonts w:ascii="Calibri" w:hAnsi="Calibri" w:cs="Segoe UI"/>
          <w:b/>
          <w:i/>
          <w:sz w:val="20"/>
        </w:rPr>
      </w:pPr>
    </w:p>
    <w:p w14:paraId="7399A9C3" w14:textId="337FD291" w:rsidR="00E37F70" w:rsidRPr="008F09C7" w:rsidRDefault="002A77C1" w:rsidP="00F23EF9">
      <w:pPr>
        <w:pStyle w:val="pkt"/>
        <w:pBdr>
          <w:top w:val="single" w:sz="4" w:space="1" w:color="auto"/>
          <w:left w:val="single" w:sz="4" w:space="4" w:color="auto"/>
          <w:bottom w:val="single" w:sz="4" w:space="1" w:color="auto"/>
          <w:right w:val="single" w:sz="4" w:space="4" w:color="auto"/>
        </w:pBdr>
        <w:spacing w:before="0" w:after="40"/>
        <w:ind w:left="0" w:firstLine="0"/>
        <w:rPr>
          <w:rFonts w:ascii="Calibri" w:hAnsi="Calibri" w:cs="Segoe UI"/>
          <w:b/>
          <w:color w:val="FF0000"/>
          <w:sz w:val="20"/>
        </w:rPr>
      </w:pPr>
      <w:r w:rsidRPr="008F09C7">
        <w:rPr>
          <w:rFonts w:ascii="Calibri" w:hAnsi="Calibri" w:cs="Segoe UI"/>
          <w:b/>
          <w:color w:val="FF0000"/>
          <w:sz w:val="20"/>
        </w:rPr>
        <w:t xml:space="preserve">II. </w:t>
      </w:r>
      <w:r w:rsidRPr="008F09C7">
        <w:rPr>
          <w:rFonts w:ascii="Calibri" w:hAnsi="Calibri" w:cs="Segoe UI"/>
          <w:b/>
          <w:color w:val="FF0000"/>
          <w:sz w:val="20"/>
        </w:rPr>
        <w:tab/>
        <w:t>Tryb udzielenia zamówienia.</w:t>
      </w:r>
    </w:p>
    <w:p w14:paraId="691293ED" w14:textId="519BC5DC" w:rsidR="00E37F70" w:rsidRPr="008F09C7" w:rsidRDefault="00E37F70" w:rsidP="0087739D">
      <w:pPr>
        <w:pStyle w:val="pkt"/>
        <w:numPr>
          <w:ilvl w:val="0"/>
          <w:numId w:val="16"/>
        </w:numPr>
        <w:tabs>
          <w:tab w:val="clear" w:pos="519"/>
          <w:tab w:val="num" w:pos="426"/>
        </w:tabs>
        <w:spacing w:before="0" w:after="40"/>
        <w:ind w:left="426" w:hanging="426"/>
        <w:rPr>
          <w:rFonts w:ascii="Calibri" w:hAnsi="Calibri" w:cs="Segoe UI"/>
          <w:sz w:val="20"/>
        </w:rPr>
      </w:pPr>
      <w:r w:rsidRPr="008F09C7">
        <w:rPr>
          <w:rFonts w:ascii="Calibri" w:hAnsi="Calibri"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8F09C7" w:rsidRDefault="00E37F70" w:rsidP="0087739D">
      <w:pPr>
        <w:pStyle w:val="pkt"/>
        <w:numPr>
          <w:ilvl w:val="0"/>
          <w:numId w:val="16"/>
        </w:numPr>
        <w:tabs>
          <w:tab w:val="clear" w:pos="519"/>
          <w:tab w:val="num" w:pos="426"/>
        </w:tabs>
        <w:spacing w:before="0" w:after="40"/>
        <w:ind w:left="426" w:hanging="426"/>
        <w:rPr>
          <w:rFonts w:ascii="Calibri" w:hAnsi="Calibri" w:cs="Segoe UI"/>
          <w:sz w:val="20"/>
        </w:rPr>
      </w:pPr>
      <w:r w:rsidRPr="008F09C7">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2C597450" w:rsidR="00E37F70" w:rsidRPr="008F09C7" w:rsidRDefault="001104D5" w:rsidP="0087739D">
      <w:pPr>
        <w:pStyle w:val="pkt"/>
        <w:numPr>
          <w:ilvl w:val="0"/>
          <w:numId w:val="16"/>
        </w:numPr>
        <w:tabs>
          <w:tab w:val="clear" w:pos="519"/>
          <w:tab w:val="num" w:pos="426"/>
        </w:tabs>
        <w:spacing w:before="0" w:after="40"/>
        <w:ind w:left="426" w:hanging="426"/>
        <w:rPr>
          <w:rFonts w:ascii="Calibri" w:hAnsi="Calibri" w:cs="Segoe UI"/>
          <w:sz w:val="20"/>
        </w:rPr>
      </w:pPr>
      <w:r w:rsidRPr="008F09C7">
        <w:rPr>
          <w:rFonts w:ascii="Calibri" w:hAnsi="Calibri" w:cs="Segoe UI"/>
          <w:sz w:val="20"/>
        </w:rPr>
        <w:t>Wartość</w:t>
      </w:r>
      <w:r w:rsidR="00E37F70" w:rsidRPr="008F09C7">
        <w:rPr>
          <w:rFonts w:ascii="Calibri" w:hAnsi="Calibri" w:cs="Segoe UI"/>
          <w:sz w:val="20"/>
        </w:rPr>
        <w:t xml:space="preserve"> zamówienia </w:t>
      </w:r>
      <w:r w:rsidR="00E37F70" w:rsidRPr="008F09C7">
        <w:rPr>
          <w:rFonts w:ascii="Calibri" w:hAnsi="Calibri" w:cs="Segoe UI"/>
          <w:b/>
          <w:color w:val="008000"/>
          <w:sz w:val="20"/>
        </w:rPr>
        <w:t xml:space="preserve">przekracza </w:t>
      </w:r>
      <w:r w:rsidRPr="008F09C7">
        <w:rPr>
          <w:rFonts w:ascii="Calibri" w:hAnsi="Calibri" w:cs="Segoe UI"/>
          <w:sz w:val="20"/>
        </w:rPr>
        <w:t>równowartość</w:t>
      </w:r>
      <w:r w:rsidR="00E37F70" w:rsidRPr="008F09C7">
        <w:rPr>
          <w:rFonts w:ascii="Calibri" w:hAnsi="Calibri" w:cs="Segoe UI"/>
          <w:sz w:val="20"/>
        </w:rPr>
        <w:t xml:space="preserve"> kwoty określonej w przepisach wykonawczych wydanych na podstawie art. 11 ust. 8 ustawy PZP. </w:t>
      </w:r>
    </w:p>
    <w:p w14:paraId="26442137" w14:textId="77777777" w:rsidR="00BD11A4" w:rsidRPr="008F09C7" w:rsidRDefault="00BD11A4" w:rsidP="00427453">
      <w:pPr>
        <w:pStyle w:val="pkt"/>
        <w:spacing w:before="0" w:after="40"/>
        <w:ind w:left="0" w:firstLine="0"/>
        <w:rPr>
          <w:rFonts w:ascii="Calibri" w:hAnsi="Calibri" w:cs="Segoe UI"/>
          <w:sz w:val="20"/>
        </w:rPr>
      </w:pPr>
    </w:p>
    <w:p w14:paraId="78D59E70" w14:textId="1EBB126D" w:rsidR="00E37F70" w:rsidRPr="008F09C7" w:rsidRDefault="00BD11A4" w:rsidP="00F23EF9">
      <w:pPr>
        <w:pStyle w:val="pkt"/>
        <w:pBdr>
          <w:top w:val="single" w:sz="4" w:space="1" w:color="auto"/>
          <w:left w:val="single" w:sz="4" w:space="4" w:color="auto"/>
          <w:bottom w:val="single" w:sz="4" w:space="1" w:color="auto"/>
          <w:right w:val="single" w:sz="4" w:space="4" w:color="auto"/>
        </w:pBdr>
        <w:spacing w:before="0" w:after="0" w:line="276" w:lineRule="auto"/>
        <w:ind w:left="0" w:firstLine="0"/>
        <w:rPr>
          <w:rFonts w:ascii="Calibri" w:hAnsi="Calibri" w:cs="Segoe UI"/>
          <w:b/>
          <w:color w:val="FF0000"/>
          <w:sz w:val="20"/>
        </w:rPr>
      </w:pPr>
      <w:r w:rsidRPr="008F09C7">
        <w:rPr>
          <w:rFonts w:ascii="Calibri" w:hAnsi="Calibri" w:cs="Segoe UI"/>
          <w:b/>
          <w:color w:val="FF0000"/>
          <w:sz w:val="20"/>
        </w:rPr>
        <w:t xml:space="preserve">III.  </w:t>
      </w:r>
      <w:r w:rsidRPr="008F09C7">
        <w:rPr>
          <w:rFonts w:ascii="Calibri" w:hAnsi="Calibri" w:cs="Segoe UI"/>
          <w:b/>
          <w:color w:val="FF0000"/>
          <w:sz w:val="20"/>
        </w:rPr>
        <w:tab/>
        <w:t>Opis przedmiotu zamówienia.</w:t>
      </w:r>
    </w:p>
    <w:p w14:paraId="28BE9E85" w14:textId="3997D4DC" w:rsidR="00E37F70" w:rsidRPr="00AF2670" w:rsidRDefault="00CD324C" w:rsidP="00ED2C24">
      <w:pPr>
        <w:pStyle w:val="Nagwek1"/>
        <w:numPr>
          <w:ilvl w:val="0"/>
          <w:numId w:val="34"/>
        </w:numPr>
        <w:tabs>
          <w:tab w:val="left" w:pos="3855"/>
        </w:tabs>
        <w:autoSpaceDE w:val="0"/>
        <w:autoSpaceDN w:val="0"/>
        <w:adjustRightInd w:val="0"/>
        <w:spacing w:before="0" w:after="40" w:line="276" w:lineRule="auto"/>
        <w:jc w:val="both"/>
        <w:rPr>
          <w:rFonts w:ascii="Calibri" w:hAnsi="Calibri"/>
          <w:sz w:val="20"/>
          <w:szCs w:val="20"/>
        </w:rPr>
      </w:pPr>
      <w:r w:rsidRPr="00AF2670">
        <w:rPr>
          <w:rFonts w:ascii="Calibri" w:hAnsi="Calibri"/>
          <w:sz w:val="20"/>
          <w:szCs w:val="20"/>
        </w:rPr>
        <w:t>Przedmiotem zamówienia jest</w:t>
      </w:r>
      <w:r w:rsidR="001B6CD8" w:rsidRPr="00AF2670">
        <w:rPr>
          <w:rFonts w:ascii="Calibri" w:hAnsi="Calibri"/>
          <w:sz w:val="20"/>
          <w:szCs w:val="20"/>
        </w:rPr>
        <w:t xml:space="preserve"> </w:t>
      </w:r>
      <w:r w:rsidR="00ED2C24" w:rsidRPr="00AF2670">
        <w:rPr>
          <w:rFonts w:ascii="Calibri" w:hAnsi="Calibri" w:cs="Segoe UI"/>
          <w:sz w:val="22"/>
          <w:szCs w:val="22"/>
        </w:rPr>
        <w:t>dostaw</w:t>
      </w:r>
      <w:r w:rsidR="0054487A" w:rsidRPr="00AF2670">
        <w:rPr>
          <w:rFonts w:ascii="Calibri" w:hAnsi="Calibri" w:cs="Segoe UI"/>
          <w:sz w:val="22"/>
          <w:szCs w:val="22"/>
        </w:rPr>
        <w:t>a</w:t>
      </w:r>
      <w:r w:rsidR="00ED2C24" w:rsidRPr="00AF2670">
        <w:rPr>
          <w:rFonts w:ascii="Calibri" w:hAnsi="Calibri" w:cs="Segoe UI"/>
          <w:sz w:val="22"/>
          <w:szCs w:val="22"/>
        </w:rPr>
        <w:t xml:space="preserve"> sprzętu specjalistycznego- </w:t>
      </w:r>
      <w:proofErr w:type="spellStart"/>
      <w:r w:rsidR="00ED2C24" w:rsidRPr="00AF2670">
        <w:rPr>
          <w:rFonts w:ascii="Calibri" w:hAnsi="Calibri" w:cs="Segoe UI"/>
          <w:sz w:val="22"/>
          <w:szCs w:val="22"/>
        </w:rPr>
        <w:t>stentgrafty</w:t>
      </w:r>
      <w:proofErr w:type="spellEnd"/>
      <w:r w:rsidR="00ED2C24" w:rsidRPr="00AF2670">
        <w:rPr>
          <w:rFonts w:ascii="Calibri" w:hAnsi="Calibri" w:cs="Segoe UI"/>
          <w:sz w:val="22"/>
          <w:szCs w:val="22"/>
        </w:rPr>
        <w:t xml:space="preserve"> dla PCCE</w:t>
      </w:r>
      <w:r w:rsidR="00AF2670">
        <w:rPr>
          <w:rFonts w:ascii="Calibri" w:hAnsi="Calibri" w:cs="Segoe UI"/>
          <w:sz w:val="22"/>
          <w:szCs w:val="22"/>
        </w:rPr>
        <w:t xml:space="preserve"> (2). </w:t>
      </w:r>
      <w:r w:rsidR="00E37F70" w:rsidRPr="00AF2670">
        <w:rPr>
          <w:rFonts w:ascii="Calibri" w:hAnsi="Calibri" w:cs="Segoe UI"/>
          <w:sz w:val="20"/>
          <w:szCs w:val="20"/>
        </w:rPr>
        <w:t>Szczegółowy opis  przedmiotu zamówienia stanowi Załącznik nr 1</w:t>
      </w:r>
      <w:r w:rsidR="00B060D2" w:rsidRPr="00AF2670">
        <w:rPr>
          <w:rFonts w:ascii="Calibri" w:hAnsi="Calibri" w:cs="Segoe UI"/>
          <w:sz w:val="20"/>
          <w:szCs w:val="20"/>
        </w:rPr>
        <w:t xml:space="preserve"> – Formularze cenowe</w:t>
      </w:r>
      <w:r w:rsidR="00E37F70" w:rsidRPr="00AF2670">
        <w:rPr>
          <w:rFonts w:ascii="Calibri" w:hAnsi="Calibri" w:cs="Segoe UI"/>
          <w:sz w:val="20"/>
          <w:szCs w:val="20"/>
        </w:rPr>
        <w:t xml:space="preserve"> do SIWZ.</w:t>
      </w:r>
      <w:r w:rsidR="00E37F70" w:rsidRPr="00AF2670">
        <w:rPr>
          <w:rFonts w:ascii="Calibri" w:hAnsi="Calibri"/>
          <w:sz w:val="20"/>
          <w:szCs w:val="20"/>
        </w:rPr>
        <w:t xml:space="preserve"> </w:t>
      </w:r>
    </w:p>
    <w:p w14:paraId="33D42A1C" w14:textId="69A719DF" w:rsidR="00E37F70" w:rsidRPr="008F09C7" w:rsidRDefault="00E37F70" w:rsidP="0087739D">
      <w:pPr>
        <w:numPr>
          <w:ilvl w:val="0"/>
          <w:numId w:val="34"/>
        </w:numPr>
        <w:tabs>
          <w:tab w:val="left" w:pos="3855"/>
        </w:tabs>
        <w:spacing w:after="40"/>
        <w:jc w:val="both"/>
        <w:rPr>
          <w:rFonts w:ascii="Calibri" w:hAnsi="Calibri" w:cs="Segoe UI"/>
          <w:sz w:val="20"/>
          <w:szCs w:val="20"/>
        </w:rPr>
      </w:pPr>
      <w:r w:rsidRPr="008F09C7">
        <w:rPr>
          <w:rFonts w:ascii="Calibri" w:hAnsi="Calibri" w:cs="Segoe UI"/>
          <w:sz w:val="20"/>
          <w:szCs w:val="20"/>
        </w:rPr>
        <w:t xml:space="preserve">Wykonawca zobowiązany jest zrealizować zamówienie na zasadach i warunkach opisanych we wzorze umowy stanowiącym </w:t>
      </w:r>
      <w:r w:rsidRPr="008F09C7">
        <w:rPr>
          <w:rFonts w:ascii="Calibri" w:hAnsi="Calibri" w:cs="Segoe UI"/>
          <w:b/>
          <w:sz w:val="20"/>
          <w:szCs w:val="20"/>
        </w:rPr>
        <w:t xml:space="preserve">Załącznik nr </w:t>
      </w:r>
      <w:r w:rsidR="000F217C" w:rsidRPr="008F09C7">
        <w:rPr>
          <w:rFonts w:ascii="Calibri" w:hAnsi="Calibri" w:cs="Segoe UI"/>
          <w:b/>
          <w:sz w:val="20"/>
          <w:szCs w:val="20"/>
        </w:rPr>
        <w:t>4</w:t>
      </w:r>
      <w:r w:rsidRPr="008F09C7">
        <w:rPr>
          <w:rFonts w:ascii="Calibri" w:hAnsi="Calibri" w:cs="Segoe UI"/>
          <w:sz w:val="20"/>
          <w:szCs w:val="20"/>
        </w:rPr>
        <w:t xml:space="preserve"> do SIWZ.</w:t>
      </w:r>
    </w:p>
    <w:p w14:paraId="12F400B7" w14:textId="35CC2E91" w:rsidR="00B668C5" w:rsidRPr="008F09C7" w:rsidRDefault="00B668C5" w:rsidP="0087739D">
      <w:pPr>
        <w:numPr>
          <w:ilvl w:val="0"/>
          <w:numId w:val="34"/>
        </w:numPr>
        <w:tabs>
          <w:tab w:val="left" w:pos="3855"/>
        </w:tabs>
        <w:spacing w:after="40"/>
        <w:jc w:val="both"/>
        <w:rPr>
          <w:rFonts w:ascii="Calibri" w:hAnsi="Calibri" w:cs="Segoe UI"/>
          <w:sz w:val="20"/>
          <w:szCs w:val="20"/>
        </w:rPr>
      </w:pPr>
      <w:r w:rsidRPr="008F09C7">
        <w:rPr>
          <w:rFonts w:ascii="Calibri" w:hAnsi="Calibri"/>
          <w:sz w:val="20"/>
          <w:szCs w:val="20"/>
        </w:rPr>
        <w:t>ZASADY RÓWNOWAŻNOŚCI – 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założeniami określonymi w niniejszej SIWZ. Wykazanie równoważności zaoferowanego rozwiązania lub rozwiązań równoważnych spoczywa na Wykonawcy.</w:t>
      </w:r>
    </w:p>
    <w:p w14:paraId="6D604D2F" w14:textId="784DC166" w:rsidR="00E37F70" w:rsidRPr="008F09C7" w:rsidRDefault="00E37F70" w:rsidP="0087739D">
      <w:pPr>
        <w:numPr>
          <w:ilvl w:val="0"/>
          <w:numId w:val="34"/>
        </w:numPr>
        <w:tabs>
          <w:tab w:val="left" w:pos="3855"/>
        </w:tabs>
        <w:spacing w:after="40"/>
        <w:jc w:val="both"/>
        <w:rPr>
          <w:rFonts w:ascii="Calibri" w:hAnsi="Calibri" w:cs="Segoe UI"/>
          <w:sz w:val="20"/>
          <w:szCs w:val="20"/>
        </w:rPr>
      </w:pPr>
      <w:r w:rsidRPr="008F09C7">
        <w:rPr>
          <w:rFonts w:ascii="Calibri" w:hAnsi="Calibri" w:cs="Segoe UI"/>
          <w:sz w:val="20"/>
          <w:szCs w:val="20"/>
        </w:rPr>
        <w:t xml:space="preserve">Wspólny Słownik Zamówień CPV: </w:t>
      </w:r>
      <w:r w:rsidR="009013A7" w:rsidRPr="008F09C7">
        <w:rPr>
          <w:rFonts w:ascii="Calibri" w:hAnsi="Calibri" w:cs="Segoe UI"/>
          <w:sz w:val="20"/>
          <w:szCs w:val="20"/>
        </w:rPr>
        <w:t>33.10.00.00-1</w:t>
      </w:r>
    </w:p>
    <w:p w14:paraId="6C7E9D74" w14:textId="679A9621" w:rsidR="000F217C" w:rsidRPr="008F09C7" w:rsidRDefault="00E37F70" w:rsidP="0087739D">
      <w:pPr>
        <w:pStyle w:val="Akapitzlist"/>
        <w:numPr>
          <w:ilvl w:val="0"/>
          <w:numId w:val="34"/>
        </w:numPr>
        <w:tabs>
          <w:tab w:val="left" w:pos="3855"/>
        </w:tabs>
        <w:spacing w:after="40"/>
        <w:jc w:val="both"/>
        <w:rPr>
          <w:rFonts w:ascii="Calibri" w:hAnsi="Calibri" w:cs="Segoe UI"/>
          <w:sz w:val="20"/>
          <w:szCs w:val="20"/>
        </w:rPr>
      </w:pPr>
      <w:r w:rsidRPr="008F09C7">
        <w:rPr>
          <w:rFonts w:ascii="Calibri" w:hAnsi="Calibri" w:cs="Segoe UI"/>
          <w:sz w:val="20"/>
          <w:szCs w:val="20"/>
        </w:rPr>
        <w:t xml:space="preserve">Zamawiający </w:t>
      </w:r>
      <w:r w:rsidRPr="008F09C7">
        <w:rPr>
          <w:rFonts w:ascii="Calibri" w:hAnsi="Calibri" w:cs="Segoe UI"/>
          <w:b/>
          <w:color w:val="008000"/>
          <w:sz w:val="20"/>
          <w:szCs w:val="20"/>
        </w:rPr>
        <w:t xml:space="preserve"> dopuszcza</w:t>
      </w:r>
      <w:r w:rsidRPr="008F09C7">
        <w:rPr>
          <w:rFonts w:ascii="Calibri" w:hAnsi="Calibri" w:cs="Segoe UI"/>
          <w:b/>
          <w:sz w:val="20"/>
          <w:szCs w:val="20"/>
        </w:rPr>
        <w:t xml:space="preserve"> </w:t>
      </w:r>
      <w:r w:rsidR="001B6CD8" w:rsidRPr="008F09C7">
        <w:rPr>
          <w:rFonts w:ascii="Calibri" w:hAnsi="Calibri" w:cs="Segoe UI"/>
          <w:sz w:val="20"/>
          <w:szCs w:val="20"/>
        </w:rPr>
        <w:t>możliwość</w:t>
      </w:r>
      <w:r w:rsidRPr="008F09C7">
        <w:rPr>
          <w:rFonts w:ascii="Calibri" w:hAnsi="Calibri" w:cs="Segoe UI"/>
          <w:sz w:val="20"/>
          <w:szCs w:val="20"/>
        </w:rPr>
        <w:t xml:space="preserve"> składania ofert częściowych.</w:t>
      </w:r>
      <w:r w:rsidR="000F217C" w:rsidRPr="008F09C7">
        <w:rPr>
          <w:rFonts w:ascii="Calibri" w:hAnsi="Calibri" w:cs="Segoe UI"/>
          <w:sz w:val="20"/>
          <w:szCs w:val="20"/>
        </w:rPr>
        <w:t xml:space="preserve"> Ofertę można złożyć na całość zamówienia lub na</w:t>
      </w:r>
      <w:r w:rsidR="003C192F" w:rsidRPr="008F09C7">
        <w:rPr>
          <w:rFonts w:ascii="Calibri" w:hAnsi="Calibri" w:cs="Segoe UI"/>
          <w:sz w:val="20"/>
          <w:szCs w:val="20"/>
        </w:rPr>
        <w:t xml:space="preserve"> poszczególne zadania od </w:t>
      </w:r>
      <w:r w:rsidR="00AF2670">
        <w:rPr>
          <w:rFonts w:ascii="Calibri" w:hAnsi="Calibri" w:cs="Segoe UI"/>
          <w:sz w:val="20"/>
          <w:szCs w:val="20"/>
        </w:rPr>
        <w:t>3</w:t>
      </w:r>
      <w:r w:rsidR="003C192F" w:rsidRPr="008F09C7">
        <w:rPr>
          <w:rFonts w:ascii="Calibri" w:hAnsi="Calibri" w:cs="Segoe UI"/>
          <w:sz w:val="20"/>
          <w:szCs w:val="20"/>
        </w:rPr>
        <w:t xml:space="preserve"> do </w:t>
      </w:r>
      <w:r w:rsidR="00AF2670">
        <w:rPr>
          <w:rFonts w:ascii="Calibri" w:hAnsi="Calibri" w:cs="Segoe UI"/>
          <w:sz w:val="20"/>
          <w:szCs w:val="20"/>
        </w:rPr>
        <w:t>6; 3 części</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
        <w:gridCol w:w="3062"/>
      </w:tblGrid>
      <w:tr w:rsidR="00F83316" w:rsidRPr="008F09C7" w14:paraId="01D068B1" w14:textId="77777777" w:rsidTr="00B04872">
        <w:trPr>
          <w:trHeight w:val="57"/>
        </w:trPr>
        <w:tc>
          <w:tcPr>
            <w:tcW w:w="401" w:type="dxa"/>
            <w:shd w:val="clear" w:color="auto" w:fill="auto"/>
            <w:noWrap/>
            <w:vAlign w:val="center"/>
          </w:tcPr>
          <w:p w14:paraId="506B5C48" w14:textId="0776A181" w:rsidR="00F83316" w:rsidRPr="008F09C7" w:rsidRDefault="00F83316" w:rsidP="0087739D">
            <w:pPr>
              <w:pStyle w:val="Akapitzlist"/>
              <w:numPr>
                <w:ilvl w:val="0"/>
                <w:numId w:val="35"/>
              </w:numPr>
              <w:jc w:val="right"/>
              <w:rPr>
                <w:rFonts w:ascii="Calibri" w:hAnsi="Calibri" w:cs="Arial"/>
                <w:sz w:val="18"/>
                <w:szCs w:val="18"/>
              </w:rPr>
            </w:pPr>
          </w:p>
        </w:tc>
        <w:tc>
          <w:tcPr>
            <w:tcW w:w="3062" w:type="dxa"/>
            <w:shd w:val="clear" w:color="auto" w:fill="auto"/>
            <w:vAlign w:val="center"/>
          </w:tcPr>
          <w:p w14:paraId="41C01AC9" w14:textId="6E7C88F3" w:rsidR="00F83316" w:rsidRPr="008F09C7" w:rsidRDefault="009013A7" w:rsidP="00AF2670">
            <w:pPr>
              <w:rPr>
                <w:rFonts w:ascii="Calibri" w:hAnsi="Calibri" w:cs="Arial"/>
                <w:sz w:val="18"/>
                <w:szCs w:val="18"/>
              </w:rPr>
            </w:pPr>
            <w:r w:rsidRPr="008F09C7">
              <w:rPr>
                <w:rFonts w:ascii="Calibri" w:hAnsi="Calibri" w:cs="Arial"/>
                <w:sz w:val="18"/>
                <w:szCs w:val="18"/>
              </w:rPr>
              <w:t xml:space="preserve">Pakiet nr </w:t>
            </w:r>
            <w:r w:rsidR="00AF2670">
              <w:rPr>
                <w:rFonts w:ascii="Calibri" w:hAnsi="Calibri" w:cs="Arial"/>
                <w:sz w:val="18"/>
                <w:szCs w:val="18"/>
              </w:rPr>
              <w:t>3</w:t>
            </w:r>
          </w:p>
        </w:tc>
      </w:tr>
      <w:tr w:rsidR="009013A7" w:rsidRPr="008F09C7" w14:paraId="366A3305" w14:textId="77777777" w:rsidTr="0007402B">
        <w:trPr>
          <w:trHeight w:val="57"/>
        </w:trPr>
        <w:tc>
          <w:tcPr>
            <w:tcW w:w="401" w:type="dxa"/>
            <w:shd w:val="clear" w:color="auto" w:fill="auto"/>
            <w:noWrap/>
            <w:vAlign w:val="center"/>
          </w:tcPr>
          <w:p w14:paraId="334CEF58" w14:textId="6D1E84F6" w:rsidR="009013A7" w:rsidRPr="008F09C7" w:rsidRDefault="009013A7" w:rsidP="0087739D">
            <w:pPr>
              <w:pStyle w:val="Akapitzlist"/>
              <w:numPr>
                <w:ilvl w:val="0"/>
                <w:numId w:val="35"/>
              </w:numPr>
              <w:jc w:val="right"/>
              <w:rPr>
                <w:rFonts w:ascii="Calibri" w:hAnsi="Calibri" w:cs="Arial"/>
                <w:sz w:val="18"/>
                <w:szCs w:val="18"/>
              </w:rPr>
            </w:pPr>
          </w:p>
        </w:tc>
        <w:tc>
          <w:tcPr>
            <w:tcW w:w="3062" w:type="dxa"/>
            <w:shd w:val="clear" w:color="auto" w:fill="auto"/>
          </w:tcPr>
          <w:p w14:paraId="2986E0C8" w14:textId="78C71865" w:rsidR="009013A7" w:rsidRPr="008F09C7" w:rsidRDefault="009013A7" w:rsidP="00AF2670">
            <w:pPr>
              <w:rPr>
                <w:rFonts w:ascii="Calibri" w:hAnsi="Calibri" w:cs="Arial"/>
                <w:sz w:val="18"/>
                <w:szCs w:val="18"/>
              </w:rPr>
            </w:pPr>
            <w:r w:rsidRPr="008F09C7">
              <w:rPr>
                <w:rFonts w:ascii="Calibri" w:hAnsi="Calibri" w:cs="Arial"/>
                <w:sz w:val="18"/>
                <w:szCs w:val="18"/>
              </w:rPr>
              <w:t xml:space="preserve">Pakiet nr </w:t>
            </w:r>
            <w:r w:rsidR="00AF2670">
              <w:rPr>
                <w:rFonts w:ascii="Calibri" w:hAnsi="Calibri" w:cs="Arial"/>
                <w:sz w:val="18"/>
                <w:szCs w:val="18"/>
              </w:rPr>
              <w:t>5</w:t>
            </w:r>
          </w:p>
        </w:tc>
      </w:tr>
      <w:tr w:rsidR="009013A7" w:rsidRPr="008F09C7" w14:paraId="07141D9F" w14:textId="77777777" w:rsidTr="0007402B">
        <w:trPr>
          <w:trHeight w:val="57"/>
        </w:trPr>
        <w:tc>
          <w:tcPr>
            <w:tcW w:w="401" w:type="dxa"/>
            <w:shd w:val="clear" w:color="auto" w:fill="auto"/>
            <w:noWrap/>
            <w:vAlign w:val="center"/>
          </w:tcPr>
          <w:p w14:paraId="528D75FB" w14:textId="77777777" w:rsidR="009013A7" w:rsidRPr="008F09C7" w:rsidRDefault="009013A7" w:rsidP="0087739D">
            <w:pPr>
              <w:pStyle w:val="Akapitzlist"/>
              <w:numPr>
                <w:ilvl w:val="0"/>
                <w:numId w:val="35"/>
              </w:numPr>
              <w:jc w:val="right"/>
              <w:rPr>
                <w:rFonts w:ascii="Calibri" w:hAnsi="Calibri" w:cs="Arial"/>
                <w:sz w:val="18"/>
                <w:szCs w:val="18"/>
              </w:rPr>
            </w:pPr>
          </w:p>
        </w:tc>
        <w:tc>
          <w:tcPr>
            <w:tcW w:w="3062" w:type="dxa"/>
            <w:shd w:val="clear" w:color="auto" w:fill="auto"/>
          </w:tcPr>
          <w:p w14:paraId="17F40297" w14:textId="592D0425" w:rsidR="009013A7" w:rsidRPr="008F09C7" w:rsidRDefault="009013A7" w:rsidP="00AF2670">
            <w:pPr>
              <w:rPr>
                <w:rFonts w:ascii="Calibri" w:hAnsi="Calibri" w:cs="Arial"/>
                <w:sz w:val="18"/>
                <w:szCs w:val="18"/>
              </w:rPr>
            </w:pPr>
            <w:r w:rsidRPr="008F09C7">
              <w:rPr>
                <w:rFonts w:ascii="Calibri" w:hAnsi="Calibri" w:cs="Arial"/>
                <w:sz w:val="18"/>
                <w:szCs w:val="18"/>
              </w:rPr>
              <w:t xml:space="preserve">Pakiet nr </w:t>
            </w:r>
            <w:r w:rsidR="00AF2670">
              <w:rPr>
                <w:rFonts w:ascii="Calibri" w:hAnsi="Calibri" w:cs="Arial"/>
                <w:sz w:val="18"/>
                <w:szCs w:val="18"/>
              </w:rPr>
              <w:t>6</w:t>
            </w:r>
          </w:p>
        </w:tc>
      </w:tr>
    </w:tbl>
    <w:p w14:paraId="37C3AB95" w14:textId="2093E608" w:rsidR="00FB05DF" w:rsidRPr="008F09C7" w:rsidRDefault="00FB05DF" w:rsidP="0087739D">
      <w:pPr>
        <w:pStyle w:val="Akapitzlist"/>
        <w:numPr>
          <w:ilvl w:val="0"/>
          <w:numId w:val="34"/>
        </w:numPr>
        <w:tabs>
          <w:tab w:val="left" w:pos="3855"/>
        </w:tabs>
        <w:spacing w:after="40"/>
        <w:jc w:val="both"/>
        <w:rPr>
          <w:rFonts w:ascii="Calibri" w:hAnsi="Calibri" w:cs="Segoe UI"/>
          <w:sz w:val="20"/>
          <w:szCs w:val="20"/>
        </w:rPr>
      </w:pPr>
      <w:r w:rsidRPr="008F09C7">
        <w:rPr>
          <w:rFonts w:ascii="Calibri" w:hAnsi="Calibri" w:cs="Segoe UI"/>
          <w:sz w:val="20"/>
          <w:szCs w:val="20"/>
        </w:rPr>
        <w:t xml:space="preserve">Zamawiający </w:t>
      </w:r>
      <w:r w:rsidRPr="008F09C7">
        <w:rPr>
          <w:rFonts w:ascii="Calibri" w:hAnsi="Calibri" w:cs="Segoe UI"/>
          <w:b/>
          <w:color w:val="008000"/>
          <w:sz w:val="20"/>
          <w:szCs w:val="20"/>
        </w:rPr>
        <w:t xml:space="preserve">nie dopuszcza </w:t>
      </w:r>
      <w:r w:rsidRPr="008F09C7">
        <w:rPr>
          <w:rFonts w:ascii="Calibri" w:hAnsi="Calibri" w:cs="Segoe UI"/>
          <w:sz w:val="20"/>
          <w:szCs w:val="20"/>
        </w:rPr>
        <w:t>możliwości składania ofert wariantowych.</w:t>
      </w:r>
    </w:p>
    <w:p w14:paraId="716461D2" w14:textId="38445AE0" w:rsidR="001B6CD8" w:rsidRPr="00A83EBA" w:rsidRDefault="00E37F70" w:rsidP="001B6CD8">
      <w:pPr>
        <w:pStyle w:val="Akapitzlist"/>
        <w:numPr>
          <w:ilvl w:val="0"/>
          <w:numId w:val="34"/>
        </w:numPr>
        <w:tabs>
          <w:tab w:val="left" w:pos="3855"/>
        </w:tabs>
        <w:spacing w:after="40"/>
        <w:jc w:val="both"/>
        <w:rPr>
          <w:rFonts w:ascii="Calibri" w:hAnsi="Calibri" w:cs="Segoe UI"/>
          <w:sz w:val="20"/>
          <w:szCs w:val="20"/>
        </w:rPr>
      </w:pPr>
      <w:r w:rsidRPr="00A83EBA">
        <w:rPr>
          <w:rFonts w:ascii="Calibri" w:hAnsi="Calibri" w:cs="Segoe UI"/>
          <w:sz w:val="20"/>
          <w:szCs w:val="20"/>
        </w:rPr>
        <w:t xml:space="preserve">Zamawiający </w:t>
      </w:r>
      <w:r w:rsidRPr="00A83EBA">
        <w:rPr>
          <w:rFonts w:ascii="Calibri" w:hAnsi="Calibri" w:cs="Segoe UI"/>
          <w:b/>
          <w:color w:val="008000"/>
          <w:sz w:val="20"/>
          <w:szCs w:val="20"/>
        </w:rPr>
        <w:t xml:space="preserve">nie przewiduje </w:t>
      </w:r>
      <w:r w:rsidRPr="00A83EBA">
        <w:rPr>
          <w:rFonts w:ascii="Calibri" w:hAnsi="Calibri" w:cs="Segoe UI"/>
          <w:sz w:val="20"/>
          <w:szCs w:val="20"/>
        </w:rPr>
        <w:t>możliwości udzielenie zamówień</w:t>
      </w:r>
      <w:r w:rsidR="00B011C3" w:rsidRPr="00A83EBA">
        <w:rPr>
          <w:rFonts w:ascii="Calibri" w:hAnsi="Calibri"/>
          <w:color w:val="000000"/>
          <w:sz w:val="20"/>
          <w:szCs w:val="20"/>
        </w:rPr>
        <w:t xml:space="preserve">, o których mowa w </w:t>
      </w:r>
      <w:r w:rsidR="00BD11A4" w:rsidRPr="00A83EBA">
        <w:rPr>
          <w:rFonts w:ascii="Calibri" w:hAnsi="Calibri"/>
          <w:color w:val="000000"/>
          <w:sz w:val="20"/>
          <w:szCs w:val="20"/>
        </w:rPr>
        <w:t>art</w:t>
      </w:r>
      <w:r w:rsidR="00B011C3" w:rsidRPr="00A83EBA">
        <w:rPr>
          <w:rFonts w:ascii="Calibri" w:hAnsi="Calibri"/>
          <w:color w:val="000000"/>
          <w:sz w:val="20"/>
          <w:szCs w:val="20"/>
        </w:rPr>
        <w:t xml:space="preserve">. 67 ust. 1 pkt </w:t>
      </w:r>
      <w:r w:rsidR="00B011C3" w:rsidRPr="00A83EBA">
        <w:rPr>
          <w:rFonts w:ascii="Calibri" w:hAnsi="Calibri"/>
          <w:b/>
          <w:color w:val="008000"/>
          <w:sz w:val="20"/>
          <w:szCs w:val="20"/>
        </w:rPr>
        <w:t>7</w:t>
      </w:r>
      <w:r w:rsidRPr="00A83EBA">
        <w:rPr>
          <w:rFonts w:ascii="Calibri" w:hAnsi="Calibri" w:cs="Segoe UI"/>
          <w:sz w:val="20"/>
          <w:szCs w:val="20"/>
        </w:rPr>
        <w:t>.</w:t>
      </w:r>
    </w:p>
    <w:p w14:paraId="747F30A5" w14:textId="047D82B0" w:rsidR="00BD11A4" w:rsidRPr="008F09C7" w:rsidRDefault="00BD11A4" w:rsidP="00F23EF9">
      <w:pPr>
        <w:pStyle w:val="Nagwek1"/>
        <w:pBdr>
          <w:top w:val="single" w:sz="4" w:space="1" w:color="auto"/>
          <w:left w:val="single" w:sz="4" w:space="4" w:color="auto"/>
          <w:bottom w:val="single" w:sz="4" w:space="1" w:color="auto"/>
          <w:right w:val="single" w:sz="4" w:space="4" w:color="auto"/>
        </w:pBdr>
        <w:spacing w:before="0" w:after="40"/>
        <w:jc w:val="both"/>
        <w:rPr>
          <w:rFonts w:ascii="Calibri" w:hAnsi="Calibri" w:cs="Segoe UI"/>
          <w:color w:val="FF0000"/>
          <w:sz w:val="20"/>
          <w:szCs w:val="20"/>
        </w:rPr>
      </w:pPr>
      <w:r w:rsidRPr="008F09C7">
        <w:rPr>
          <w:rFonts w:ascii="Calibri" w:hAnsi="Calibri"/>
          <w:color w:val="FF0000"/>
          <w:sz w:val="20"/>
        </w:rPr>
        <w:t>IV.</w:t>
      </w:r>
      <w:r w:rsidRPr="008F09C7">
        <w:rPr>
          <w:rFonts w:ascii="Calibri" w:hAnsi="Calibri"/>
          <w:color w:val="FF0000"/>
          <w:sz w:val="20"/>
        </w:rPr>
        <w:tab/>
        <w:t xml:space="preserve"> </w:t>
      </w:r>
      <w:r w:rsidRPr="008F09C7">
        <w:rPr>
          <w:rFonts w:ascii="Calibri" w:hAnsi="Calibri" w:cs="Segoe UI"/>
          <w:color w:val="FF0000"/>
          <w:sz w:val="20"/>
          <w:szCs w:val="20"/>
        </w:rPr>
        <w:t>Termin wykonania zamówienia.</w:t>
      </w:r>
    </w:p>
    <w:p w14:paraId="23013920" w14:textId="4E96ECF0" w:rsidR="00E37F70" w:rsidRPr="008F09C7" w:rsidRDefault="00E37F70" w:rsidP="00427453">
      <w:pPr>
        <w:pStyle w:val="arimr"/>
        <w:widowControl/>
        <w:suppressAutoHyphens/>
        <w:snapToGrid/>
        <w:spacing w:after="40" w:line="240" w:lineRule="auto"/>
        <w:jc w:val="both"/>
        <w:rPr>
          <w:rFonts w:ascii="Calibri" w:hAnsi="Calibri"/>
          <w:sz w:val="20"/>
          <w:lang w:val="pl-PL"/>
        </w:rPr>
      </w:pPr>
      <w:r w:rsidRPr="008F09C7">
        <w:rPr>
          <w:rFonts w:ascii="Calibri" w:hAnsi="Calibri"/>
          <w:sz w:val="20"/>
          <w:lang w:val="pl-PL"/>
        </w:rPr>
        <w:t xml:space="preserve">Zamawiający wymaga realizacji zamówienia w terminie </w:t>
      </w:r>
      <w:r w:rsidR="00A620AD" w:rsidRPr="008F09C7">
        <w:rPr>
          <w:rFonts w:ascii="Calibri" w:hAnsi="Calibri"/>
          <w:sz w:val="20"/>
          <w:lang w:val="pl-PL"/>
        </w:rPr>
        <w:t xml:space="preserve">do </w:t>
      </w:r>
      <w:r w:rsidR="00AF2670">
        <w:rPr>
          <w:rFonts w:ascii="Calibri" w:hAnsi="Calibri"/>
          <w:sz w:val="20"/>
          <w:lang w:val="pl-PL"/>
        </w:rPr>
        <w:t>10.03.2020r.</w:t>
      </w:r>
      <w:r w:rsidR="003B0E66" w:rsidRPr="008F09C7">
        <w:rPr>
          <w:rFonts w:ascii="Calibri" w:hAnsi="Calibri"/>
          <w:sz w:val="20"/>
          <w:lang w:val="pl-PL"/>
        </w:rPr>
        <w:t xml:space="preserve"> od dnia z</w:t>
      </w:r>
      <w:r w:rsidR="00A85BA1" w:rsidRPr="008F09C7">
        <w:rPr>
          <w:rFonts w:ascii="Calibri" w:hAnsi="Calibri"/>
          <w:sz w:val="20"/>
          <w:lang w:val="pl-PL"/>
        </w:rPr>
        <w:t>a</w:t>
      </w:r>
      <w:r w:rsidR="003B0E66" w:rsidRPr="008F09C7">
        <w:rPr>
          <w:rFonts w:ascii="Calibri" w:hAnsi="Calibri"/>
          <w:sz w:val="20"/>
          <w:lang w:val="pl-PL"/>
        </w:rPr>
        <w:t>warcia umowy</w:t>
      </w:r>
      <w:r w:rsidR="00F83316" w:rsidRPr="008F09C7">
        <w:rPr>
          <w:rFonts w:ascii="Calibri" w:hAnsi="Calibri"/>
          <w:sz w:val="20"/>
          <w:lang w:val="pl-PL"/>
        </w:rPr>
        <w:t xml:space="preserve">. </w:t>
      </w:r>
    </w:p>
    <w:p w14:paraId="00F94616" w14:textId="77777777" w:rsidR="00E37F70" w:rsidRPr="008F09C7" w:rsidRDefault="00E37F70" w:rsidP="00427453">
      <w:pPr>
        <w:pStyle w:val="pkt"/>
        <w:spacing w:before="0" w:after="40"/>
        <w:ind w:left="0" w:firstLine="0"/>
        <w:rPr>
          <w:rFonts w:ascii="Calibri" w:hAnsi="Calibri" w:cs="Segoe UI"/>
          <w:b/>
          <w:sz w:val="20"/>
        </w:rPr>
      </w:pPr>
    </w:p>
    <w:p w14:paraId="6E67EDE3" w14:textId="77777777" w:rsidR="00AC3202" w:rsidRPr="008F09C7" w:rsidRDefault="00AC3202" w:rsidP="00F23EF9">
      <w:pPr>
        <w:pStyle w:val="pkt"/>
        <w:pBdr>
          <w:top w:val="single" w:sz="4" w:space="1" w:color="auto"/>
          <w:left w:val="single" w:sz="4" w:space="4" w:color="auto"/>
          <w:bottom w:val="single" w:sz="4" w:space="1" w:color="auto"/>
          <w:right w:val="single" w:sz="4" w:space="4" w:color="auto"/>
        </w:pBdr>
        <w:spacing w:before="0" w:after="40"/>
        <w:ind w:left="0" w:firstLine="0"/>
        <w:rPr>
          <w:rFonts w:ascii="Calibri" w:hAnsi="Calibri" w:cs="Segoe UI"/>
          <w:b/>
          <w:color w:val="FF0000"/>
          <w:sz w:val="20"/>
        </w:rPr>
      </w:pPr>
      <w:r w:rsidRPr="008F09C7">
        <w:rPr>
          <w:rFonts w:ascii="Calibri" w:hAnsi="Calibri" w:cs="Segoe UI"/>
          <w:b/>
          <w:color w:val="FF0000"/>
          <w:sz w:val="20"/>
        </w:rPr>
        <w:t xml:space="preserve">V. </w:t>
      </w:r>
      <w:r w:rsidRPr="008F09C7">
        <w:rPr>
          <w:rFonts w:ascii="Calibri" w:hAnsi="Calibri" w:cs="Segoe UI"/>
          <w:b/>
          <w:color w:val="FF0000"/>
          <w:sz w:val="20"/>
        </w:rPr>
        <w:tab/>
        <w:t>Warunki udziału w postępowaniu.</w:t>
      </w:r>
    </w:p>
    <w:p w14:paraId="241E1E91" w14:textId="77777777" w:rsidR="00AC3202" w:rsidRPr="008F09C7" w:rsidRDefault="00AC3202" w:rsidP="0087739D">
      <w:pPr>
        <w:numPr>
          <w:ilvl w:val="3"/>
          <w:numId w:val="38"/>
        </w:numPr>
        <w:tabs>
          <w:tab w:val="num" w:pos="426"/>
        </w:tabs>
        <w:spacing w:after="40"/>
        <w:ind w:left="426" w:hanging="426"/>
        <w:jc w:val="both"/>
        <w:rPr>
          <w:rFonts w:ascii="Calibri" w:hAnsi="Calibri" w:cs="Segoe UI"/>
          <w:sz w:val="20"/>
          <w:szCs w:val="20"/>
        </w:rPr>
      </w:pPr>
      <w:r w:rsidRPr="008F09C7">
        <w:rPr>
          <w:rFonts w:ascii="Calibri" w:hAnsi="Calibri" w:cs="Segoe UI"/>
          <w:sz w:val="20"/>
          <w:szCs w:val="20"/>
        </w:rPr>
        <w:t xml:space="preserve">O udzielenie zamówienia mogą ubiegać się Wykonawcy, którzy: </w:t>
      </w:r>
    </w:p>
    <w:p w14:paraId="32877951" w14:textId="77777777" w:rsidR="00AC3202" w:rsidRPr="008F09C7" w:rsidRDefault="00AC3202" w:rsidP="0087739D">
      <w:pPr>
        <w:numPr>
          <w:ilvl w:val="0"/>
          <w:numId w:val="39"/>
        </w:numPr>
        <w:tabs>
          <w:tab w:val="clear" w:pos="720"/>
          <w:tab w:val="left" w:pos="851"/>
        </w:tabs>
        <w:spacing w:after="40"/>
        <w:ind w:left="851" w:hanging="425"/>
        <w:jc w:val="both"/>
        <w:rPr>
          <w:rFonts w:ascii="Calibri" w:hAnsi="Calibri" w:cs="Segoe UI"/>
          <w:sz w:val="20"/>
          <w:szCs w:val="20"/>
        </w:rPr>
      </w:pPr>
      <w:r w:rsidRPr="008F09C7">
        <w:rPr>
          <w:rFonts w:ascii="Calibri" w:hAnsi="Calibri"/>
          <w:bCs/>
          <w:sz w:val="20"/>
          <w:szCs w:val="20"/>
        </w:rPr>
        <w:t>nie podlegają wykluczeniu;</w:t>
      </w:r>
    </w:p>
    <w:p w14:paraId="1245EDB3" w14:textId="77777777" w:rsidR="00AC3202" w:rsidRPr="008F09C7" w:rsidRDefault="00AC3202" w:rsidP="0087739D">
      <w:pPr>
        <w:numPr>
          <w:ilvl w:val="0"/>
          <w:numId w:val="39"/>
        </w:numPr>
        <w:tabs>
          <w:tab w:val="clear" w:pos="720"/>
          <w:tab w:val="left" w:pos="851"/>
        </w:tabs>
        <w:spacing w:after="40"/>
        <w:ind w:left="851" w:hanging="425"/>
        <w:jc w:val="both"/>
        <w:rPr>
          <w:rFonts w:ascii="Calibri" w:hAnsi="Calibri" w:cs="Segoe UI"/>
          <w:b/>
          <w:sz w:val="20"/>
          <w:szCs w:val="20"/>
        </w:rPr>
      </w:pPr>
      <w:r w:rsidRPr="008F09C7">
        <w:rPr>
          <w:rFonts w:ascii="Calibri" w:hAnsi="Calibri"/>
          <w:b/>
          <w:sz w:val="20"/>
          <w:szCs w:val="20"/>
        </w:rPr>
        <w:t>spełniają warunki udziału w postępowaniu dotyczące:</w:t>
      </w:r>
    </w:p>
    <w:p w14:paraId="2090BCF0" w14:textId="77777777" w:rsidR="00AC3202" w:rsidRPr="008F09C7" w:rsidRDefault="00AC3202" w:rsidP="0087739D">
      <w:pPr>
        <w:pStyle w:val="Akapitzlist"/>
        <w:numPr>
          <w:ilvl w:val="0"/>
          <w:numId w:val="18"/>
        </w:numPr>
        <w:spacing w:after="40"/>
        <w:jc w:val="both"/>
        <w:rPr>
          <w:rFonts w:ascii="Calibri" w:hAnsi="Calibri"/>
          <w:sz w:val="20"/>
          <w:szCs w:val="20"/>
        </w:rPr>
      </w:pPr>
      <w:r w:rsidRPr="008F09C7">
        <w:rPr>
          <w:rFonts w:ascii="Calibri" w:hAnsi="Calibri"/>
          <w:sz w:val="20"/>
          <w:szCs w:val="20"/>
        </w:rPr>
        <w:t xml:space="preserve">W przypadku </w:t>
      </w:r>
      <w:r w:rsidRPr="008F09C7">
        <w:rPr>
          <w:rFonts w:ascii="Calibri" w:hAnsi="Calibri"/>
          <w:iCs/>
          <w:sz w:val="20"/>
          <w:szCs w:val="20"/>
        </w:rPr>
        <w:t xml:space="preserve">Wykonawców wspólnie ubiegających się o udzielenie zamówienia </w:t>
      </w:r>
      <w:r w:rsidRPr="008F09C7">
        <w:rPr>
          <w:rFonts w:ascii="Calibri" w:hAnsi="Calibri"/>
          <w:sz w:val="20"/>
          <w:szCs w:val="20"/>
        </w:rPr>
        <w:t>warunek, o którym mowa w rozdz. V. 1. 2a) niniejszej SIWZ zostanie spełniony jeżeli:</w:t>
      </w:r>
    </w:p>
    <w:p w14:paraId="6BACFA8F" w14:textId="6939C8D9" w:rsidR="00AC3202" w:rsidRPr="001B5AB8" w:rsidRDefault="00B04872" w:rsidP="0087739D">
      <w:pPr>
        <w:pStyle w:val="Akapitzlist"/>
        <w:numPr>
          <w:ilvl w:val="0"/>
          <w:numId w:val="26"/>
        </w:numPr>
        <w:tabs>
          <w:tab w:val="left" w:pos="3855"/>
        </w:tabs>
        <w:spacing w:after="40"/>
        <w:jc w:val="both"/>
        <w:rPr>
          <w:rFonts w:ascii="Calibri" w:hAnsi="Calibri" w:cs="Segoe UI"/>
          <w:b/>
          <w:strike/>
          <w:color w:val="008000"/>
          <w:sz w:val="20"/>
          <w:szCs w:val="20"/>
        </w:rPr>
      </w:pPr>
      <w:r w:rsidRPr="001B5AB8">
        <w:rPr>
          <w:rFonts w:ascii="Calibri" w:hAnsi="Calibri" w:cs="Segoe UI"/>
          <w:strike/>
          <w:sz w:val="20"/>
          <w:szCs w:val="20"/>
        </w:rPr>
        <w:t>………………………………..</w:t>
      </w:r>
    </w:p>
    <w:p w14:paraId="661522B4" w14:textId="77777777" w:rsidR="00AC3202" w:rsidRPr="008F09C7" w:rsidRDefault="00AC3202" w:rsidP="00AC3202">
      <w:pPr>
        <w:pStyle w:val="Akapitzlist"/>
        <w:spacing w:after="40"/>
        <w:ind w:left="720"/>
        <w:jc w:val="both"/>
        <w:rPr>
          <w:rFonts w:ascii="Calibri" w:hAnsi="Calibri"/>
          <w:b/>
          <w:sz w:val="20"/>
          <w:szCs w:val="20"/>
        </w:rPr>
      </w:pPr>
    </w:p>
    <w:p w14:paraId="53E13CD0" w14:textId="77777777" w:rsidR="00AC3202" w:rsidRPr="008F09C7" w:rsidRDefault="00AC3202" w:rsidP="00F23EF9">
      <w:pPr>
        <w:pStyle w:val="Akapitzlist"/>
        <w:pBdr>
          <w:top w:val="single" w:sz="4" w:space="1" w:color="auto"/>
          <w:left w:val="single" w:sz="4" w:space="4" w:color="auto"/>
          <w:bottom w:val="single" w:sz="4" w:space="1" w:color="auto"/>
          <w:right w:val="single" w:sz="4" w:space="4" w:color="auto"/>
        </w:pBdr>
        <w:spacing w:after="40"/>
        <w:ind w:left="0"/>
        <w:jc w:val="both"/>
        <w:rPr>
          <w:rFonts w:ascii="Calibri" w:hAnsi="Calibri"/>
          <w:b/>
          <w:color w:val="FF0000"/>
          <w:sz w:val="20"/>
          <w:szCs w:val="20"/>
        </w:rPr>
      </w:pPr>
      <w:proofErr w:type="spellStart"/>
      <w:r w:rsidRPr="008F09C7">
        <w:rPr>
          <w:rFonts w:ascii="Calibri" w:hAnsi="Calibri"/>
          <w:b/>
          <w:color w:val="FF0000"/>
          <w:sz w:val="20"/>
          <w:szCs w:val="20"/>
        </w:rPr>
        <w:t>Va</w:t>
      </w:r>
      <w:proofErr w:type="spellEnd"/>
      <w:r w:rsidRPr="008F09C7">
        <w:rPr>
          <w:rFonts w:ascii="Calibri" w:hAnsi="Calibri"/>
          <w:b/>
          <w:color w:val="FF0000"/>
          <w:sz w:val="20"/>
          <w:szCs w:val="20"/>
        </w:rPr>
        <w:t xml:space="preserve">. </w:t>
      </w:r>
      <w:r w:rsidRPr="008F09C7">
        <w:rPr>
          <w:rFonts w:ascii="Calibri" w:hAnsi="Calibri"/>
          <w:b/>
          <w:color w:val="FF0000"/>
          <w:sz w:val="20"/>
          <w:szCs w:val="20"/>
        </w:rPr>
        <w:tab/>
        <w:t>Podstawy wykluczenia, o których mowa w art. 24 ust. 5 ustawy PZP.</w:t>
      </w:r>
    </w:p>
    <w:p w14:paraId="02E6E736" w14:textId="77777777" w:rsidR="00AC3202" w:rsidRPr="008F09C7" w:rsidRDefault="00AC3202" w:rsidP="00AC3202">
      <w:pPr>
        <w:pStyle w:val="Akapitzlist"/>
        <w:spacing w:after="40"/>
        <w:ind w:left="0"/>
        <w:jc w:val="both"/>
        <w:rPr>
          <w:rFonts w:ascii="Calibri" w:hAnsi="Calibri"/>
          <w:b/>
          <w:bCs/>
          <w:color w:val="008000"/>
          <w:sz w:val="20"/>
        </w:rPr>
      </w:pPr>
      <w:r w:rsidRPr="008F09C7">
        <w:rPr>
          <w:rFonts w:ascii="Calibri" w:hAnsi="Calibri"/>
          <w:b/>
          <w:color w:val="008000"/>
          <w:sz w:val="20"/>
          <w14:numForm w14:val="lining"/>
        </w:rPr>
        <w:t>Dodatkowo</w:t>
      </w:r>
      <w:r w:rsidRPr="008F09C7">
        <w:rPr>
          <w:rFonts w:ascii="Calibri" w:hAnsi="Calibri"/>
          <w:sz w:val="20"/>
          <w14:numForm w14:val="lining"/>
        </w:rPr>
        <w:t xml:space="preserve"> Zamawiający </w:t>
      </w:r>
      <w:r w:rsidRPr="008F09C7">
        <w:rPr>
          <w:rFonts w:ascii="Calibri" w:hAnsi="Calibri"/>
          <w:b/>
          <w:bCs/>
          <w:color w:val="008000"/>
          <w:sz w:val="20"/>
        </w:rPr>
        <w:t>przewiduje wykluczenie wykonawcy:</w:t>
      </w:r>
    </w:p>
    <w:p w14:paraId="6F40A874" w14:textId="77777777" w:rsidR="00AC3202" w:rsidRPr="008F09C7" w:rsidRDefault="00AC3202" w:rsidP="00AC3202">
      <w:pPr>
        <w:spacing w:after="40"/>
        <w:ind w:left="426" w:hanging="408"/>
        <w:jc w:val="both"/>
        <w:rPr>
          <w:rFonts w:ascii="Calibri" w:hAnsi="Calibri"/>
          <w:color w:val="008000"/>
          <w:sz w:val="20"/>
          <w:szCs w:val="20"/>
        </w:rPr>
      </w:pPr>
      <w:r w:rsidRPr="008F09C7">
        <w:rPr>
          <w:rFonts w:ascii="Calibri" w:hAnsi="Calibri"/>
          <w:b/>
          <w:bCs/>
          <w:color w:val="008000"/>
          <w:sz w:val="20"/>
          <w:szCs w:val="20"/>
        </w:rPr>
        <w:lastRenderedPageBreak/>
        <w:t xml:space="preserve">1) </w:t>
      </w:r>
      <w:r w:rsidRPr="008F09C7">
        <w:rPr>
          <w:rFonts w:ascii="Calibri" w:hAnsi="Calibri"/>
          <w:b/>
          <w:bCs/>
          <w:color w:val="008000"/>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1E8B5FEF" w14:textId="77777777" w:rsidR="00AC3202" w:rsidRPr="008F09C7" w:rsidRDefault="00AC3202" w:rsidP="00AC3202">
      <w:pPr>
        <w:spacing w:after="40"/>
        <w:ind w:left="426" w:hanging="408"/>
        <w:jc w:val="both"/>
        <w:rPr>
          <w:rFonts w:ascii="Calibri" w:hAnsi="Calibri"/>
          <w:color w:val="008000"/>
          <w:sz w:val="20"/>
          <w:szCs w:val="20"/>
        </w:rPr>
      </w:pPr>
      <w:r w:rsidRPr="008F09C7">
        <w:rPr>
          <w:rFonts w:ascii="Calibri" w:hAnsi="Calibri"/>
          <w:b/>
          <w:bCs/>
          <w:color w:val="008000"/>
          <w:sz w:val="20"/>
          <w:szCs w:val="20"/>
        </w:rPr>
        <w:t xml:space="preserve">2) </w:t>
      </w:r>
      <w:r w:rsidRPr="008F09C7">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3EC0CB1" w14:textId="77777777" w:rsidR="00AC3202" w:rsidRPr="008F09C7" w:rsidRDefault="00AC3202" w:rsidP="00AC3202">
      <w:pPr>
        <w:spacing w:after="40"/>
        <w:ind w:left="426" w:hanging="408"/>
        <w:jc w:val="both"/>
        <w:rPr>
          <w:rFonts w:ascii="Calibri" w:hAnsi="Calibri"/>
          <w:color w:val="008000"/>
          <w:sz w:val="20"/>
          <w:szCs w:val="20"/>
        </w:rPr>
      </w:pPr>
      <w:r w:rsidRPr="008F09C7">
        <w:rPr>
          <w:rFonts w:ascii="Calibri" w:hAnsi="Calibri"/>
          <w:b/>
          <w:bCs/>
          <w:color w:val="008000"/>
          <w:sz w:val="20"/>
          <w:szCs w:val="20"/>
        </w:rPr>
        <w:t xml:space="preserve">3) </w:t>
      </w:r>
      <w:r w:rsidRPr="008F09C7">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71AFDD55" w14:textId="77777777" w:rsidR="00AC3202" w:rsidRPr="008F09C7" w:rsidRDefault="00AC3202" w:rsidP="00AC3202">
      <w:pPr>
        <w:spacing w:after="40"/>
        <w:ind w:left="698" w:hanging="272"/>
        <w:jc w:val="both"/>
        <w:rPr>
          <w:rFonts w:ascii="Calibri" w:hAnsi="Calibri"/>
          <w:color w:val="008000"/>
          <w:sz w:val="20"/>
          <w:szCs w:val="20"/>
        </w:rPr>
      </w:pPr>
      <w:r w:rsidRPr="008F09C7">
        <w:rPr>
          <w:rFonts w:ascii="Calibri" w:hAnsi="Calibri"/>
          <w:b/>
          <w:bCs/>
          <w:color w:val="008000"/>
          <w:sz w:val="20"/>
          <w:szCs w:val="20"/>
        </w:rPr>
        <w:t xml:space="preserve">a) </w:t>
      </w:r>
      <w:r w:rsidRPr="008F09C7">
        <w:rPr>
          <w:rFonts w:ascii="Calibri" w:hAnsi="Calibri"/>
          <w:b/>
          <w:bCs/>
          <w:color w:val="008000"/>
          <w:sz w:val="20"/>
          <w:szCs w:val="20"/>
        </w:rPr>
        <w:tab/>
        <w:t>zamawiającym,</w:t>
      </w:r>
    </w:p>
    <w:p w14:paraId="02CAE976" w14:textId="77777777" w:rsidR="00AC3202" w:rsidRPr="008F09C7" w:rsidRDefault="00AC3202" w:rsidP="00AC3202">
      <w:pPr>
        <w:spacing w:after="40"/>
        <w:ind w:left="698" w:hanging="272"/>
        <w:jc w:val="both"/>
        <w:rPr>
          <w:rFonts w:ascii="Calibri" w:hAnsi="Calibri"/>
          <w:color w:val="008000"/>
          <w:sz w:val="20"/>
          <w:szCs w:val="20"/>
        </w:rPr>
      </w:pPr>
      <w:r w:rsidRPr="008F09C7">
        <w:rPr>
          <w:rFonts w:ascii="Calibri" w:hAnsi="Calibri"/>
          <w:b/>
          <w:bCs/>
          <w:color w:val="008000"/>
          <w:sz w:val="20"/>
          <w:szCs w:val="20"/>
        </w:rPr>
        <w:t xml:space="preserve">b) </w:t>
      </w:r>
      <w:r w:rsidRPr="008F09C7">
        <w:rPr>
          <w:rFonts w:ascii="Calibri" w:hAnsi="Calibri"/>
          <w:b/>
          <w:bCs/>
          <w:color w:val="008000"/>
          <w:sz w:val="20"/>
          <w:szCs w:val="20"/>
        </w:rPr>
        <w:tab/>
        <w:t>osobami uprawnionymi do reprezentowania zamawiającego,</w:t>
      </w:r>
    </w:p>
    <w:p w14:paraId="3D6B16C7" w14:textId="77777777" w:rsidR="00AC3202" w:rsidRPr="008F09C7" w:rsidRDefault="00AC3202" w:rsidP="00AC3202">
      <w:pPr>
        <w:spacing w:after="40"/>
        <w:ind w:left="698" w:hanging="272"/>
        <w:jc w:val="both"/>
        <w:rPr>
          <w:rFonts w:ascii="Calibri" w:hAnsi="Calibri"/>
          <w:color w:val="008000"/>
          <w:sz w:val="20"/>
          <w:szCs w:val="20"/>
        </w:rPr>
      </w:pPr>
      <w:r w:rsidRPr="008F09C7">
        <w:rPr>
          <w:rFonts w:ascii="Calibri" w:hAnsi="Calibri"/>
          <w:b/>
          <w:bCs/>
          <w:color w:val="008000"/>
          <w:sz w:val="20"/>
          <w:szCs w:val="20"/>
        </w:rPr>
        <w:t xml:space="preserve">c) </w:t>
      </w:r>
      <w:r w:rsidRPr="008F09C7">
        <w:rPr>
          <w:rFonts w:ascii="Calibri" w:hAnsi="Calibri"/>
          <w:b/>
          <w:bCs/>
          <w:color w:val="008000"/>
          <w:sz w:val="20"/>
          <w:szCs w:val="20"/>
        </w:rPr>
        <w:tab/>
        <w:t>członkami komisji przetargowej,</w:t>
      </w:r>
    </w:p>
    <w:p w14:paraId="5055B200" w14:textId="77777777" w:rsidR="00AC3202" w:rsidRPr="008F09C7" w:rsidRDefault="00AC3202" w:rsidP="00AC3202">
      <w:pPr>
        <w:spacing w:after="40"/>
        <w:ind w:left="698" w:hanging="272"/>
        <w:jc w:val="both"/>
        <w:rPr>
          <w:rFonts w:ascii="Calibri" w:hAnsi="Calibri"/>
          <w:color w:val="008000"/>
          <w:sz w:val="20"/>
          <w:szCs w:val="20"/>
        </w:rPr>
      </w:pPr>
      <w:r w:rsidRPr="008F09C7">
        <w:rPr>
          <w:rFonts w:ascii="Calibri" w:hAnsi="Calibri"/>
          <w:b/>
          <w:bCs/>
          <w:color w:val="008000"/>
          <w:sz w:val="20"/>
          <w:szCs w:val="20"/>
        </w:rPr>
        <w:t xml:space="preserve">d) </w:t>
      </w:r>
      <w:r w:rsidRPr="008F09C7">
        <w:rPr>
          <w:rFonts w:ascii="Calibri" w:hAnsi="Calibri"/>
          <w:b/>
          <w:bCs/>
          <w:color w:val="008000"/>
          <w:sz w:val="20"/>
          <w:szCs w:val="20"/>
        </w:rPr>
        <w:tab/>
        <w:t>osobami, które złożyły oświadczenie, o którym mowa w art. 17 ust. 2a</w:t>
      </w:r>
    </w:p>
    <w:p w14:paraId="029A9574" w14:textId="77777777" w:rsidR="00AC3202" w:rsidRPr="008F09C7" w:rsidRDefault="00AC3202" w:rsidP="00AC3202">
      <w:pPr>
        <w:spacing w:after="40"/>
        <w:ind w:left="698"/>
        <w:jc w:val="both"/>
        <w:rPr>
          <w:rFonts w:ascii="Calibri" w:hAnsi="Calibri"/>
          <w:color w:val="008000"/>
          <w:sz w:val="20"/>
          <w:szCs w:val="20"/>
        </w:rPr>
      </w:pPr>
      <w:r w:rsidRPr="008F09C7">
        <w:rPr>
          <w:rFonts w:ascii="Calibri" w:hAnsi="Calibri"/>
          <w:color w:val="008000"/>
          <w:sz w:val="20"/>
          <w:szCs w:val="20"/>
        </w:rPr>
        <w:t>–</w:t>
      </w:r>
      <w:r w:rsidRPr="008F09C7">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7F642262" w14:textId="77777777" w:rsidR="00AC3202" w:rsidRPr="008F09C7" w:rsidRDefault="00AC3202" w:rsidP="00AC3202">
      <w:pPr>
        <w:spacing w:after="40"/>
        <w:ind w:left="426" w:hanging="408"/>
        <w:jc w:val="both"/>
        <w:rPr>
          <w:rFonts w:ascii="Calibri" w:hAnsi="Calibri"/>
          <w:color w:val="008000"/>
          <w:sz w:val="20"/>
          <w:szCs w:val="20"/>
        </w:rPr>
      </w:pPr>
      <w:r w:rsidRPr="008F09C7">
        <w:rPr>
          <w:rFonts w:ascii="Calibri" w:hAnsi="Calibri"/>
          <w:b/>
          <w:bCs/>
          <w:color w:val="008000"/>
          <w:sz w:val="20"/>
          <w:szCs w:val="20"/>
        </w:rPr>
        <w:t xml:space="preserve">4) </w:t>
      </w:r>
      <w:r w:rsidRPr="008F09C7">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F87FFFE" w14:textId="77777777" w:rsidR="00AC3202" w:rsidRPr="008F09C7" w:rsidRDefault="00AC3202" w:rsidP="00AC3202">
      <w:pPr>
        <w:spacing w:after="40"/>
        <w:ind w:left="426" w:hanging="408"/>
        <w:jc w:val="both"/>
        <w:rPr>
          <w:rFonts w:ascii="Calibri" w:hAnsi="Calibri"/>
          <w:color w:val="008000"/>
          <w:sz w:val="20"/>
          <w:szCs w:val="20"/>
        </w:rPr>
      </w:pPr>
      <w:r w:rsidRPr="008F09C7">
        <w:rPr>
          <w:rFonts w:ascii="Calibri" w:hAnsi="Calibri"/>
          <w:b/>
          <w:bCs/>
          <w:color w:val="008000"/>
          <w:sz w:val="20"/>
          <w:szCs w:val="20"/>
        </w:rPr>
        <w:t xml:space="preserve">5) </w:t>
      </w:r>
      <w:r w:rsidRPr="008F09C7">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F747D87" w14:textId="77777777" w:rsidR="00AC3202" w:rsidRPr="008F09C7" w:rsidRDefault="00AC3202" w:rsidP="00AC3202">
      <w:pPr>
        <w:spacing w:after="40"/>
        <w:ind w:left="426" w:hanging="408"/>
        <w:jc w:val="both"/>
        <w:rPr>
          <w:rFonts w:ascii="Calibri" w:hAnsi="Calibri"/>
          <w:color w:val="008000"/>
          <w:sz w:val="20"/>
          <w:szCs w:val="20"/>
        </w:rPr>
      </w:pPr>
      <w:r w:rsidRPr="008F09C7">
        <w:rPr>
          <w:rFonts w:ascii="Calibri" w:hAnsi="Calibri"/>
          <w:b/>
          <w:bCs/>
          <w:color w:val="008000"/>
          <w:sz w:val="20"/>
          <w:szCs w:val="20"/>
        </w:rPr>
        <w:t xml:space="preserve">6) </w:t>
      </w:r>
      <w:r w:rsidRPr="008F09C7">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13007E1C" w14:textId="1550D2B9" w:rsidR="00AC3202" w:rsidRPr="008F09C7" w:rsidRDefault="00AC3202" w:rsidP="00AC3202">
      <w:pPr>
        <w:spacing w:after="40"/>
        <w:ind w:left="426" w:hanging="408"/>
        <w:jc w:val="both"/>
        <w:rPr>
          <w:rFonts w:ascii="Calibri" w:hAnsi="Calibri"/>
          <w:color w:val="008000"/>
          <w:sz w:val="20"/>
          <w:szCs w:val="20"/>
        </w:rPr>
      </w:pPr>
      <w:r w:rsidRPr="008F09C7">
        <w:rPr>
          <w:rFonts w:ascii="Calibri" w:hAnsi="Calibri"/>
          <w:b/>
          <w:bCs/>
          <w:color w:val="008000"/>
          <w:sz w:val="20"/>
          <w:szCs w:val="20"/>
        </w:rPr>
        <w:t xml:space="preserve">7) </w:t>
      </w:r>
      <w:r w:rsidRPr="008F09C7">
        <w:rPr>
          <w:rFonts w:ascii="Calibri" w:hAnsi="Calibri"/>
          <w:b/>
          <w:bCs/>
          <w:color w:val="008000"/>
          <w:sz w:val="20"/>
          <w:szCs w:val="20"/>
        </w:rPr>
        <w:tab/>
        <w:t xml:space="preserve">wobec którego wydano ostateczną decyzję administracyjną o naruszeniu obowiązków wynikających </w:t>
      </w:r>
      <w:r w:rsidR="00844751" w:rsidRPr="008F09C7">
        <w:rPr>
          <w:rFonts w:ascii="Calibri" w:hAnsi="Calibri"/>
          <w:b/>
          <w:bCs/>
          <w:color w:val="008000"/>
          <w:sz w:val="20"/>
          <w:szCs w:val="20"/>
        </w:rPr>
        <w:br/>
      </w:r>
      <w:r w:rsidRPr="008F09C7">
        <w:rPr>
          <w:rFonts w:ascii="Calibri" w:hAnsi="Calibri"/>
          <w:b/>
          <w:bCs/>
          <w:color w:val="008000"/>
          <w:sz w:val="20"/>
          <w:szCs w:val="20"/>
        </w:rPr>
        <w:t>z przepisów prawa pracy, prawa ochrony środowiska lub przepisów o zabezpieczeniu społecznym, jeżeli wymierzono tą decyzją karę pieniężną nie niższą niż 3000 złotych;</w:t>
      </w:r>
    </w:p>
    <w:p w14:paraId="14F2B863" w14:textId="58B0C18C" w:rsidR="00AC3202" w:rsidRPr="008F09C7" w:rsidRDefault="00AC3202" w:rsidP="00AC3202">
      <w:pPr>
        <w:spacing w:after="40"/>
        <w:ind w:left="426" w:hanging="408"/>
        <w:jc w:val="both"/>
        <w:rPr>
          <w:rFonts w:ascii="Calibri" w:hAnsi="Calibri"/>
          <w:color w:val="008000"/>
          <w:sz w:val="20"/>
          <w:szCs w:val="20"/>
        </w:rPr>
      </w:pPr>
      <w:r w:rsidRPr="008F09C7">
        <w:rPr>
          <w:rFonts w:ascii="Calibri" w:hAnsi="Calibri"/>
          <w:b/>
          <w:bCs/>
          <w:color w:val="008000"/>
          <w:sz w:val="20"/>
          <w:szCs w:val="20"/>
        </w:rPr>
        <w:t xml:space="preserve">8) </w:t>
      </w:r>
      <w:r w:rsidRPr="008F09C7">
        <w:rPr>
          <w:rFonts w:ascii="Calibri" w:hAnsi="Calibri"/>
          <w:b/>
          <w:bCs/>
          <w:color w:val="008000"/>
          <w:sz w:val="20"/>
          <w:szCs w:val="20"/>
        </w:rPr>
        <w:tab/>
        <w:t xml:space="preserve">który naruszył obowiązki dotyczące płatności podatków, opłat lub składek na ubezpieczenia społeczne lub zdrowotne, co zamawiający jest w stanie wykazać za pomocą stosownych środków dowodowych, </w:t>
      </w:r>
      <w:r w:rsidR="00844751" w:rsidRPr="008F09C7">
        <w:rPr>
          <w:rFonts w:ascii="Calibri" w:hAnsi="Calibri"/>
          <w:b/>
          <w:bCs/>
          <w:color w:val="008000"/>
          <w:sz w:val="20"/>
          <w:szCs w:val="20"/>
        </w:rPr>
        <w:br/>
      </w:r>
      <w:r w:rsidRPr="008F09C7">
        <w:rPr>
          <w:rFonts w:ascii="Calibri" w:hAnsi="Calibri"/>
          <w:b/>
          <w:bCs/>
          <w:color w:val="008000"/>
          <w:sz w:val="20"/>
          <w:szCs w:val="20"/>
        </w:rPr>
        <w:t>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48C8456" w14:textId="77777777" w:rsidR="00F83316" w:rsidRPr="008F09C7" w:rsidRDefault="00F83316" w:rsidP="00AC3202">
      <w:pPr>
        <w:keepNext/>
        <w:tabs>
          <w:tab w:val="left" w:pos="0"/>
          <w:tab w:val="num" w:pos="480"/>
        </w:tabs>
        <w:suppressAutoHyphens/>
        <w:spacing w:after="40"/>
        <w:jc w:val="both"/>
        <w:rPr>
          <w:rFonts w:ascii="Calibri" w:hAnsi="Calibri" w:cs="Segoe UI"/>
          <w:b/>
          <w:color w:val="FF0000"/>
          <w:sz w:val="20"/>
          <w:szCs w:val="20"/>
        </w:rPr>
      </w:pPr>
    </w:p>
    <w:p w14:paraId="7AB3319F" w14:textId="45457972" w:rsidR="00AC3202" w:rsidRPr="008F09C7" w:rsidRDefault="00844751" w:rsidP="00F23EF9">
      <w:pPr>
        <w:keepNext/>
        <w:pBdr>
          <w:top w:val="single" w:sz="4" w:space="1" w:color="auto"/>
          <w:left w:val="single" w:sz="4" w:space="4" w:color="auto"/>
          <w:bottom w:val="single" w:sz="4" w:space="1" w:color="auto"/>
          <w:right w:val="single" w:sz="4" w:space="4" w:color="auto"/>
        </w:pBdr>
        <w:suppressAutoHyphens/>
        <w:spacing w:after="40"/>
        <w:jc w:val="both"/>
        <w:rPr>
          <w:rFonts w:ascii="Calibri" w:hAnsi="Calibri" w:cs="Segoe UI"/>
          <w:b/>
          <w:color w:val="FF0000"/>
          <w:sz w:val="20"/>
          <w:szCs w:val="20"/>
        </w:rPr>
      </w:pPr>
      <w:r w:rsidRPr="008F09C7">
        <w:rPr>
          <w:rFonts w:ascii="Calibri" w:hAnsi="Calibri" w:cs="Segoe UI"/>
          <w:b/>
          <w:color w:val="FF0000"/>
          <w:sz w:val="20"/>
          <w:szCs w:val="20"/>
        </w:rPr>
        <w:t>VI.</w:t>
      </w:r>
      <w:r w:rsidRPr="008F09C7">
        <w:rPr>
          <w:rFonts w:ascii="Calibri" w:hAnsi="Calibri" w:cs="Segoe UI"/>
          <w:b/>
          <w:color w:val="FF0000"/>
          <w:sz w:val="20"/>
          <w:szCs w:val="20"/>
        </w:rPr>
        <w:tab/>
      </w:r>
      <w:r w:rsidR="00AC3202" w:rsidRPr="008F09C7">
        <w:rPr>
          <w:rFonts w:ascii="Calibri" w:hAnsi="Calibri"/>
          <w:b/>
          <w:color w:val="FF0000"/>
          <w:sz w:val="20"/>
        </w:rPr>
        <w:t xml:space="preserve">Wykaz oświadczeń lub dokumentów, potwierdzających spełnianie warunków udziału </w:t>
      </w:r>
      <w:r w:rsidRPr="008F09C7">
        <w:rPr>
          <w:rFonts w:ascii="Calibri" w:hAnsi="Calibri"/>
          <w:b/>
          <w:color w:val="FF0000"/>
          <w:sz w:val="20"/>
        </w:rPr>
        <w:br/>
      </w:r>
      <w:r w:rsidR="00AC3202" w:rsidRPr="008F09C7">
        <w:rPr>
          <w:rFonts w:ascii="Calibri" w:hAnsi="Calibri"/>
          <w:b/>
          <w:color w:val="FF0000"/>
          <w:sz w:val="20"/>
        </w:rPr>
        <w:t>w postępowaniu oraz brak podstaw wykluczenia.</w:t>
      </w:r>
    </w:p>
    <w:p w14:paraId="47838850" w14:textId="77777777" w:rsidR="00AC3202" w:rsidRPr="008F09C7" w:rsidRDefault="00AC3202" w:rsidP="00F73457">
      <w:pPr>
        <w:numPr>
          <w:ilvl w:val="0"/>
          <w:numId w:val="15"/>
        </w:numPr>
        <w:tabs>
          <w:tab w:val="clear" w:pos="900"/>
          <w:tab w:val="num" w:pos="426"/>
        </w:tabs>
        <w:spacing w:after="40"/>
        <w:ind w:left="426" w:hanging="426"/>
        <w:jc w:val="both"/>
        <w:rPr>
          <w:rFonts w:ascii="Calibri" w:hAnsi="Calibri" w:cs="Segoe UI"/>
          <w:b/>
          <w:color w:val="008000"/>
          <w:sz w:val="20"/>
          <w:szCs w:val="20"/>
        </w:rPr>
      </w:pPr>
      <w:r w:rsidRPr="008F09C7">
        <w:rPr>
          <w:rFonts w:ascii="Calibri" w:hAnsi="Calibri"/>
          <w:color w:val="000000"/>
          <w:sz w:val="20"/>
          <w:szCs w:val="20"/>
        </w:rPr>
        <w:t xml:space="preserve">Każdy wykonawca musi dołączyć aktualne na dzień składania ofert oświadczenie (JEDZ)  -  załącznik nr 3 do SIWZ. Informacje zawarte w oświadczeniu będą stanowić wstępne potwierdzenie, że wykonawca </w:t>
      </w:r>
      <w:r w:rsidRPr="008F09C7">
        <w:rPr>
          <w:rFonts w:ascii="Calibri" w:hAnsi="Calibri"/>
          <w:bCs/>
          <w:color w:val="000000"/>
          <w:sz w:val="20"/>
          <w:szCs w:val="20"/>
        </w:rPr>
        <w:t xml:space="preserve">nie podlega wykluczeniu oraz spełnia warunki udziału w postępowaniu. </w:t>
      </w:r>
      <w:r w:rsidRPr="008F09C7">
        <w:rPr>
          <w:rFonts w:ascii="Calibri" w:hAnsi="Calibri"/>
          <w:b/>
          <w:bCs/>
          <w:color w:val="008000"/>
          <w:sz w:val="20"/>
          <w:szCs w:val="20"/>
        </w:rPr>
        <w:t xml:space="preserve">Zamawiający informuje, że </w:t>
      </w:r>
      <w:r w:rsidRPr="008F09C7">
        <w:rPr>
          <w:rFonts w:ascii="Calibri" w:hAnsi="Calibri"/>
          <w:b/>
          <w:color w:val="008000"/>
          <w:sz w:val="20"/>
          <w:szCs w:val="20"/>
        </w:rPr>
        <w:t>Wykonawca przy wypełnieniu oświadczenia na formularzu JEDZ może wykorzystać również narzędzie dostępne na stronie ec.europa.eu/</w:t>
      </w:r>
      <w:proofErr w:type="spellStart"/>
      <w:r w:rsidRPr="008F09C7">
        <w:rPr>
          <w:rFonts w:ascii="Calibri" w:hAnsi="Calibri"/>
          <w:b/>
          <w:color w:val="008000"/>
          <w:sz w:val="20"/>
          <w:szCs w:val="20"/>
        </w:rPr>
        <w:t>growth</w:t>
      </w:r>
      <w:proofErr w:type="spellEnd"/>
      <w:r w:rsidRPr="008F09C7">
        <w:rPr>
          <w:rFonts w:ascii="Calibri" w:hAnsi="Calibri"/>
          <w:b/>
          <w:color w:val="008000"/>
          <w:sz w:val="20"/>
          <w:szCs w:val="20"/>
        </w:rPr>
        <w:t>/</w:t>
      </w:r>
      <w:proofErr w:type="spellStart"/>
      <w:r w:rsidRPr="008F09C7">
        <w:rPr>
          <w:rFonts w:ascii="Calibri" w:hAnsi="Calibri"/>
          <w:b/>
          <w:color w:val="008000"/>
          <w:sz w:val="20"/>
          <w:szCs w:val="20"/>
        </w:rPr>
        <w:t>tools-databases</w:t>
      </w:r>
      <w:proofErr w:type="spellEnd"/>
      <w:r w:rsidRPr="008F09C7">
        <w:rPr>
          <w:rFonts w:ascii="Calibri" w:hAnsi="Calibri"/>
          <w:b/>
          <w:color w:val="008000"/>
          <w:sz w:val="20"/>
          <w:szCs w:val="20"/>
        </w:rPr>
        <w:t>/</w:t>
      </w:r>
      <w:proofErr w:type="spellStart"/>
      <w:r w:rsidRPr="008F09C7">
        <w:rPr>
          <w:rFonts w:ascii="Calibri" w:hAnsi="Calibri"/>
          <w:b/>
          <w:color w:val="008000"/>
          <w:sz w:val="20"/>
          <w:szCs w:val="20"/>
        </w:rPr>
        <w:t>espd</w:t>
      </w:r>
      <w:proofErr w:type="spellEnd"/>
      <w:r w:rsidRPr="008F09C7">
        <w:rPr>
          <w:rFonts w:ascii="Calibri" w:hAnsi="Calibri"/>
          <w:b/>
          <w:color w:val="008000"/>
          <w:sz w:val="20"/>
          <w:szCs w:val="20"/>
        </w:rPr>
        <w:t>.</w:t>
      </w:r>
    </w:p>
    <w:p w14:paraId="5CD4F385" w14:textId="77777777" w:rsidR="00AC3202" w:rsidRPr="008F09C7" w:rsidRDefault="00AC3202" w:rsidP="00F73457">
      <w:pPr>
        <w:numPr>
          <w:ilvl w:val="0"/>
          <w:numId w:val="15"/>
        </w:numPr>
        <w:tabs>
          <w:tab w:val="clear" w:pos="900"/>
          <w:tab w:val="num" w:pos="426"/>
        </w:tabs>
        <w:spacing w:after="40"/>
        <w:ind w:left="425" w:hanging="425"/>
        <w:jc w:val="both"/>
        <w:rPr>
          <w:rFonts w:ascii="Calibri" w:hAnsi="Calibri" w:cs="Segoe UI"/>
          <w:sz w:val="20"/>
          <w:szCs w:val="20"/>
        </w:rPr>
      </w:pPr>
      <w:r w:rsidRPr="008F09C7">
        <w:rPr>
          <w:rFonts w:ascii="Calibri" w:hAnsi="Calibri"/>
          <w:color w:val="000000"/>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708F197E" w14:textId="77777777" w:rsidR="00AC3202" w:rsidRPr="008F09C7" w:rsidRDefault="00AC3202" w:rsidP="00F73457">
      <w:pPr>
        <w:numPr>
          <w:ilvl w:val="0"/>
          <w:numId w:val="15"/>
        </w:numPr>
        <w:tabs>
          <w:tab w:val="clear" w:pos="900"/>
          <w:tab w:val="num" w:pos="426"/>
        </w:tabs>
        <w:spacing w:after="40"/>
        <w:ind w:left="425" w:hanging="425"/>
        <w:jc w:val="both"/>
        <w:rPr>
          <w:rFonts w:ascii="Calibri" w:hAnsi="Calibri" w:cs="Segoe UI"/>
          <w:sz w:val="20"/>
          <w:szCs w:val="20"/>
        </w:rPr>
      </w:pPr>
      <w:r w:rsidRPr="008F09C7">
        <w:rPr>
          <w:rFonts w:ascii="Calibri" w:hAnsi="Calibri"/>
          <w:color w:val="000000"/>
          <w:sz w:val="20"/>
          <w:szCs w:val="20"/>
        </w:rPr>
        <w:lastRenderedPageBreak/>
        <w:t xml:space="preserve">Zamawiającego </w:t>
      </w:r>
      <w:r w:rsidRPr="008F09C7">
        <w:rPr>
          <w:rFonts w:ascii="Calibri" w:hAnsi="Calibri"/>
          <w:b/>
          <w:color w:val="008000"/>
          <w:sz w:val="20"/>
          <w:szCs w:val="20"/>
        </w:rPr>
        <w:t xml:space="preserve">żąda </w:t>
      </w:r>
      <w:r w:rsidRPr="008F09C7">
        <w:rPr>
          <w:rFonts w:ascii="Calibri" w:hAnsi="Calibri"/>
          <w:color w:val="000000"/>
          <w:sz w:val="20"/>
          <w:szCs w:val="20"/>
        </w:rPr>
        <w:t xml:space="preserve">aby wykonawca, który zamierza powierzyć wykonanie części zamówienia podwykonawcom, w celu wykazania braku istnienia wobec nich podstaw wykluczenia z udziału w postępowaniu </w:t>
      </w:r>
      <w:r w:rsidRPr="008F09C7">
        <w:rPr>
          <w:rFonts w:ascii="Calibri" w:hAnsi="Calibri"/>
          <w:b/>
          <w:bCs/>
          <w:color w:val="008000"/>
          <w:sz w:val="20"/>
          <w:szCs w:val="20"/>
        </w:rPr>
        <w:t xml:space="preserve">złożył </w:t>
      </w:r>
      <w:r w:rsidRPr="008F09C7">
        <w:rPr>
          <w:rFonts w:ascii="Calibri" w:hAnsi="Calibri"/>
          <w:b/>
          <w:color w:val="008000"/>
          <w:sz w:val="20"/>
          <w:szCs w:val="20"/>
        </w:rPr>
        <w:t>oświadczenie o którym mowa w rozdz. VI. 1 niniejszej SIWZ.</w:t>
      </w:r>
    </w:p>
    <w:p w14:paraId="3CD1F15B" w14:textId="77777777" w:rsidR="00AC3202" w:rsidRPr="008F09C7" w:rsidRDefault="00AC3202" w:rsidP="00F73457">
      <w:pPr>
        <w:numPr>
          <w:ilvl w:val="0"/>
          <w:numId w:val="15"/>
        </w:numPr>
        <w:tabs>
          <w:tab w:val="clear" w:pos="900"/>
          <w:tab w:val="num" w:pos="426"/>
        </w:tabs>
        <w:spacing w:after="40"/>
        <w:ind w:left="425" w:hanging="425"/>
        <w:jc w:val="both"/>
        <w:rPr>
          <w:rFonts w:ascii="Calibri" w:hAnsi="Calibri"/>
          <w:sz w:val="20"/>
          <w:szCs w:val="20"/>
        </w:rPr>
      </w:pPr>
      <w:r w:rsidRPr="008F09C7">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8F09C7">
        <w:rPr>
          <w:rFonts w:ascii="Calibri" w:hAnsi="Calibri"/>
          <w:b/>
          <w:color w:val="008000"/>
          <w:sz w:val="20"/>
          <w:szCs w:val="20"/>
        </w:rPr>
        <w:t>składa także oświadczenie o którym mowa w rozdz. VI. 1 niniejszej SIWZ dotyczące tych podmiotów</w:t>
      </w:r>
      <w:r w:rsidRPr="008F09C7">
        <w:rPr>
          <w:rFonts w:ascii="Calibri" w:hAnsi="Calibri"/>
          <w:sz w:val="20"/>
          <w:szCs w:val="20"/>
        </w:rPr>
        <w:t>.</w:t>
      </w:r>
    </w:p>
    <w:p w14:paraId="5D251031" w14:textId="77777777" w:rsidR="00AC3202" w:rsidRPr="008F09C7" w:rsidRDefault="00AC3202" w:rsidP="00F73457">
      <w:pPr>
        <w:numPr>
          <w:ilvl w:val="0"/>
          <w:numId w:val="15"/>
        </w:numPr>
        <w:tabs>
          <w:tab w:val="clear" w:pos="900"/>
          <w:tab w:val="num" w:pos="426"/>
        </w:tabs>
        <w:spacing w:after="40"/>
        <w:ind w:left="425" w:hanging="425"/>
        <w:jc w:val="both"/>
        <w:rPr>
          <w:rFonts w:ascii="Calibri" w:hAnsi="Calibri" w:cs="Segoe UI"/>
          <w:sz w:val="20"/>
          <w:szCs w:val="20"/>
        </w:rPr>
      </w:pPr>
      <w:r w:rsidRPr="008F09C7">
        <w:rPr>
          <w:rFonts w:ascii="Calibri" w:hAnsi="Calibri"/>
          <w:sz w:val="20"/>
          <w:szCs w:val="20"/>
        </w:rPr>
        <w:t xml:space="preserve">Zamawiający przed udzieleniem zamówienia, </w:t>
      </w:r>
      <w:r w:rsidRPr="008F09C7">
        <w:rPr>
          <w:rFonts w:ascii="Calibri" w:hAnsi="Calibri"/>
          <w:b/>
          <w:color w:val="008000"/>
          <w:sz w:val="20"/>
          <w:szCs w:val="20"/>
        </w:rPr>
        <w:t xml:space="preserve">wezwie </w:t>
      </w:r>
      <w:r w:rsidRPr="008F09C7">
        <w:rPr>
          <w:rFonts w:ascii="Calibri" w:hAnsi="Calibri"/>
          <w:sz w:val="20"/>
          <w:szCs w:val="20"/>
        </w:rPr>
        <w:t>wykonawcę, którego oferta została najwyżej oceniona, do złożenia w wyznaczonym</w:t>
      </w:r>
      <w:r w:rsidRPr="008F09C7">
        <w:rPr>
          <w:rFonts w:ascii="Calibri" w:hAnsi="Calibri"/>
          <w:b/>
          <w:sz w:val="20"/>
          <w:szCs w:val="20"/>
        </w:rPr>
        <w:t xml:space="preserve">, </w:t>
      </w:r>
      <w:r w:rsidRPr="008F09C7">
        <w:rPr>
          <w:rFonts w:ascii="Calibri" w:hAnsi="Calibri"/>
          <w:sz w:val="20"/>
          <w:szCs w:val="20"/>
        </w:rPr>
        <w:t xml:space="preserve">nie krótszym niż </w:t>
      </w:r>
      <w:r w:rsidRPr="008F09C7">
        <w:rPr>
          <w:rFonts w:ascii="Calibri" w:hAnsi="Calibri"/>
          <w:b/>
          <w:color w:val="008000"/>
          <w:sz w:val="20"/>
          <w:szCs w:val="20"/>
        </w:rPr>
        <w:t xml:space="preserve">10 </w:t>
      </w:r>
      <w:r w:rsidRPr="008F09C7">
        <w:rPr>
          <w:rFonts w:ascii="Calibri" w:hAnsi="Calibri"/>
          <w:b/>
          <w:sz w:val="20"/>
          <w:szCs w:val="20"/>
        </w:rPr>
        <w:t xml:space="preserve"> </w:t>
      </w:r>
      <w:r w:rsidRPr="008F09C7">
        <w:rPr>
          <w:rFonts w:ascii="Calibri" w:hAnsi="Calibri"/>
          <w:sz w:val="20"/>
          <w:szCs w:val="20"/>
        </w:rPr>
        <w:t>dni, terminie aktualnych na dzień złożenia następujących oświadczeń lub dokumentów</w:t>
      </w:r>
      <w:r w:rsidRPr="008F09C7">
        <w:rPr>
          <w:rFonts w:ascii="Calibri" w:hAnsi="Calibri" w:cs="Segoe UI"/>
          <w:sz w:val="20"/>
          <w:szCs w:val="20"/>
        </w:rPr>
        <w:t>:</w:t>
      </w:r>
    </w:p>
    <w:p w14:paraId="71EB035C" w14:textId="77777777" w:rsidR="00AC3202" w:rsidRPr="008F09C7" w:rsidRDefault="00AC3202" w:rsidP="0087739D">
      <w:pPr>
        <w:pStyle w:val="Akapitzlist"/>
        <w:numPr>
          <w:ilvl w:val="0"/>
          <w:numId w:val="27"/>
        </w:numPr>
        <w:spacing w:after="40"/>
        <w:jc w:val="both"/>
        <w:rPr>
          <w:rFonts w:ascii="Calibri" w:hAnsi="Calibri" w:cs="Segoe UI"/>
          <w:b/>
          <w:sz w:val="20"/>
          <w:szCs w:val="20"/>
        </w:rPr>
      </w:pPr>
      <w:r w:rsidRPr="008F09C7">
        <w:rPr>
          <w:rFonts w:ascii="Calibri" w:hAnsi="Calibr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5FECDF46" w14:textId="77777777" w:rsidR="00AC3202" w:rsidRPr="008F09C7" w:rsidRDefault="00AC3202" w:rsidP="0087739D">
      <w:pPr>
        <w:pStyle w:val="Akapitzlist"/>
        <w:numPr>
          <w:ilvl w:val="0"/>
          <w:numId w:val="27"/>
        </w:numPr>
        <w:spacing w:after="40"/>
        <w:jc w:val="both"/>
        <w:rPr>
          <w:rFonts w:ascii="Calibri" w:hAnsi="Calibri" w:cs="Segoe UI"/>
          <w:b/>
          <w:sz w:val="20"/>
          <w:szCs w:val="20"/>
        </w:rPr>
      </w:pPr>
      <w:r w:rsidRPr="008F09C7">
        <w:rPr>
          <w:rFonts w:ascii="Calibri" w:hAnsi="Calibri" w:cs="Segoe UI"/>
          <w:b/>
          <w:sz w:val="20"/>
          <w:szCs w:val="20"/>
        </w:rPr>
        <w:t>Aktualna informacja z Krajowego Rejestru Karnego w zakresie określonym w art. 24 ust. 1 pkt 13), 14) i 21) ustawy PZP, wystawioną nie wcześniej niż 6 miesięcy przed upływem terminu składania ofert.</w:t>
      </w:r>
    </w:p>
    <w:p w14:paraId="1D3E6E34" w14:textId="77777777" w:rsidR="00AC3202" w:rsidRPr="008F09C7" w:rsidRDefault="00AC3202" w:rsidP="0087739D">
      <w:pPr>
        <w:pStyle w:val="Akapitzlist"/>
        <w:numPr>
          <w:ilvl w:val="0"/>
          <w:numId w:val="27"/>
        </w:numPr>
        <w:spacing w:after="40"/>
        <w:jc w:val="both"/>
        <w:rPr>
          <w:rFonts w:ascii="Calibri" w:hAnsi="Calibri" w:cs="Segoe UI"/>
          <w:b/>
          <w:sz w:val="20"/>
          <w:szCs w:val="20"/>
        </w:rPr>
      </w:pPr>
      <w:r w:rsidRPr="008F09C7">
        <w:rPr>
          <w:rFonts w:ascii="Calibri" w:hAnsi="Calibri" w:cs="Segoe UI"/>
          <w:b/>
          <w:sz w:val="20"/>
          <w:szCs w:val="20"/>
        </w:rPr>
        <w:t>Zaświadczenie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F167856" w14:textId="77777777" w:rsidR="00AC3202" w:rsidRPr="008F09C7" w:rsidRDefault="00AC3202" w:rsidP="0087739D">
      <w:pPr>
        <w:pStyle w:val="Akapitzlist"/>
        <w:numPr>
          <w:ilvl w:val="0"/>
          <w:numId w:val="27"/>
        </w:numPr>
        <w:spacing w:after="40"/>
        <w:jc w:val="both"/>
        <w:rPr>
          <w:rFonts w:ascii="Calibri" w:hAnsi="Calibri" w:cs="Segoe UI"/>
          <w:b/>
          <w:sz w:val="20"/>
          <w:szCs w:val="20"/>
        </w:rPr>
      </w:pPr>
      <w:r w:rsidRPr="008F09C7">
        <w:rPr>
          <w:rFonts w:ascii="Calibri" w:hAnsi="Calibri" w:cs="Segoe UI"/>
          <w:b/>
          <w:sz w:val="20"/>
          <w:szCs w:val="2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innego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AD9E2BF" w14:textId="77777777" w:rsidR="007130DE" w:rsidRPr="008F09C7" w:rsidRDefault="007130DE" w:rsidP="007130DE">
      <w:pPr>
        <w:pStyle w:val="Akapitzlist"/>
        <w:numPr>
          <w:ilvl w:val="0"/>
          <w:numId w:val="27"/>
        </w:numPr>
        <w:spacing w:after="40"/>
        <w:jc w:val="both"/>
        <w:rPr>
          <w:rFonts w:ascii="Calibri" w:hAnsi="Calibri" w:cs="Segoe UI"/>
          <w:b/>
          <w:sz w:val="20"/>
          <w:szCs w:val="20"/>
        </w:rPr>
      </w:pPr>
      <w:r w:rsidRPr="008F09C7">
        <w:rPr>
          <w:rFonts w:ascii="Calibri" w:hAnsi="Calibri" w:cs="Segoe UI"/>
          <w:b/>
          <w:sz w:val="20"/>
          <w:szCs w:val="20"/>
        </w:rPr>
        <w:t>Oświadczenia Wykonawcy - zgodnie z ustawą z dnia 20.05.2010r. o wyrobach medycznych (Dz. U. Nr 107, poz. 679), że będzie posiadał aktualne i ważne przez cały okres trwania umowy dopuszczenia do obrotu na każdy oferowany produkt (w postaci Deklaracji Zgodności wydanej przez producenta oraz Certyfikatu CE wydanego przez jednostkę notyfikacyjną (jeżeli dotyczy).</w:t>
      </w:r>
    </w:p>
    <w:p w14:paraId="53DC9745" w14:textId="77777777" w:rsidR="007130DE" w:rsidRPr="008F09C7" w:rsidRDefault="007130DE" w:rsidP="007130DE">
      <w:pPr>
        <w:pStyle w:val="Akapitzlist"/>
        <w:numPr>
          <w:ilvl w:val="0"/>
          <w:numId w:val="27"/>
        </w:numPr>
        <w:spacing w:after="40"/>
        <w:jc w:val="both"/>
        <w:rPr>
          <w:rFonts w:ascii="Calibri" w:hAnsi="Calibri" w:cs="Segoe UI"/>
          <w:sz w:val="20"/>
          <w:szCs w:val="20"/>
        </w:rPr>
      </w:pPr>
      <w:r w:rsidRPr="008F09C7">
        <w:rPr>
          <w:rFonts w:ascii="Calibri" w:hAnsi="Calibri" w:cs="Segoe UI"/>
          <w:b/>
          <w:sz w:val="20"/>
          <w:szCs w:val="20"/>
        </w:rPr>
        <w:t>Katalogi producenta potwierdzające spełnienie parametrów wymaganych przez Zamawiającego w języku polskim lub tłumaczone na język polski, opisane, którego zadania dotyczą.</w:t>
      </w:r>
    </w:p>
    <w:p w14:paraId="42CE21E3" w14:textId="77777777" w:rsidR="00AC3202" w:rsidRPr="008F09C7" w:rsidRDefault="00AC3202" w:rsidP="00F73457">
      <w:pPr>
        <w:pStyle w:val="Akapitzlist"/>
        <w:numPr>
          <w:ilvl w:val="0"/>
          <w:numId w:val="15"/>
        </w:numPr>
        <w:tabs>
          <w:tab w:val="clear" w:pos="900"/>
          <w:tab w:val="num" w:pos="426"/>
        </w:tabs>
        <w:spacing w:after="40"/>
        <w:ind w:left="426"/>
        <w:jc w:val="both"/>
        <w:rPr>
          <w:rFonts w:ascii="Calibri" w:hAnsi="Calibri" w:cs="Segoe UI"/>
          <w:sz w:val="20"/>
          <w:szCs w:val="20"/>
        </w:rPr>
      </w:pPr>
      <w:r w:rsidRPr="008F09C7">
        <w:rPr>
          <w:rFonts w:ascii="Calibri" w:hAnsi="Calibri" w:cs="Segoe UI"/>
          <w:sz w:val="20"/>
          <w:szCs w:val="20"/>
        </w:rPr>
        <w:t xml:space="preserve">Wykonawca </w:t>
      </w:r>
      <w:r w:rsidRPr="008F09C7">
        <w:rPr>
          <w:rFonts w:ascii="Calibri" w:hAnsi="Calibri"/>
          <w:bCs/>
          <w:sz w:val="20"/>
          <w:szCs w:val="20"/>
        </w:rPr>
        <w:t xml:space="preserve">w terminie 3 dni od dnia zamieszczenia na stronie internetowej informacji, o której mowa </w:t>
      </w:r>
      <w:r w:rsidRPr="008F09C7">
        <w:rPr>
          <w:rFonts w:ascii="Calibri" w:hAnsi="Calibri"/>
          <w:bCs/>
          <w:sz w:val="20"/>
          <w:szCs w:val="20"/>
        </w:rPr>
        <w:br/>
        <w:t>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78F6E245" w14:textId="77777777" w:rsidR="00AC3202" w:rsidRPr="008F09C7" w:rsidRDefault="00AC3202" w:rsidP="00F73457">
      <w:pPr>
        <w:pStyle w:val="Akapitzlist"/>
        <w:numPr>
          <w:ilvl w:val="0"/>
          <w:numId w:val="15"/>
        </w:numPr>
        <w:tabs>
          <w:tab w:val="clear" w:pos="900"/>
          <w:tab w:val="num" w:pos="426"/>
        </w:tabs>
        <w:spacing w:after="40"/>
        <w:ind w:left="426"/>
        <w:jc w:val="both"/>
        <w:rPr>
          <w:rFonts w:ascii="Calibri" w:hAnsi="Calibri" w:cs="Segoe UI"/>
          <w:sz w:val="20"/>
          <w:szCs w:val="20"/>
        </w:rPr>
      </w:pPr>
      <w:r w:rsidRPr="008F09C7">
        <w:rPr>
          <w:rFonts w:ascii="Calibri" w:hAnsi="Calibri" w:cs="Segoe UI"/>
          <w:sz w:val="20"/>
          <w:szCs w:val="20"/>
        </w:rPr>
        <w:t xml:space="preserve">W zakresie nie uregulowanym SIWZ, zastosowanie mają przepisy rozporządzenia Ministra Rozwoju z dnia 26 lipca 2016 r. w sprawie rodzajów dokumentów, jakich może żądać zamawiający od wykonawcy </w:t>
      </w:r>
      <w:r w:rsidRPr="008F09C7">
        <w:rPr>
          <w:rFonts w:ascii="Calibri" w:hAnsi="Calibri" w:cs="Segoe UI"/>
          <w:sz w:val="20"/>
          <w:szCs w:val="20"/>
        </w:rPr>
        <w:br/>
        <w:t>w postępowaniu o udzielenie zamówienia (Dz. U. z 2016 r., poz. 1126).</w:t>
      </w:r>
    </w:p>
    <w:p w14:paraId="03D43290" w14:textId="325364FB" w:rsidR="00552FBA" w:rsidRPr="008F09C7" w:rsidRDefault="00AC3202" w:rsidP="00F73457">
      <w:pPr>
        <w:pStyle w:val="Akapitzlist"/>
        <w:numPr>
          <w:ilvl w:val="0"/>
          <w:numId w:val="15"/>
        </w:numPr>
        <w:tabs>
          <w:tab w:val="clear" w:pos="900"/>
          <w:tab w:val="num" w:pos="426"/>
        </w:tabs>
        <w:spacing w:after="40"/>
        <w:ind w:left="426"/>
        <w:jc w:val="both"/>
        <w:rPr>
          <w:rFonts w:ascii="Calibri" w:hAnsi="Calibri" w:cs="Segoe UI"/>
          <w:sz w:val="20"/>
          <w:szCs w:val="20"/>
        </w:rPr>
      </w:pPr>
      <w:r w:rsidRPr="008F09C7">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00552FBA" w:rsidRPr="008F09C7">
        <w:rPr>
          <w:rFonts w:ascii="Calibri" w:hAnsi="Calibri"/>
          <w:color w:val="000000"/>
          <w:sz w:val="20"/>
          <w:szCs w:val="20"/>
        </w:rPr>
        <w:t>.</w:t>
      </w:r>
    </w:p>
    <w:p w14:paraId="393C95C9" w14:textId="77777777" w:rsidR="00627978" w:rsidRPr="008F09C7" w:rsidRDefault="00627978" w:rsidP="00427453">
      <w:pPr>
        <w:tabs>
          <w:tab w:val="left" w:pos="1418"/>
        </w:tabs>
        <w:spacing w:after="40"/>
        <w:ind w:left="360" w:right="92" w:hanging="279"/>
        <w:jc w:val="both"/>
        <w:rPr>
          <w:rFonts w:ascii="Calibri" w:hAnsi="Calibri" w:cs="Segoe UI"/>
          <w:sz w:val="20"/>
          <w:szCs w:val="20"/>
        </w:rPr>
      </w:pPr>
    </w:p>
    <w:p w14:paraId="59375E55" w14:textId="77777777" w:rsidR="00210BEC" w:rsidRPr="008F09C7" w:rsidRDefault="00210BEC"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sidRPr="008F09C7">
        <w:rPr>
          <w:rFonts w:ascii="Calibri" w:hAnsi="Calibri" w:cs="Segoe UI"/>
          <w:b/>
          <w:color w:val="FF0000"/>
          <w:sz w:val="20"/>
          <w:szCs w:val="20"/>
        </w:rPr>
        <w:t xml:space="preserve">VII. </w:t>
      </w:r>
      <w:r w:rsidRPr="008F09C7">
        <w:rPr>
          <w:rFonts w:ascii="Calibri" w:hAnsi="Calibri" w:cs="Segoe UI"/>
          <w:b/>
          <w:color w:val="FF0000"/>
          <w:sz w:val="20"/>
          <w:szCs w:val="20"/>
        </w:rPr>
        <w:tab/>
        <w:t>Wykaz dokumentów składanych wraz z ofertą.</w:t>
      </w:r>
    </w:p>
    <w:p w14:paraId="3C2AD239" w14:textId="77777777" w:rsidR="00210BEC" w:rsidRPr="008F09C7" w:rsidRDefault="00210BEC" w:rsidP="00210BEC">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8F09C7">
        <w:rPr>
          <w:rFonts w:ascii="Calibri" w:hAnsi="Calibri" w:cs="Segoe UI"/>
          <w:sz w:val="20"/>
          <w:szCs w:val="20"/>
        </w:rPr>
        <w:lastRenderedPageBreak/>
        <w:t xml:space="preserve">Oferta musi zawierać następujące oświadczenia i dokumenty: </w:t>
      </w:r>
    </w:p>
    <w:p w14:paraId="51CFAB66" w14:textId="77777777" w:rsidR="00210BEC" w:rsidRPr="008F09C7"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8F09C7">
        <w:rPr>
          <w:rFonts w:ascii="Calibri" w:hAnsi="Calibri" w:cs="Segoe UI"/>
          <w:b/>
          <w:color w:val="00B050"/>
          <w:sz w:val="20"/>
          <w:szCs w:val="20"/>
        </w:rPr>
        <w:t>Formularz oferty;</w:t>
      </w:r>
    </w:p>
    <w:p w14:paraId="26EF47F7" w14:textId="77777777" w:rsidR="00210BEC" w:rsidRPr="008F09C7"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8F09C7">
        <w:rPr>
          <w:rFonts w:ascii="Calibri" w:hAnsi="Calibri" w:cs="Segoe UI"/>
          <w:b/>
          <w:color w:val="00B050"/>
          <w:sz w:val="20"/>
          <w:szCs w:val="20"/>
        </w:rPr>
        <w:t>Formularz cenowy</w:t>
      </w:r>
    </w:p>
    <w:p w14:paraId="44A89563" w14:textId="77777777" w:rsidR="00210BEC" w:rsidRPr="008F09C7"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8F09C7">
        <w:rPr>
          <w:rFonts w:ascii="Calibri" w:hAnsi="Calibri" w:cs="Segoe UI"/>
          <w:b/>
          <w:color w:val="00B050"/>
          <w:sz w:val="20"/>
          <w:szCs w:val="20"/>
        </w:rPr>
        <w:t>Jednolity Europejski Dokument Zamówienia w postaci elektronicznej opatrzonej kwalifikowanym podpisem elektronicznym;</w:t>
      </w:r>
    </w:p>
    <w:p w14:paraId="1277DBD2" w14:textId="77777777" w:rsidR="00210BEC" w:rsidRPr="008F09C7"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8F09C7">
        <w:rPr>
          <w:rFonts w:ascii="Calibri" w:hAnsi="Calibri" w:cs="Segoe UI"/>
          <w:b/>
          <w:color w:val="00B050"/>
          <w:sz w:val="20"/>
          <w:szCs w:val="20"/>
        </w:rPr>
        <w:t>Dokument lub dokumenty, z których będzie wynikać uprawnienie Wykonawcy do podpisywania oferty np.: pełnomocnictwo do podpisywania oferty (jeżeli dotyczy)</w:t>
      </w:r>
    </w:p>
    <w:p w14:paraId="1B38CD80" w14:textId="77777777" w:rsidR="00210BEC" w:rsidRPr="008F09C7"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8F09C7">
        <w:rPr>
          <w:rFonts w:ascii="Calibri" w:hAnsi="Calibri" w:cs="Segoe UI"/>
          <w:b/>
          <w:color w:val="00B050"/>
          <w:sz w:val="20"/>
          <w:szCs w:val="20"/>
        </w:rPr>
        <w:t>Dowód wniesienia wadium</w:t>
      </w:r>
    </w:p>
    <w:p w14:paraId="6D30628B" w14:textId="77777777" w:rsidR="00210BEC" w:rsidRPr="008F09C7" w:rsidRDefault="00210BEC" w:rsidP="00210BEC">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8F09C7">
        <w:rPr>
          <w:rFonts w:ascii="Calibri" w:hAnsi="Calibri" w:cs="Segoe UI"/>
          <w:bCs/>
          <w:sz w:val="20"/>
          <w:szCs w:val="20"/>
        </w:rPr>
        <w:t xml:space="preserve">Oferta </w:t>
      </w:r>
      <w:r w:rsidRPr="008F09C7">
        <w:rPr>
          <w:rFonts w:ascii="Calibri" w:hAnsi="Calibri" w:cs="Segoe UI"/>
          <w:sz w:val="20"/>
          <w:szCs w:val="20"/>
        </w:rPr>
        <w:t>musi być napisana w języku polskim oraz podpisana przez osobę(y) upoważnioną do reprezentowania Wykonawcy na zewnątrz i zaciągania zobowiązań w wysokości odpowiadającej cenie oferty.</w:t>
      </w:r>
    </w:p>
    <w:p w14:paraId="74414D6D" w14:textId="77777777" w:rsidR="00210BEC" w:rsidRPr="008F09C7"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8F09C7">
        <w:rPr>
          <w:rFonts w:ascii="Calibri" w:hAnsi="Calibri" w:cs="Segoe UI"/>
          <w:sz w:val="20"/>
          <w:szCs w:val="20"/>
        </w:rPr>
        <w:t>Dokumenty sporządzone w języku obcym są składane wraz z tłumaczeniem na język polski.</w:t>
      </w:r>
    </w:p>
    <w:p w14:paraId="08445433" w14:textId="77777777" w:rsidR="00210BEC" w:rsidRPr="008F09C7"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8F09C7">
        <w:rPr>
          <w:rFonts w:ascii="Calibri" w:hAnsi="Calibri" w:cs="Segoe UI"/>
          <w:sz w:val="20"/>
          <w:szCs w:val="20"/>
        </w:rPr>
        <w:t>Wykonawca ma prawo złożyć tylko jedną ofertę, zawierającą jedną, jednoznacznie opisaną propozycję.</w:t>
      </w:r>
      <w:r w:rsidRPr="008F09C7">
        <w:rPr>
          <w:rFonts w:ascii="Calibri" w:hAnsi="Calibri" w:cs="Segoe UI"/>
        </w:rPr>
        <w:t xml:space="preserve"> </w:t>
      </w:r>
      <w:r w:rsidRPr="008F09C7">
        <w:rPr>
          <w:rFonts w:ascii="Calibri" w:hAnsi="Calibri" w:cs="Segoe UI"/>
          <w:sz w:val="20"/>
          <w:szCs w:val="20"/>
        </w:rPr>
        <w:t>Złożenie większej liczby ofert spowoduje odrzucenie wszystkich ofert złożonych przez danego Wykonawcę.</w:t>
      </w:r>
    </w:p>
    <w:p w14:paraId="405ED6E9" w14:textId="77777777" w:rsidR="00210BEC" w:rsidRPr="008F09C7"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8F09C7">
        <w:rPr>
          <w:rFonts w:ascii="Calibri" w:hAnsi="Calibri" w:cs="Segoe UI"/>
          <w:sz w:val="20"/>
          <w:szCs w:val="20"/>
        </w:rPr>
        <w:t>Treść złożonej oferty musi odpowiadać treści SIWZ.</w:t>
      </w:r>
    </w:p>
    <w:p w14:paraId="11676CD5" w14:textId="77777777" w:rsidR="00210BEC" w:rsidRPr="008F09C7"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8F09C7">
        <w:rPr>
          <w:rFonts w:ascii="Calibri" w:hAnsi="Calibri" w:cs="Segoe UI"/>
          <w:sz w:val="20"/>
          <w:szCs w:val="20"/>
        </w:rPr>
        <w:t>Wykonawca poniesie wszelkie koszty związane</w:t>
      </w:r>
      <w:r w:rsidRPr="008F09C7">
        <w:rPr>
          <w:rFonts w:ascii="Calibri" w:hAnsi="Calibri" w:cs="Segoe UI"/>
          <w:b/>
          <w:sz w:val="20"/>
          <w:szCs w:val="20"/>
        </w:rPr>
        <w:t xml:space="preserve"> </w:t>
      </w:r>
      <w:r w:rsidRPr="008F09C7">
        <w:rPr>
          <w:rFonts w:ascii="Calibri" w:hAnsi="Calibri" w:cs="Segoe UI"/>
          <w:sz w:val="20"/>
          <w:szCs w:val="20"/>
        </w:rPr>
        <w:t xml:space="preserve">z przygotowaniem i złożeniem oferty. </w:t>
      </w:r>
    </w:p>
    <w:p w14:paraId="347601D5" w14:textId="77777777" w:rsidR="00210BEC" w:rsidRPr="008F09C7" w:rsidRDefault="00210BEC" w:rsidP="00210BEC">
      <w:pPr>
        <w:numPr>
          <w:ilvl w:val="0"/>
          <w:numId w:val="9"/>
        </w:numPr>
        <w:tabs>
          <w:tab w:val="clear" w:pos="723"/>
          <w:tab w:val="num" w:pos="426"/>
        </w:tabs>
        <w:spacing w:after="40"/>
        <w:ind w:left="426" w:hanging="426"/>
        <w:jc w:val="both"/>
        <w:rPr>
          <w:rFonts w:ascii="Calibri" w:hAnsi="Calibri" w:cs="Segoe UI"/>
          <w:bCs/>
          <w:sz w:val="20"/>
          <w:szCs w:val="20"/>
        </w:rPr>
      </w:pPr>
      <w:r w:rsidRPr="008F09C7">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8F09C7">
        <w:rPr>
          <w:rFonts w:ascii="Calibri" w:hAnsi="Calibri" w:cs="Segoe UI"/>
          <w:bCs/>
          <w:sz w:val="20"/>
          <w:szCs w:val="20"/>
        </w:rPr>
        <w:t>późn</w:t>
      </w:r>
      <w:proofErr w:type="spellEnd"/>
      <w:r w:rsidRPr="008F09C7">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14:paraId="2E311D6D" w14:textId="77777777" w:rsidR="00210BEC" w:rsidRPr="008F09C7" w:rsidRDefault="00210BEC" w:rsidP="00210BEC">
      <w:pPr>
        <w:numPr>
          <w:ilvl w:val="0"/>
          <w:numId w:val="9"/>
        </w:numPr>
        <w:tabs>
          <w:tab w:val="clear" w:pos="723"/>
          <w:tab w:val="num" w:pos="426"/>
        </w:tabs>
        <w:spacing w:after="40"/>
        <w:ind w:left="426" w:hanging="426"/>
        <w:jc w:val="both"/>
        <w:rPr>
          <w:rFonts w:ascii="Calibri" w:hAnsi="Calibri" w:cs="Segoe UI"/>
          <w:bCs/>
          <w:sz w:val="20"/>
          <w:szCs w:val="20"/>
        </w:rPr>
      </w:pPr>
      <w:r w:rsidRPr="008F09C7">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D42984B" w14:textId="697D2956" w:rsidR="00210BEC"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8F09C7">
        <w:rPr>
          <w:rFonts w:ascii="Calibri" w:hAnsi="Calibri" w:cs="Segoe UI"/>
          <w:sz w:val="20"/>
          <w:szCs w:val="20"/>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w:t>
      </w:r>
      <w:r w:rsidR="00F062C3" w:rsidRPr="008F09C7">
        <w:rPr>
          <w:rFonts w:ascii="Calibri" w:hAnsi="Calibri" w:cs="Segoe UI"/>
          <w:sz w:val="20"/>
          <w:szCs w:val="20"/>
        </w:rPr>
        <w:t>ybie przewidzianym w ustawie PZP</w:t>
      </w:r>
      <w:r w:rsidRPr="008F09C7">
        <w:rPr>
          <w:rFonts w:ascii="Calibri" w:hAnsi="Calibri" w:cs="Segoe UI"/>
          <w:sz w:val="20"/>
          <w:szCs w:val="20"/>
        </w:rPr>
        <w:t>. Przepisy ustawy PZP nie przewidują negocjacji warunków udzielenia zamówienia, w tym zapisów projektu umowy, po terminie otwarcia ofert.</w:t>
      </w:r>
    </w:p>
    <w:p w14:paraId="25FAD165" w14:textId="77777777" w:rsidR="00C13CC1" w:rsidRDefault="00C13CC1" w:rsidP="00C13CC1">
      <w:pPr>
        <w:spacing w:after="40"/>
        <w:jc w:val="both"/>
        <w:rPr>
          <w:rFonts w:ascii="Calibri" w:hAnsi="Calibri" w:cs="Segoe UI"/>
          <w:sz w:val="20"/>
          <w:szCs w:val="20"/>
        </w:rPr>
      </w:pPr>
    </w:p>
    <w:p w14:paraId="04378E66" w14:textId="77777777" w:rsidR="00C13CC1" w:rsidRPr="00560326" w:rsidRDefault="00C13CC1" w:rsidP="00C13CC1">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sidRPr="00560326">
        <w:rPr>
          <w:rFonts w:ascii="Calibri" w:hAnsi="Calibri" w:cs="Segoe UI"/>
          <w:b/>
          <w:color w:val="FF0000"/>
          <w:sz w:val="20"/>
          <w:szCs w:val="20"/>
        </w:rPr>
        <w:t>VII</w:t>
      </w:r>
      <w:r>
        <w:rPr>
          <w:rFonts w:ascii="Calibri" w:hAnsi="Calibri" w:cs="Segoe UI"/>
          <w:b/>
          <w:color w:val="FF0000"/>
          <w:sz w:val="20"/>
          <w:szCs w:val="20"/>
        </w:rPr>
        <w:t>I</w:t>
      </w:r>
      <w:r w:rsidRPr="00560326">
        <w:rPr>
          <w:rFonts w:ascii="Calibri" w:hAnsi="Calibri" w:cs="Segoe UI"/>
          <w:b/>
          <w:color w:val="FF0000"/>
          <w:sz w:val="20"/>
          <w:szCs w:val="20"/>
        </w:rPr>
        <w:t xml:space="preserve">. </w:t>
      </w:r>
      <w:r w:rsidRPr="00560326">
        <w:rPr>
          <w:rFonts w:ascii="Calibri" w:hAnsi="Calibri" w:cs="Segoe UI"/>
          <w:b/>
          <w:color w:val="FF0000"/>
          <w:sz w:val="20"/>
          <w:szCs w:val="20"/>
        </w:rPr>
        <w:tab/>
        <w:t xml:space="preserve">Informacje o </w:t>
      </w:r>
      <w:r w:rsidRPr="00D74A74">
        <w:rPr>
          <w:rFonts w:ascii="Calibri" w:eastAsiaTheme="minorHAnsi" w:hAnsi="Calibri" w:cs="Arial"/>
          <w:b/>
          <w:color w:val="FF0000"/>
          <w:sz w:val="20"/>
          <w:szCs w:val="20"/>
          <w:lang w:eastAsia="en-US"/>
        </w:rPr>
        <w:t>sposobie</w:t>
      </w:r>
      <w:r w:rsidRPr="00560326">
        <w:rPr>
          <w:rFonts w:ascii="Calibri" w:hAnsi="Calibri" w:cs="Segoe UI"/>
          <w:b/>
          <w:color w:val="FF0000"/>
          <w:sz w:val="20"/>
          <w:szCs w:val="20"/>
        </w:rPr>
        <w:t xml:space="preserve"> porozumiewania się Zamawiającego z Wykonawcami oraz przekazywania oświadczeń i dokumentów, a także wskazanie osób uprawnionych  do porozumiewania się z Wykonawcami</w:t>
      </w:r>
      <w:r>
        <w:rPr>
          <w:rFonts w:ascii="Calibri" w:hAnsi="Calibri" w:cs="Segoe UI"/>
          <w:b/>
          <w:color w:val="FF0000"/>
          <w:sz w:val="20"/>
          <w:szCs w:val="20"/>
        </w:rPr>
        <w:t xml:space="preserve"> oraz informacja o składaniu i otwarciu ofert</w:t>
      </w:r>
      <w:r w:rsidRPr="00560326">
        <w:rPr>
          <w:rFonts w:ascii="Calibri" w:hAnsi="Calibri" w:cs="Segoe UI"/>
          <w:b/>
          <w:color w:val="FF0000"/>
          <w:sz w:val="20"/>
          <w:szCs w:val="20"/>
        </w:rPr>
        <w:t>.</w:t>
      </w:r>
    </w:p>
    <w:p w14:paraId="625E9693" w14:textId="7ABD4712" w:rsidR="00C13CC1" w:rsidRPr="00E900AF" w:rsidRDefault="00C13CC1" w:rsidP="00C13CC1">
      <w:pPr>
        <w:pStyle w:val="Akapitzlist"/>
        <w:numPr>
          <w:ilvl w:val="3"/>
          <w:numId w:val="45"/>
        </w:numPr>
        <w:tabs>
          <w:tab w:val="left" w:pos="851"/>
        </w:tabs>
        <w:spacing w:after="60" w:line="240" w:lineRule="exact"/>
        <w:ind w:left="425" w:right="-97" w:hanging="425"/>
        <w:jc w:val="both"/>
        <w:rPr>
          <w:rFonts w:asciiTheme="majorHAnsi" w:hAnsiTheme="majorHAnsi"/>
          <w:sz w:val="20"/>
          <w:szCs w:val="20"/>
        </w:rPr>
      </w:pPr>
      <w:r w:rsidRPr="00E900AF">
        <w:rPr>
          <w:rFonts w:asciiTheme="majorHAnsi" w:hAnsiTheme="majorHAnsi"/>
          <w:sz w:val="20"/>
          <w:szCs w:val="20"/>
        </w:rPr>
        <w:t xml:space="preserve">Ze strony Zamawiającego pracownikiem upoważnionym do porozumiewania się z Wykonawcami w sprawach zamówienia jest: </w:t>
      </w:r>
      <w:r>
        <w:rPr>
          <w:rFonts w:asciiTheme="majorHAnsi" w:hAnsiTheme="majorHAnsi"/>
          <w:b/>
          <w:sz w:val="20"/>
          <w:szCs w:val="20"/>
        </w:rPr>
        <w:t>Piotr Łuczejko</w:t>
      </w:r>
      <w:r w:rsidRPr="00E900AF">
        <w:rPr>
          <w:rFonts w:asciiTheme="majorHAnsi" w:hAnsiTheme="majorHAnsi"/>
          <w:sz w:val="20"/>
          <w:szCs w:val="20"/>
        </w:rPr>
        <w:t xml:space="preserve"> -</w:t>
      </w:r>
      <w:r>
        <w:rPr>
          <w:rFonts w:asciiTheme="majorHAnsi" w:hAnsiTheme="majorHAnsi"/>
          <w:sz w:val="20"/>
          <w:szCs w:val="20"/>
        </w:rPr>
        <w:t xml:space="preserve"> </w:t>
      </w:r>
      <w:r w:rsidRPr="00E900AF">
        <w:rPr>
          <w:rFonts w:asciiTheme="majorHAnsi" w:hAnsiTheme="majorHAnsi"/>
          <w:sz w:val="20"/>
          <w:szCs w:val="20"/>
        </w:rPr>
        <w:t xml:space="preserve">e-mail: </w:t>
      </w:r>
      <w:hyperlink r:id="rId12" w:history="1">
        <w:r w:rsidRPr="00A576FC">
          <w:rPr>
            <w:rStyle w:val="Hipercze"/>
            <w:rFonts w:asciiTheme="majorHAnsi" w:hAnsiTheme="majorHAnsi"/>
            <w:sz w:val="20"/>
            <w:szCs w:val="20"/>
          </w:rPr>
          <w:t>pluczejko@usk.wroc.pl</w:t>
        </w:r>
      </w:hyperlink>
    </w:p>
    <w:p w14:paraId="61C37618" w14:textId="77777777" w:rsidR="00C13CC1" w:rsidRPr="00E900AF" w:rsidRDefault="00C13CC1" w:rsidP="00C13CC1">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W postępowaniu o udzielenie zamówienia  komunikacja między Zamawiającym a Wykonawcami odbywa się za pomocą środka komunikacji elektronicznej, tj. platformy do elektronicznej obsługi zamówień publicznych Zamawi</w:t>
      </w:r>
      <w:r>
        <w:rPr>
          <w:rFonts w:asciiTheme="majorHAnsi" w:hAnsiTheme="majorHAnsi"/>
          <w:bCs/>
          <w:sz w:val="20"/>
          <w:szCs w:val="20"/>
        </w:rPr>
        <w:t xml:space="preserve">ającego dostępnej pod adresem: </w:t>
      </w:r>
      <w:hyperlink r:id="rId13" w:history="1">
        <w:r w:rsidRPr="009A357B">
          <w:rPr>
            <w:rStyle w:val="Hipercze"/>
            <w:rFonts w:asciiTheme="majorHAnsi" w:hAnsiTheme="majorHAnsi"/>
            <w:bCs/>
            <w:sz w:val="20"/>
            <w:szCs w:val="20"/>
          </w:rPr>
          <w:t>https://usk-wroc.logintrade.net</w:t>
        </w:r>
      </w:hyperlink>
    </w:p>
    <w:p w14:paraId="229657C1" w14:textId="77777777" w:rsidR="00C13CC1" w:rsidRPr="00E900AF" w:rsidRDefault="00C13CC1" w:rsidP="00C13CC1">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sz w:val="20"/>
          <w:szCs w:val="20"/>
        </w:rPr>
        <w:t>Wykonawca zobowiązany jest składać wszystkie dokumenty (o</w:t>
      </w:r>
      <w:r w:rsidRPr="00E900AF">
        <w:rPr>
          <w:rFonts w:asciiTheme="majorHAnsi" w:hAnsiTheme="majorHAnsi"/>
          <w:bCs/>
          <w:sz w:val="20"/>
          <w:szCs w:val="20"/>
        </w:rPr>
        <w:t>ferty oraz oświadczenia) pod rygorem nieważności</w:t>
      </w:r>
      <w:r w:rsidRPr="00E900AF">
        <w:rPr>
          <w:rFonts w:asciiTheme="majorHAnsi" w:hAnsiTheme="majorHAnsi"/>
          <w:sz w:val="20"/>
          <w:szCs w:val="20"/>
        </w:rPr>
        <w:t xml:space="preserve"> w postaci elektronicznej, opatrzonej kwalifikowanym podpisem elektronicznym.</w:t>
      </w:r>
    </w:p>
    <w:p w14:paraId="7CB14334" w14:textId="77777777" w:rsidR="00C13CC1" w:rsidRPr="00A47734" w:rsidRDefault="00C13CC1" w:rsidP="00C13CC1">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Środkiem komunikacji elektronicznej, służącym złożeniu oferty przez Wykonawcę, jest jego prawidłowe złożenie na P</w:t>
      </w:r>
      <w:r>
        <w:rPr>
          <w:rFonts w:asciiTheme="majorHAnsi" w:hAnsiTheme="majorHAnsi"/>
          <w:bCs/>
          <w:sz w:val="20"/>
          <w:szCs w:val="20"/>
        </w:rPr>
        <w:t>latformie dostępnej pod adresem</w:t>
      </w:r>
      <w:r w:rsidRPr="00A47734">
        <w:rPr>
          <w:rFonts w:asciiTheme="majorHAnsi" w:hAnsiTheme="majorHAnsi"/>
          <w:bCs/>
          <w:sz w:val="20"/>
          <w:szCs w:val="20"/>
        </w:rPr>
        <w:t xml:space="preserve"> </w:t>
      </w:r>
      <w:hyperlink r:id="rId14" w:history="1">
        <w:r w:rsidRPr="009A357B">
          <w:rPr>
            <w:rStyle w:val="Hipercze"/>
            <w:rFonts w:asciiTheme="majorHAnsi" w:hAnsiTheme="majorHAnsi"/>
            <w:bCs/>
            <w:sz w:val="20"/>
            <w:szCs w:val="20"/>
          </w:rPr>
          <w:t>https://usk-wroc.logintrade.net</w:t>
        </w:r>
      </w:hyperlink>
      <w:r w:rsidRPr="00A47734">
        <w:rPr>
          <w:rFonts w:asciiTheme="majorHAnsi" w:hAnsiTheme="majorHAnsi"/>
          <w:bCs/>
          <w:color w:val="0000FF"/>
          <w:sz w:val="20"/>
          <w:szCs w:val="20"/>
          <w:u w:val="single"/>
        </w:rPr>
        <w:t>/rejestracja/ustawowe.html</w:t>
      </w:r>
      <w:r w:rsidRPr="00A47734">
        <w:rPr>
          <w:rFonts w:asciiTheme="majorHAnsi" w:hAnsiTheme="majorHAnsi"/>
          <w:bCs/>
          <w:sz w:val="20"/>
          <w:szCs w:val="20"/>
        </w:rPr>
        <w:t xml:space="preserve"> w wierszu oznaczonym tytułem oraz znakiem sprawy zgodnym z niniejszym postępowaniem. Korzystanie </w:t>
      </w:r>
      <w:r>
        <w:rPr>
          <w:rFonts w:asciiTheme="majorHAnsi" w:hAnsiTheme="majorHAnsi"/>
          <w:bCs/>
          <w:sz w:val="20"/>
          <w:szCs w:val="20"/>
        </w:rPr>
        <w:br/>
      </w:r>
      <w:r w:rsidRPr="00A47734">
        <w:rPr>
          <w:rFonts w:asciiTheme="majorHAnsi" w:hAnsiTheme="majorHAnsi"/>
          <w:bCs/>
          <w:sz w:val="20"/>
          <w:szCs w:val="20"/>
        </w:rPr>
        <w:t>z Platformy przez Wykonawcę jest bezpłatne.</w:t>
      </w:r>
    </w:p>
    <w:p w14:paraId="376C15A8" w14:textId="77777777" w:rsidR="00C13CC1" w:rsidRPr="00E900AF" w:rsidRDefault="00C13CC1" w:rsidP="00C13CC1">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Do połączenia używany jest szyfrowany protokół HTTPS. Szyfrowanie danych odbywa się przy pomocy protokołu SSL. Certyfikat SSL zapewnia poufność transmisji danych przesyłanych przez Internet.</w:t>
      </w:r>
    </w:p>
    <w:p w14:paraId="488799EF" w14:textId="77777777" w:rsidR="00C13CC1" w:rsidRPr="00E900AF" w:rsidRDefault="00C13CC1" w:rsidP="00C13CC1">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 xml:space="preserve">Wykonawca zamierzający wziąć udział w postępowaniu o udzielenie zamówienia publicznego, musi posiadać konto na platformie. Wykonawca posiadający konto na Platformie zakupowej </w:t>
      </w:r>
      <w:r>
        <w:rPr>
          <w:rFonts w:asciiTheme="majorHAnsi" w:hAnsiTheme="majorHAnsi"/>
          <w:bCs/>
          <w:sz w:val="20"/>
          <w:szCs w:val="20"/>
        </w:rPr>
        <w:br/>
      </w:r>
      <w:hyperlink r:id="rId15" w:history="1">
        <w:r w:rsidRPr="009A357B">
          <w:rPr>
            <w:rStyle w:val="Hipercze"/>
            <w:rFonts w:asciiTheme="majorHAnsi" w:hAnsiTheme="majorHAnsi"/>
            <w:bCs/>
            <w:sz w:val="20"/>
            <w:szCs w:val="20"/>
          </w:rPr>
          <w:t>https://usk-wroc.logintrade.net</w:t>
        </w:r>
      </w:hyperlink>
      <w:r w:rsidRPr="00E900AF">
        <w:rPr>
          <w:rFonts w:asciiTheme="majorHAnsi" w:hAnsiTheme="majorHAnsi"/>
          <w:bCs/>
          <w:sz w:val="20"/>
          <w:szCs w:val="20"/>
        </w:rPr>
        <w:t xml:space="preserve"> ma dostęp do możliwości złożenia, zmiany, wycofania oferty, a także funkcjonalności pozwalających na zadawanie pytań do treści SIWZ oraz komunikację z Zamawiającym w pozostałych obszarach. </w:t>
      </w:r>
    </w:p>
    <w:p w14:paraId="15293FBE" w14:textId="77777777" w:rsidR="00C13CC1" w:rsidRPr="00E900AF" w:rsidRDefault="00C13CC1" w:rsidP="00C13CC1">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lastRenderedPageBreak/>
        <w:t xml:space="preserve">Wymagania techniczne wysyłania i odbierania dokumentów elektronicznych, elektronicznych kopii dokumentów i oświadczeń oraz informacji przekazywanych przy użyciu Platformy zakupowej </w:t>
      </w:r>
      <w:r>
        <w:rPr>
          <w:rFonts w:asciiTheme="majorHAnsi" w:hAnsiTheme="majorHAnsi"/>
          <w:bCs/>
          <w:sz w:val="20"/>
          <w:szCs w:val="20"/>
        </w:rPr>
        <w:t>USK</w:t>
      </w:r>
      <w:r w:rsidRPr="00E900AF">
        <w:rPr>
          <w:rFonts w:asciiTheme="majorHAnsi" w:hAnsiTheme="majorHAnsi"/>
          <w:bCs/>
          <w:sz w:val="20"/>
          <w:szCs w:val="20"/>
        </w:rPr>
        <w:t xml:space="preserve"> Wrocław:</w:t>
      </w:r>
    </w:p>
    <w:p w14:paraId="6A7F0E4C" w14:textId="77777777" w:rsidR="00C13CC1" w:rsidRPr="00E900AF" w:rsidRDefault="00C13CC1" w:rsidP="00C13CC1">
      <w:pPr>
        <w:rPr>
          <w:rFonts w:asciiTheme="majorHAnsi" w:eastAsiaTheme="majorEastAsia" w:hAnsiTheme="majorHAnsi"/>
          <w:b/>
          <w:color w:val="808080" w:themeColor="background1" w:themeShade="80"/>
          <w:sz w:val="20"/>
          <w:szCs w:val="20"/>
        </w:rPr>
      </w:pPr>
    </w:p>
    <w:p w14:paraId="2754753E" w14:textId="77777777" w:rsidR="00C13CC1" w:rsidRPr="00E900AF" w:rsidRDefault="00C13CC1" w:rsidP="00C13CC1">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Dopuszczalne przeglądarki internetowe:</w:t>
      </w:r>
    </w:p>
    <w:p w14:paraId="6E229A1F" w14:textId="77777777" w:rsidR="00C13CC1" w:rsidRPr="00E900AF" w:rsidRDefault="00C13CC1" w:rsidP="00C13CC1">
      <w:pPr>
        <w:numPr>
          <w:ilvl w:val="0"/>
          <w:numId w:val="46"/>
        </w:numPr>
        <w:tabs>
          <w:tab w:val="num" w:pos="294"/>
        </w:tabs>
        <w:ind w:left="360"/>
        <w:rPr>
          <w:rFonts w:asciiTheme="majorHAnsi" w:eastAsiaTheme="minorHAnsi" w:hAnsiTheme="majorHAnsi" w:cstheme="minorBidi"/>
          <w:sz w:val="20"/>
          <w:szCs w:val="20"/>
          <w:lang w:val="en-US" w:eastAsia="en-US"/>
        </w:rPr>
      </w:pPr>
      <w:r w:rsidRPr="00E900AF">
        <w:rPr>
          <w:rFonts w:asciiTheme="majorHAnsi" w:eastAsiaTheme="minorHAnsi" w:hAnsiTheme="majorHAnsi" w:cstheme="minorBidi"/>
          <w:sz w:val="20"/>
          <w:szCs w:val="20"/>
          <w:lang w:val="en-US" w:eastAsia="en-US"/>
        </w:rPr>
        <w:t>Internet Explorer 8, Internet Explorer 9, Internet Explorer 10, Internet Explorer 11,</w:t>
      </w:r>
    </w:p>
    <w:p w14:paraId="407F85DB" w14:textId="77777777" w:rsidR="00C13CC1" w:rsidRPr="00E900AF" w:rsidRDefault="00C13CC1" w:rsidP="00C13CC1">
      <w:pPr>
        <w:numPr>
          <w:ilvl w:val="0"/>
          <w:numId w:val="46"/>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Google Chrome 31</w:t>
      </w:r>
    </w:p>
    <w:p w14:paraId="773F004A" w14:textId="77777777" w:rsidR="00C13CC1" w:rsidRPr="00E900AF" w:rsidRDefault="00C13CC1" w:rsidP="00C13CC1">
      <w:pPr>
        <w:numPr>
          <w:ilvl w:val="0"/>
          <w:numId w:val="46"/>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Mozilla </w:t>
      </w:r>
      <w:proofErr w:type="spellStart"/>
      <w:r w:rsidRPr="00E900AF">
        <w:rPr>
          <w:rFonts w:asciiTheme="majorHAnsi" w:eastAsiaTheme="minorHAnsi" w:hAnsiTheme="majorHAnsi" w:cstheme="minorBidi"/>
          <w:sz w:val="20"/>
          <w:szCs w:val="20"/>
          <w:lang w:eastAsia="en-US"/>
        </w:rPr>
        <w:t>Firefox</w:t>
      </w:r>
      <w:proofErr w:type="spellEnd"/>
      <w:r w:rsidRPr="00E900AF">
        <w:rPr>
          <w:rFonts w:asciiTheme="majorHAnsi" w:eastAsiaTheme="minorHAnsi" w:hAnsiTheme="majorHAnsi" w:cstheme="minorBidi"/>
          <w:sz w:val="20"/>
          <w:szCs w:val="20"/>
          <w:lang w:eastAsia="en-US"/>
        </w:rPr>
        <w:t xml:space="preserve"> 26</w:t>
      </w:r>
    </w:p>
    <w:p w14:paraId="46FB2000" w14:textId="77777777" w:rsidR="00C13CC1" w:rsidRPr="00E900AF" w:rsidRDefault="00C13CC1" w:rsidP="00C13CC1">
      <w:pPr>
        <w:numPr>
          <w:ilvl w:val="0"/>
          <w:numId w:val="46"/>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Opera 18</w:t>
      </w:r>
    </w:p>
    <w:p w14:paraId="2B07896D" w14:textId="77777777" w:rsidR="00C13CC1" w:rsidRPr="00E900AF" w:rsidRDefault="00C13CC1" w:rsidP="00C13CC1">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Pozostałe wymagania techniczne:</w:t>
      </w:r>
    </w:p>
    <w:p w14:paraId="5B2FE3E0" w14:textId="77777777" w:rsidR="00C13CC1" w:rsidRPr="00E900AF" w:rsidRDefault="00C13CC1" w:rsidP="00C13CC1">
      <w:pPr>
        <w:numPr>
          <w:ilvl w:val="0"/>
          <w:numId w:val="47"/>
        </w:numPr>
        <w:tabs>
          <w:tab w:val="num" w:pos="294"/>
        </w:tabs>
        <w:spacing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dostęp do sieci Internet</w:t>
      </w:r>
    </w:p>
    <w:p w14:paraId="5745FAF0" w14:textId="77777777" w:rsidR="00C13CC1" w:rsidRPr="00E900AF" w:rsidRDefault="00C13CC1" w:rsidP="00C13CC1">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zainstalowana wtyczka </w:t>
      </w:r>
      <w:proofErr w:type="spellStart"/>
      <w:r w:rsidRPr="00E900AF">
        <w:rPr>
          <w:rFonts w:asciiTheme="majorHAnsi" w:eastAsiaTheme="minorHAnsi" w:hAnsiTheme="majorHAnsi" w:cstheme="minorBidi"/>
          <w:sz w:val="20"/>
          <w:szCs w:val="20"/>
          <w:lang w:eastAsia="en-US"/>
        </w:rPr>
        <w:t>flash</w:t>
      </w:r>
      <w:proofErr w:type="spellEnd"/>
      <w:r w:rsidRPr="00E900AF">
        <w:rPr>
          <w:rFonts w:asciiTheme="majorHAnsi" w:eastAsiaTheme="minorHAnsi" w:hAnsiTheme="majorHAnsi" w:cstheme="minorBidi"/>
          <w:sz w:val="20"/>
          <w:szCs w:val="20"/>
          <w:lang w:eastAsia="en-US"/>
        </w:rPr>
        <w:t xml:space="preserve"> - </w:t>
      </w:r>
      <w:proofErr w:type="spellStart"/>
      <w:r w:rsidRPr="00E900AF">
        <w:rPr>
          <w:rFonts w:asciiTheme="majorHAnsi" w:eastAsiaTheme="minorHAnsi" w:hAnsiTheme="majorHAnsi" w:cstheme="minorBidi"/>
          <w:sz w:val="20"/>
          <w:szCs w:val="20"/>
          <w:lang w:eastAsia="en-US"/>
        </w:rPr>
        <w:t>flash</w:t>
      </w:r>
      <w:proofErr w:type="spellEnd"/>
      <w:r w:rsidRPr="00E900AF">
        <w:rPr>
          <w:rFonts w:asciiTheme="majorHAnsi" w:eastAsiaTheme="minorHAnsi" w:hAnsiTheme="majorHAnsi" w:cstheme="minorBidi"/>
          <w:sz w:val="20"/>
          <w:szCs w:val="20"/>
          <w:lang w:eastAsia="en-US"/>
        </w:rPr>
        <w:t xml:space="preserve"> </w:t>
      </w:r>
      <w:proofErr w:type="spellStart"/>
      <w:r w:rsidRPr="00E900AF">
        <w:rPr>
          <w:rFonts w:asciiTheme="majorHAnsi" w:eastAsiaTheme="minorHAnsi" w:hAnsiTheme="majorHAnsi" w:cstheme="minorBidi"/>
          <w:sz w:val="20"/>
          <w:szCs w:val="20"/>
          <w:lang w:eastAsia="en-US"/>
        </w:rPr>
        <w:t>player</w:t>
      </w:r>
      <w:proofErr w:type="spellEnd"/>
      <w:r w:rsidRPr="00E900AF">
        <w:rPr>
          <w:rFonts w:asciiTheme="majorHAnsi" w:eastAsiaTheme="minorHAnsi" w:hAnsiTheme="majorHAnsi" w:cstheme="minorBidi"/>
          <w:sz w:val="20"/>
          <w:szCs w:val="20"/>
          <w:lang w:eastAsia="en-US"/>
        </w:rPr>
        <w:t xml:space="preserve"> - dotyczy </w:t>
      </w:r>
      <w:proofErr w:type="spellStart"/>
      <w:r w:rsidRPr="00E900AF">
        <w:rPr>
          <w:rFonts w:asciiTheme="majorHAnsi" w:eastAsiaTheme="minorHAnsi" w:hAnsiTheme="majorHAnsi" w:cstheme="minorBidi"/>
          <w:sz w:val="20"/>
          <w:szCs w:val="20"/>
          <w:lang w:eastAsia="en-US"/>
        </w:rPr>
        <w:t>Zamawiajacego</w:t>
      </w:r>
      <w:proofErr w:type="spellEnd"/>
    </w:p>
    <w:p w14:paraId="32B8BEFA" w14:textId="77777777" w:rsidR="00C13CC1" w:rsidRPr="00E900AF" w:rsidRDefault="00C13CC1" w:rsidP="00C13CC1">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obsługa przez przeglądarkę protokołu </w:t>
      </w:r>
      <w:proofErr w:type="spellStart"/>
      <w:r w:rsidRPr="00E900AF">
        <w:rPr>
          <w:rFonts w:asciiTheme="majorHAnsi" w:eastAsiaTheme="minorHAnsi" w:hAnsiTheme="majorHAnsi" w:cstheme="minorBidi"/>
          <w:sz w:val="20"/>
          <w:szCs w:val="20"/>
          <w:lang w:eastAsia="en-US"/>
        </w:rPr>
        <w:t>XMLHttpRequest</w:t>
      </w:r>
      <w:proofErr w:type="spellEnd"/>
      <w:r w:rsidRPr="00E900AF">
        <w:rPr>
          <w:rFonts w:asciiTheme="majorHAnsi" w:eastAsiaTheme="minorHAnsi" w:hAnsiTheme="majorHAnsi" w:cstheme="minorBidi"/>
          <w:sz w:val="20"/>
          <w:szCs w:val="20"/>
          <w:lang w:eastAsia="en-US"/>
        </w:rPr>
        <w:t xml:space="preserve"> - </w:t>
      </w:r>
      <w:proofErr w:type="spellStart"/>
      <w:r w:rsidRPr="00E900AF">
        <w:rPr>
          <w:rFonts w:asciiTheme="majorHAnsi" w:eastAsiaTheme="minorHAnsi" w:hAnsiTheme="majorHAnsi" w:cstheme="minorBidi"/>
          <w:sz w:val="20"/>
          <w:szCs w:val="20"/>
          <w:lang w:eastAsia="en-US"/>
        </w:rPr>
        <w:t>ajax</w:t>
      </w:r>
      <w:proofErr w:type="spellEnd"/>
    </w:p>
    <w:p w14:paraId="748344F9" w14:textId="77777777" w:rsidR="00C13CC1" w:rsidRPr="00E900AF" w:rsidRDefault="00C13CC1" w:rsidP="00C13CC1">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włączona obsługa </w:t>
      </w:r>
      <w:proofErr w:type="spellStart"/>
      <w:r w:rsidRPr="00E900AF">
        <w:rPr>
          <w:rFonts w:asciiTheme="majorHAnsi" w:eastAsiaTheme="minorHAnsi" w:hAnsiTheme="majorHAnsi" w:cstheme="minorBidi"/>
          <w:sz w:val="20"/>
          <w:szCs w:val="20"/>
          <w:lang w:eastAsia="en-US"/>
        </w:rPr>
        <w:t>JavaScript</w:t>
      </w:r>
      <w:proofErr w:type="spellEnd"/>
    </w:p>
    <w:p w14:paraId="6AFA0196" w14:textId="77777777" w:rsidR="00C13CC1" w:rsidRPr="00E900AF" w:rsidRDefault="00C13CC1" w:rsidP="00C13CC1">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zalecana szybkość łącza internetowego powyżej 500 KB/s</w:t>
      </w:r>
    </w:p>
    <w:p w14:paraId="141BBE86" w14:textId="77777777" w:rsidR="00C13CC1" w:rsidRPr="00E900AF" w:rsidRDefault="00C13CC1" w:rsidP="00C13CC1">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zainstalowany </w:t>
      </w:r>
      <w:proofErr w:type="spellStart"/>
      <w:r w:rsidRPr="00E900AF">
        <w:rPr>
          <w:rFonts w:asciiTheme="majorHAnsi" w:eastAsiaTheme="minorHAnsi" w:hAnsiTheme="majorHAnsi" w:cstheme="minorBidi"/>
          <w:sz w:val="20"/>
          <w:szCs w:val="20"/>
          <w:lang w:eastAsia="en-US"/>
        </w:rPr>
        <w:t>Acrobat</w:t>
      </w:r>
      <w:proofErr w:type="spellEnd"/>
      <w:r w:rsidRPr="00E900AF">
        <w:rPr>
          <w:rFonts w:asciiTheme="majorHAnsi" w:eastAsiaTheme="minorHAnsi" w:hAnsiTheme="majorHAnsi" w:cstheme="minorBidi"/>
          <w:sz w:val="20"/>
          <w:szCs w:val="20"/>
          <w:lang w:eastAsia="en-US"/>
        </w:rPr>
        <w:t xml:space="preserve"> Reader</w:t>
      </w:r>
    </w:p>
    <w:p w14:paraId="0768C4DE" w14:textId="77777777" w:rsidR="00C13CC1" w:rsidRPr="00E900AF" w:rsidRDefault="00C13CC1" w:rsidP="00C13CC1">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zainstalowane środowisko uruchomieniowe Java - Java SE Runtime Environment 6 Update 24 lub nowszy</w:t>
      </w:r>
    </w:p>
    <w:p w14:paraId="5955363D" w14:textId="77777777" w:rsidR="00C13CC1" w:rsidRPr="00E900AF" w:rsidRDefault="00C13CC1" w:rsidP="00C13CC1">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W przypadku aukcji z podpisem elektronicznym dopuszczalne są przeglądarki internetowe:</w:t>
      </w:r>
    </w:p>
    <w:p w14:paraId="350EA7D7" w14:textId="77777777" w:rsidR="00C13CC1" w:rsidRPr="00E900AF" w:rsidRDefault="00C13CC1" w:rsidP="00C13CC1">
      <w:pPr>
        <w:numPr>
          <w:ilvl w:val="0"/>
          <w:numId w:val="48"/>
        </w:numPr>
        <w:tabs>
          <w:tab w:val="num" w:pos="294"/>
        </w:tabs>
        <w:spacing w:line="259" w:lineRule="auto"/>
        <w:ind w:left="360"/>
        <w:rPr>
          <w:rFonts w:asciiTheme="majorHAnsi" w:eastAsiaTheme="minorHAnsi" w:hAnsiTheme="majorHAnsi" w:cstheme="minorBidi"/>
          <w:sz w:val="20"/>
          <w:szCs w:val="20"/>
          <w:lang w:val="en-US" w:eastAsia="en-US"/>
        </w:rPr>
      </w:pPr>
      <w:proofErr w:type="spellStart"/>
      <w:r w:rsidRPr="00E900AF">
        <w:rPr>
          <w:rFonts w:asciiTheme="majorHAnsi" w:eastAsiaTheme="minorHAnsi" w:hAnsiTheme="majorHAnsi" w:cstheme="minorBidi"/>
          <w:sz w:val="20"/>
          <w:szCs w:val="20"/>
          <w:lang w:val="en-US" w:eastAsia="en-US"/>
        </w:rPr>
        <w:t>dla</w:t>
      </w:r>
      <w:proofErr w:type="spellEnd"/>
      <w:r w:rsidRPr="00E900AF">
        <w:rPr>
          <w:rFonts w:asciiTheme="majorHAnsi" w:eastAsiaTheme="minorHAnsi" w:hAnsiTheme="majorHAnsi" w:cstheme="minorBidi"/>
          <w:sz w:val="20"/>
          <w:szCs w:val="20"/>
          <w:lang w:val="en-US" w:eastAsia="en-US"/>
        </w:rPr>
        <w:t xml:space="preserve"> Windows Vista: Internet Explorer 8, Internet Explorer 9</w:t>
      </w:r>
    </w:p>
    <w:p w14:paraId="0E49A93E" w14:textId="77777777" w:rsidR="00C13CC1" w:rsidRPr="00E900AF" w:rsidRDefault="00C13CC1" w:rsidP="00C13CC1">
      <w:pPr>
        <w:numPr>
          <w:ilvl w:val="0"/>
          <w:numId w:val="48"/>
        </w:numPr>
        <w:tabs>
          <w:tab w:val="num" w:pos="294"/>
        </w:tabs>
        <w:spacing w:before="100" w:beforeAutospacing="1" w:after="100" w:afterAutospacing="1" w:line="259" w:lineRule="auto"/>
        <w:ind w:left="360"/>
        <w:rPr>
          <w:rFonts w:asciiTheme="majorHAnsi" w:eastAsiaTheme="minorHAnsi" w:hAnsiTheme="majorHAnsi" w:cstheme="minorBidi"/>
          <w:sz w:val="20"/>
          <w:szCs w:val="20"/>
          <w:lang w:val="en-US" w:eastAsia="en-US"/>
        </w:rPr>
      </w:pPr>
      <w:proofErr w:type="spellStart"/>
      <w:r w:rsidRPr="00E900AF">
        <w:rPr>
          <w:rFonts w:asciiTheme="majorHAnsi" w:eastAsiaTheme="minorHAnsi" w:hAnsiTheme="majorHAnsi" w:cstheme="minorBidi"/>
          <w:sz w:val="20"/>
          <w:szCs w:val="20"/>
          <w:lang w:val="en-US" w:eastAsia="en-US"/>
        </w:rPr>
        <w:t>dla</w:t>
      </w:r>
      <w:proofErr w:type="spellEnd"/>
      <w:r w:rsidRPr="00E900AF">
        <w:rPr>
          <w:rFonts w:asciiTheme="majorHAnsi" w:eastAsiaTheme="minorHAnsi" w:hAnsiTheme="majorHAnsi" w:cstheme="minorBidi"/>
          <w:sz w:val="20"/>
          <w:szCs w:val="20"/>
          <w:lang w:val="en-US" w:eastAsia="en-US"/>
        </w:rPr>
        <w:t xml:space="preserve"> Windows 7: Internet Explorer 9, Internet Explorer 11</w:t>
      </w:r>
    </w:p>
    <w:p w14:paraId="3AEE6399" w14:textId="77777777" w:rsidR="00C13CC1" w:rsidRPr="00E900AF" w:rsidRDefault="00C13CC1" w:rsidP="00C13CC1">
      <w:pPr>
        <w:numPr>
          <w:ilvl w:val="0"/>
          <w:numId w:val="48"/>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dla Windows 8: Internet Explorer 11</w:t>
      </w:r>
    </w:p>
    <w:p w14:paraId="666FC7A3" w14:textId="77777777" w:rsidR="00C13CC1" w:rsidRPr="00E900AF" w:rsidRDefault="00C13CC1" w:rsidP="00C13CC1">
      <w:pPr>
        <w:numPr>
          <w:ilvl w:val="0"/>
          <w:numId w:val="48"/>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dla Windows 10: Internet Explorer 11</w:t>
      </w:r>
    </w:p>
    <w:p w14:paraId="694A96FF" w14:textId="77777777" w:rsidR="00C13CC1" w:rsidRPr="00E900AF" w:rsidRDefault="00C13CC1" w:rsidP="00C13CC1">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Wspierane są rozwiązania dostarczane przez firmy:</w:t>
      </w:r>
    </w:p>
    <w:p w14:paraId="6D8FAC38" w14:textId="77777777" w:rsidR="00C13CC1" w:rsidRPr="00E900AF" w:rsidRDefault="00C13CC1" w:rsidP="00C13CC1">
      <w:pPr>
        <w:numPr>
          <w:ilvl w:val="0"/>
          <w:numId w:val="49"/>
        </w:numPr>
        <w:tabs>
          <w:tab w:val="num" w:pos="294"/>
        </w:tabs>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Polskie Centrum Certyfikacji Elektronicznej </w:t>
      </w:r>
      <w:proofErr w:type="spellStart"/>
      <w:r w:rsidRPr="00E900AF">
        <w:rPr>
          <w:rFonts w:asciiTheme="majorHAnsi" w:eastAsiaTheme="minorHAnsi" w:hAnsiTheme="majorHAnsi" w:cstheme="minorBidi"/>
          <w:sz w:val="20"/>
          <w:szCs w:val="20"/>
          <w:lang w:eastAsia="en-US"/>
        </w:rPr>
        <w:t>Sigillum</w:t>
      </w:r>
      <w:proofErr w:type="spellEnd"/>
      <w:r w:rsidRPr="00E900AF">
        <w:rPr>
          <w:rFonts w:asciiTheme="majorHAnsi" w:eastAsiaTheme="minorHAnsi" w:hAnsiTheme="majorHAnsi" w:cstheme="minorBidi"/>
          <w:sz w:val="20"/>
          <w:szCs w:val="20"/>
          <w:lang w:eastAsia="en-US"/>
        </w:rPr>
        <w:t xml:space="preserve"> Polskiej Wytwórni Papierów Wartościowych S.A.</w:t>
      </w:r>
    </w:p>
    <w:p w14:paraId="3BCEDCA6" w14:textId="77777777" w:rsidR="00C13CC1" w:rsidRPr="00E900AF" w:rsidRDefault="00C13CC1" w:rsidP="00C13CC1">
      <w:pPr>
        <w:numPr>
          <w:ilvl w:val="0"/>
          <w:numId w:val="49"/>
        </w:numPr>
        <w:tabs>
          <w:tab w:val="num" w:pos="294"/>
        </w:tabs>
        <w:spacing w:before="100" w:beforeAutospacing="1" w:after="100" w:afterAutospacing="1" w:line="259" w:lineRule="auto"/>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Centrum Obsługi Podpisu Elektronicznego Szafir Krajowej Izby Rozliczeniowej S.A.</w:t>
      </w:r>
    </w:p>
    <w:p w14:paraId="09F3B356" w14:textId="77777777" w:rsidR="00C13CC1" w:rsidRPr="00E900AF" w:rsidRDefault="00C13CC1" w:rsidP="00C13CC1">
      <w:pPr>
        <w:numPr>
          <w:ilvl w:val="0"/>
          <w:numId w:val="49"/>
        </w:numPr>
        <w:tabs>
          <w:tab w:val="num" w:pos="294"/>
        </w:tabs>
        <w:spacing w:before="100" w:beforeAutospacing="1" w:after="100" w:afterAutospacing="1" w:line="259" w:lineRule="auto"/>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Powszechne Centrum Certyfikacji </w:t>
      </w:r>
      <w:proofErr w:type="spellStart"/>
      <w:r w:rsidRPr="00E900AF">
        <w:rPr>
          <w:rFonts w:asciiTheme="majorHAnsi" w:eastAsiaTheme="minorHAnsi" w:hAnsiTheme="majorHAnsi" w:cstheme="minorBidi"/>
          <w:sz w:val="20"/>
          <w:szCs w:val="20"/>
          <w:lang w:eastAsia="en-US"/>
        </w:rPr>
        <w:t>Certum</w:t>
      </w:r>
      <w:proofErr w:type="spellEnd"/>
      <w:r w:rsidRPr="00E900AF">
        <w:rPr>
          <w:rFonts w:asciiTheme="majorHAnsi" w:eastAsiaTheme="minorHAnsi" w:hAnsiTheme="majorHAnsi" w:cstheme="minorBidi"/>
          <w:sz w:val="20"/>
          <w:szCs w:val="20"/>
          <w:lang w:eastAsia="en-US"/>
        </w:rPr>
        <w:t xml:space="preserve"> firmy </w:t>
      </w:r>
      <w:proofErr w:type="spellStart"/>
      <w:r w:rsidRPr="00E900AF">
        <w:rPr>
          <w:rFonts w:asciiTheme="majorHAnsi" w:eastAsiaTheme="minorHAnsi" w:hAnsiTheme="majorHAnsi" w:cstheme="minorBidi"/>
          <w:sz w:val="20"/>
          <w:szCs w:val="20"/>
          <w:lang w:eastAsia="en-US"/>
        </w:rPr>
        <w:t>Unizeto</w:t>
      </w:r>
      <w:proofErr w:type="spellEnd"/>
      <w:r w:rsidRPr="00E900AF">
        <w:rPr>
          <w:rFonts w:asciiTheme="majorHAnsi" w:eastAsiaTheme="minorHAnsi" w:hAnsiTheme="majorHAnsi" w:cstheme="minorBidi"/>
          <w:sz w:val="20"/>
          <w:szCs w:val="20"/>
          <w:lang w:eastAsia="en-US"/>
        </w:rPr>
        <w:t xml:space="preserve"> Technologies SA.</w:t>
      </w:r>
    </w:p>
    <w:p w14:paraId="6533945A" w14:textId="77777777" w:rsidR="00C13CC1" w:rsidRPr="00E900AF" w:rsidRDefault="00C13CC1" w:rsidP="00C13CC1">
      <w:pPr>
        <w:numPr>
          <w:ilvl w:val="0"/>
          <w:numId w:val="49"/>
        </w:numPr>
        <w:tabs>
          <w:tab w:val="num" w:pos="294"/>
        </w:tabs>
        <w:spacing w:before="100" w:beforeAutospacing="1" w:after="100" w:afterAutospacing="1" w:line="259" w:lineRule="auto"/>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Kwalifikowane Centrum certyfikacji Kluczy </w:t>
      </w:r>
      <w:proofErr w:type="spellStart"/>
      <w:r w:rsidRPr="00E900AF">
        <w:rPr>
          <w:rFonts w:asciiTheme="majorHAnsi" w:eastAsiaTheme="minorHAnsi" w:hAnsiTheme="majorHAnsi" w:cstheme="minorBidi"/>
          <w:sz w:val="20"/>
          <w:szCs w:val="20"/>
          <w:lang w:eastAsia="en-US"/>
        </w:rPr>
        <w:t>CenCert</w:t>
      </w:r>
      <w:proofErr w:type="spellEnd"/>
      <w:r w:rsidRPr="00E900AF">
        <w:rPr>
          <w:rFonts w:asciiTheme="majorHAnsi" w:eastAsiaTheme="minorHAnsi" w:hAnsiTheme="majorHAnsi" w:cstheme="minorBidi"/>
          <w:sz w:val="20"/>
          <w:szCs w:val="20"/>
          <w:lang w:eastAsia="en-US"/>
        </w:rPr>
        <w:t xml:space="preserve"> firmy </w:t>
      </w:r>
      <w:proofErr w:type="spellStart"/>
      <w:r w:rsidRPr="00E900AF">
        <w:rPr>
          <w:rFonts w:asciiTheme="majorHAnsi" w:eastAsiaTheme="minorHAnsi" w:hAnsiTheme="majorHAnsi" w:cstheme="minorBidi"/>
          <w:sz w:val="20"/>
          <w:szCs w:val="20"/>
          <w:lang w:eastAsia="en-US"/>
        </w:rPr>
        <w:t>Safe</w:t>
      </w:r>
      <w:proofErr w:type="spellEnd"/>
      <w:r w:rsidRPr="00E900AF">
        <w:rPr>
          <w:rFonts w:asciiTheme="majorHAnsi" w:eastAsiaTheme="minorHAnsi" w:hAnsiTheme="majorHAnsi" w:cstheme="minorBidi"/>
          <w:sz w:val="20"/>
          <w:szCs w:val="20"/>
          <w:lang w:eastAsia="en-US"/>
        </w:rPr>
        <w:t xml:space="preserve"> Technologies S.A.</w:t>
      </w:r>
    </w:p>
    <w:p w14:paraId="06CF1DAF" w14:textId="77777777" w:rsidR="00C13CC1" w:rsidRPr="00E900AF" w:rsidRDefault="00C13CC1" w:rsidP="00C13CC1">
      <w:pPr>
        <w:tabs>
          <w:tab w:val="left" w:pos="851"/>
        </w:tabs>
        <w:ind w:right="-97"/>
        <w:jc w:val="both"/>
        <w:rPr>
          <w:rFonts w:asciiTheme="majorHAnsi" w:eastAsiaTheme="majorEastAsia" w:hAnsiTheme="majorHAnsi" w:cstheme="majorBidi"/>
          <w:b/>
          <w:color w:val="808080" w:themeColor="background1" w:themeShade="80"/>
          <w:sz w:val="20"/>
          <w:szCs w:val="20"/>
          <w:lang w:val="en-US" w:eastAsia="en-US"/>
        </w:rPr>
      </w:pPr>
      <w:proofErr w:type="spellStart"/>
      <w:r w:rsidRPr="00E900AF">
        <w:rPr>
          <w:rFonts w:asciiTheme="majorHAnsi" w:eastAsiaTheme="majorEastAsia" w:hAnsiTheme="majorHAnsi" w:cstheme="majorBidi"/>
          <w:b/>
          <w:color w:val="808080" w:themeColor="background1" w:themeShade="80"/>
          <w:sz w:val="20"/>
          <w:szCs w:val="20"/>
          <w:lang w:val="en-US" w:eastAsia="en-US"/>
        </w:rPr>
        <w:t>Dopuszczalne</w:t>
      </w:r>
      <w:proofErr w:type="spellEnd"/>
      <w:r w:rsidRPr="00E900AF">
        <w:rPr>
          <w:rFonts w:asciiTheme="majorHAnsi" w:eastAsiaTheme="majorEastAsia" w:hAnsiTheme="majorHAnsi" w:cstheme="majorBidi"/>
          <w:b/>
          <w:color w:val="808080" w:themeColor="background1" w:themeShade="80"/>
          <w:sz w:val="20"/>
          <w:szCs w:val="20"/>
          <w:lang w:val="en-US" w:eastAsia="en-US"/>
        </w:rPr>
        <w:t xml:space="preserve"> </w:t>
      </w:r>
      <w:proofErr w:type="spellStart"/>
      <w:r w:rsidRPr="00E900AF">
        <w:rPr>
          <w:rFonts w:asciiTheme="majorHAnsi" w:eastAsiaTheme="majorEastAsia" w:hAnsiTheme="majorHAnsi" w:cstheme="majorBidi"/>
          <w:b/>
          <w:color w:val="808080" w:themeColor="background1" w:themeShade="80"/>
          <w:sz w:val="20"/>
          <w:szCs w:val="20"/>
          <w:lang w:val="en-US" w:eastAsia="en-US"/>
        </w:rPr>
        <w:t>formaty</w:t>
      </w:r>
      <w:proofErr w:type="spellEnd"/>
      <w:r w:rsidRPr="00E900AF">
        <w:rPr>
          <w:rFonts w:asciiTheme="majorHAnsi" w:eastAsiaTheme="majorEastAsia" w:hAnsiTheme="majorHAnsi" w:cstheme="majorBidi"/>
          <w:b/>
          <w:color w:val="808080" w:themeColor="background1" w:themeShade="80"/>
          <w:sz w:val="20"/>
          <w:szCs w:val="20"/>
          <w:lang w:val="en-US" w:eastAsia="en-US"/>
        </w:rPr>
        <w:t xml:space="preserve"> </w:t>
      </w:r>
      <w:proofErr w:type="spellStart"/>
      <w:r w:rsidRPr="00E900AF">
        <w:rPr>
          <w:rFonts w:asciiTheme="majorHAnsi" w:eastAsiaTheme="majorEastAsia" w:hAnsiTheme="majorHAnsi" w:cstheme="majorBidi"/>
          <w:b/>
          <w:color w:val="808080" w:themeColor="background1" w:themeShade="80"/>
          <w:sz w:val="20"/>
          <w:szCs w:val="20"/>
          <w:lang w:val="en-US" w:eastAsia="en-US"/>
        </w:rPr>
        <w:t>przesyłanych</w:t>
      </w:r>
      <w:proofErr w:type="spellEnd"/>
      <w:r w:rsidRPr="00E900AF">
        <w:rPr>
          <w:rFonts w:asciiTheme="majorHAnsi" w:eastAsiaTheme="majorEastAsia" w:hAnsiTheme="majorHAnsi" w:cstheme="majorBidi"/>
          <w:b/>
          <w:color w:val="808080" w:themeColor="background1" w:themeShade="80"/>
          <w:sz w:val="20"/>
          <w:szCs w:val="20"/>
          <w:lang w:val="en-US" w:eastAsia="en-US"/>
        </w:rPr>
        <w:t xml:space="preserve"> </w:t>
      </w:r>
      <w:proofErr w:type="spellStart"/>
      <w:r w:rsidRPr="00E900AF">
        <w:rPr>
          <w:rFonts w:asciiTheme="majorHAnsi" w:eastAsiaTheme="majorEastAsia" w:hAnsiTheme="majorHAnsi" w:cstheme="majorBidi"/>
          <w:b/>
          <w:color w:val="808080" w:themeColor="background1" w:themeShade="80"/>
          <w:sz w:val="20"/>
          <w:szCs w:val="20"/>
          <w:lang w:val="en-US" w:eastAsia="en-US"/>
        </w:rPr>
        <w:t>danych</w:t>
      </w:r>
      <w:proofErr w:type="spellEnd"/>
    </w:p>
    <w:p w14:paraId="52B28602" w14:textId="77777777" w:rsidR="00C13CC1" w:rsidRPr="00E900AF" w:rsidRDefault="00C13CC1" w:rsidP="00C13CC1">
      <w:pPr>
        <w:tabs>
          <w:tab w:val="left" w:pos="1259"/>
        </w:tabs>
        <w:rPr>
          <w:rFonts w:asciiTheme="majorHAnsi" w:eastAsiaTheme="minorHAnsi" w:hAnsiTheme="majorHAnsi" w:cstheme="minorBidi"/>
          <w:sz w:val="20"/>
          <w:szCs w:val="20"/>
          <w:lang w:val="en-US" w:eastAsia="en-US"/>
        </w:rPr>
      </w:pPr>
      <w:r w:rsidRPr="00E900AF">
        <w:rPr>
          <w:rFonts w:asciiTheme="majorHAnsi" w:eastAsiaTheme="minorHAnsi" w:hAnsiTheme="majorHAnsi" w:cstheme="minorBidi"/>
          <w:sz w:val="20"/>
          <w:szCs w:val="20"/>
          <w:lang w:val="en-US" w:eastAsia="en-US"/>
        </w:rPr>
        <w:t>image/bmp, image/x-windows-bmp, application/</w:t>
      </w:r>
      <w:proofErr w:type="spellStart"/>
      <w:r w:rsidRPr="00E900AF">
        <w:rPr>
          <w:rFonts w:asciiTheme="majorHAnsi" w:eastAsiaTheme="minorHAnsi" w:hAnsiTheme="majorHAnsi" w:cstheme="minorBidi"/>
          <w:sz w:val="20"/>
          <w:szCs w:val="20"/>
          <w:lang w:val="en-US" w:eastAsia="en-US"/>
        </w:rPr>
        <w:t>msword</w:t>
      </w:r>
      <w:proofErr w:type="spellEnd"/>
      <w:r w:rsidRPr="00E900AF">
        <w:rPr>
          <w:rFonts w:asciiTheme="majorHAnsi" w:eastAsiaTheme="minorHAnsi" w:hAnsiTheme="majorHAnsi" w:cstheme="minorBidi"/>
          <w:sz w:val="20"/>
          <w:szCs w:val="20"/>
          <w:lang w:val="en-US" w:eastAsia="en-US"/>
        </w:rPr>
        <w:t>, application/drafting, image/gif, application/x-compressed, application/x-</w:t>
      </w:r>
      <w:proofErr w:type="spellStart"/>
      <w:r w:rsidRPr="00E900AF">
        <w:rPr>
          <w:rFonts w:asciiTheme="majorHAnsi" w:eastAsiaTheme="minorHAnsi" w:hAnsiTheme="majorHAnsi" w:cstheme="minorBidi"/>
          <w:sz w:val="20"/>
          <w:szCs w:val="20"/>
          <w:lang w:val="en-US" w:eastAsia="en-US"/>
        </w:rPr>
        <w:t>gzip</w:t>
      </w:r>
      <w:proofErr w:type="spellEnd"/>
      <w:r w:rsidRPr="00E900AF">
        <w:rPr>
          <w:rFonts w:asciiTheme="majorHAnsi" w:eastAsiaTheme="minorHAnsi" w:hAnsiTheme="majorHAnsi" w:cstheme="minorBidi"/>
          <w:sz w:val="20"/>
          <w:szCs w:val="20"/>
          <w:lang w:val="en-US" w:eastAsia="en-US"/>
        </w:rPr>
        <w:t>, multipart/x-</w:t>
      </w:r>
      <w:proofErr w:type="spellStart"/>
      <w:r w:rsidRPr="00E900AF">
        <w:rPr>
          <w:rFonts w:asciiTheme="majorHAnsi" w:eastAsiaTheme="minorHAnsi" w:hAnsiTheme="majorHAnsi" w:cstheme="minorBidi"/>
          <w:sz w:val="20"/>
          <w:szCs w:val="20"/>
          <w:lang w:val="en-US" w:eastAsia="en-US"/>
        </w:rPr>
        <w:t>gzip</w:t>
      </w:r>
      <w:proofErr w:type="spellEnd"/>
      <w:r w:rsidRPr="00E900AF">
        <w:rPr>
          <w:rFonts w:asciiTheme="majorHAnsi" w:eastAsiaTheme="minorHAnsi" w:hAnsiTheme="majorHAnsi" w:cstheme="minorBidi"/>
          <w:sz w:val="20"/>
          <w:szCs w:val="20"/>
          <w:lang w:val="en-US" w:eastAsia="en-US"/>
        </w:rPr>
        <w:t>, image/jpeg, image/</w:t>
      </w:r>
      <w:proofErr w:type="spellStart"/>
      <w:r w:rsidRPr="00E900AF">
        <w:rPr>
          <w:rFonts w:asciiTheme="majorHAnsi" w:eastAsiaTheme="minorHAnsi" w:hAnsiTheme="majorHAnsi" w:cstheme="minorBidi"/>
          <w:sz w:val="20"/>
          <w:szCs w:val="20"/>
          <w:lang w:val="en-US" w:eastAsia="en-US"/>
        </w:rPr>
        <w:t>pjpeg</w:t>
      </w:r>
      <w:proofErr w:type="spellEnd"/>
      <w:r w:rsidRPr="00E900AF">
        <w:rPr>
          <w:rFonts w:asciiTheme="majorHAnsi" w:eastAsiaTheme="minorHAnsi" w:hAnsiTheme="majorHAnsi" w:cstheme="minorBidi"/>
          <w:sz w:val="20"/>
          <w:szCs w:val="20"/>
          <w:lang w:val="en-US" w:eastAsia="en-US"/>
        </w:rPr>
        <w:t>, application/x-latex, application/</w:t>
      </w:r>
      <w:proofErr w:type="spellStart"/>
      <w:r w:rsidRPr="00E900AF">
        <w:rPr>
          <w:rFonts w:asciiTheme="majorHAnsi" w:eastAsiaTheme="minorHAnsi" w:hAnsiTheme="majorHAnsi" w:cstheme="minorBidi"/>
          <w:sz w:val="20"/>
          <w:szCs w:val="20"/>
          <w:lang w:val="en-US" w:eastAsia="en-US"/>
        </w:rPr>
        <w:t>pdf</w:t>
      </w:r>
      <w:proofErr w:type="spellEnd"/>
      <w:r w:rsidRPr="00E900AF">
        <w:rPr>
          <w:rFonts w:asciiTheme="majorHAnsi" w:eastAsiaTheme="minorHAnsi" w:hAnsiTheme="majorHAnsi" w:cstheme="minorBidi"/>
          <w:sz w:val="20"/>
          <w:szCs w:val="20"/>
          <w:lang w:val="en-US" w:eastAsia="en-US"/>
        </w:rPr>
        <w:t>, image/</w:t>
      </w:r>
      <w:proofErr w:type="spellStart"/>
      <w:r w:rsidRPr="00E900AF">
        <w:rPr>
          <w:rFonts w:asciiTheme="majorHAnsi" w:eastAsiaTheme="minorHAnsi" w:hAnsiTheme="majorHAnsi" w:cstheme="minorBidi"/>
          <w:sz w:val="20"/>
          <w:szCs w:val="20"/>
          <w:lang w:val="en-US" w:eastAsia="en-US"/>
        </w:rPr>
        <w:t>pict</w:t>
      </w:r>
      <w:proofErr w:type="spellEnd"/>
      <w:r w:rsidRPr="00E900AF">
        <w:rPr>
          <w:rFonts w:asciiTheme="majorHAnsi" w:eastAsiaTheme="minorHAnsi" w:hAnsiTheme="majorHAnsi" w:cstheme="minorBidi"/>
          <w:sz w:val="20"/>
          <w:szCs w:val="20"/>
          <w:lang w:val="en-US" w:eastAsia="en-US"/>
        </w:rPr>
        <w:t>, image/</w:t>
      </w:r>
      <w:proofErr w:type="spellStart"/>
      <w:r w:rsidRPr="00E900AF">
        <w:rPr>
          <w:rFonts w:asciiTheme="majorHAnsi" w:eastAsiaTheme="minorHAnsi" w:hAnsiTheme="majorHAnsi" w:cstheme="minorBidi"/>
          <w:sz w:val="20"/>
          <w:szCs w:val="20"/>
          <w:lang w:val="en-US" w:eastAsia="en-US"/>
        </w:rPr>
        <w:t>png</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mspowerpoint</w:t>
      </w:r>
      <w:proofErr w:type="spellEnd"/>
      <w:r w:rsidRPr="00E900AF">
        <w:rPr>
          <w:rFonts w:asciiTheme="majorHAnsi" w:eastAsiaTheme="minorHAnsi" w:hAnsiTheme="majorHAnsi" w:cstheme="minorBidi"/>
          <w:sz w:val="20"/>
          <w:szCs w:val="20"/>
          <w:lang w:val="en-US" w:eastAsia="en-US"/>
        </w:rPr>
        <w:t>, application/postscript, application/rtf, application/x-rtf, text/</w:t>
      </w:r>
      <w:proofErr w:type="spellStart"/>
      <w:r w:rsidRPr="00E900AF">
        <w:rPr>
          <w:rFonts w:asciiTheme="majorHAnsi" w:eastAsiaTheme="minorHAnsi" w:hAnsiTheme="majorHAnsi" w:cstheme="minorBidi"/>
          <w:sz w:val="20"/>
          <w:szCs w:val="20"/>
          <w:lang w:val="en-US" w:eastAsia="en-US"/>
        </w:rPr>
        <w:t>richtext</w:t>
      </w:r>
      <w:proofErr w:type="spellEnd"/>
      <w:r w:rsidRPr="00E900AF">
        <w:rPr>
          <w:rFonts w:asciiTheme="majorHAnsi" w:eastAsiaTheme="minorHAnsi" w:hAnsiTheme="majorHAnsi" w:cstheme="minorBidi"/>
          <w:sz w:val="20"/>
          <w:szCs w:val="20"/>
          <w:lang w:val="en-US" w:eastAsia="en-US"/>
        </w:rPr>
        <w:t>, image/tiff, image/x-tiff, application/</w:t>
      </w:r>
      <w:proofErr w:type="spellStart"/>
      <w:r w:rsidRPr="00E900AF">
        <w:rPr>
          <w:rFonts w:asciiTheme="majorHAnsi" w:eastAsiaTheme="minorHAnsi" w:hAnsiTheme="majorHAnsi" w:cstheme="minorBidi"/>
          <w:sz w:val="20"/>
          <w:szCs w:val="20"/>
          <w:lang w:val="en-US" w:eastAsia="en-US"/>
        </w:rPr>
        <w:t>mswrite</w:t>
      </w:r>
      <w:proofErr w:type="spellEnd"/>
      <w:r w:rsidRPr="00E900AF">
        <w:rPr>
          <w:rFonts w:asciiTheme="majorHAnsi" w:eastAsiaTheme="minorHAnsi" w:hAnsiTheme="majorHAnsi" w:cstheme="minorBidi"/>
          <w:sz w:val="20"/>
          <w:szCs w:val="20"/>
          <w:lang w:val="en-US" w:eastAsia="en-US"/>
        </w:rPr>
        <w:t>, application/excel, application/x-excel, application/vnd.ms-excel, application/x-</w:t>
      </w:r>
      <w:proofErr w:type="spellStart"/>
      <w:r w:rsidRPr="00E900AF">
        <w:rPr>
          <w:rFonts w:asciiTheme="majorHAnsi" w:eastAsiaTheme="minorHAnsi" w:hAnsiTheme="majorHAnsi" w:cstheme="minorBidi"/>
          <w:sz w:val="20"/>
          <w:szCs w:val="20"/>
          <w:lang w:val="en-US" w:eastAsia="en-US"/>
        </w:rPr>
        <w:t>msexcel</w:t>
      </w:r>
      <w:proofErr w:type="spellEnd"/>
      <w:r w:rsidRPr="00E900AF">
        <w:rPr>
          <w:rFonts w:asciiTheme="majorHAnsi" w:eastAsiaTheme="minorHAnsi" w:hAnsiTheme="majorHAnsi" w:cstheme="minorBidi"/>
          <w:sz w:val="20"/>
          <w:szCs w:val="20"/>
          <w:lang w:val="en-US" w:eastAsia="en-US"/>
        </w:rPr>
        <w:t>, application/vnd.ms-excel, text/xml, application/x-zip-compressed, application/zip, application/vnd.ms-office, image/x-</w:t>
      </w:r>
      <w:proofErr w:type="spellStart"/>
      <w:r w:rsidRPr="00E900AF">
        <w:rPr>
          <w:rFonts w:asciiTheme="majorHAnsi" w:eastAsiaTheme="minorHAnsi" w:hAnsiTheme="majorHAnsi" w:cstheme="minorBidi"/>
          <w:sz w:val="20"/>
          <w:szCs w:val="20"/>
          <w:lang w:val="en-US" w:eastAsia="en-US"/>
        </w:rPr>
        <w:t>ms</w:t>
      </w:r>
      <w:proofErr w:type="spellEnd"/>
      <w:r w:rsidRPr="00E900AF">
        <w:rPr>
          <w:rFonts w:asciiTheme="majorHAnsi" w:eastAsiaTheme="minorHAnsi" w:hAnsiTheme="majorHAnsi" w:cstheme="minorBidi"/>
          <w:sz w:val="20"/>
          <w:szCs w:val="20"/>
          <w:lang w:val="en-US" w:eastAsia="en-US"/>
        </w:rPr>
        <w:t>-bmp, video/x-</w:t>
      </w:r>
      <w:proofErr w:type="spellStart"/>
      <w:r w:rsidRPr="00E900AF">
        <w:rPr>
          <w:rFonts w:asciiTheme="majorHAnsi" w:eastAsiaTheme="minorHAnsi" w:hAnsiTheme="majorHAnsi" w:cstheme="minorBidi"/>
          <w:sz w:val="20"/>
          <w:szCs w:val="20"/>
          <w:lang w:val="en-US" w:eastAsia="en-US"/>
        </w:rPr>
        <w:t>msvideo</w:t>
      </w:r>
      <w:proofErr w:type="spellEnd"/>
      <w:r w:rsidRPr="00E900AF">
        <w:rPr>
          <w:rFonts w:asciiTheme="majorHAnsi" w:eastAsiaTheme="minorHAnsi" w:hAnsiTheme="majorHAnsi" w:cstheme="minorBidi"/>
          <w:sz w:val="20"/>
          <w:szCs w:val="20"/>
          <w:lang w:val="en-US" w:eastAsia="en-US"/>
        </w:rPr>
        <w:t>, audio/x-</w:t>
      </w:r>
      <w:proofErr w:type="spellStart"/>
      <w:r w:rsidRPr="00E900AF">
        <w:rPr>
          <w:rFonts w:asciiTheme="majorHAnsi" w:eastAsiaTheme="minorHAnsi" w:hAnsiTheme="majorHAnsi" w:cstheme="minorBidi"/>
          <w:sz w:val="20"/>
          <w:szCs w:val="20"/>
          <w:lang w:val="en-US" w:eastAsia="en-US"/>
        </w:rPr>
        <w:t>ms</w:t>
      </w:r>
      <w:proofErr w:type="spellEnd"/>
      <w:r w:rsidRPr="00E900AF">
        <w:rPr>
          <w:rFonts w:asciiTheme="majorHAnsi" w:eastAsiaTheme="minorHAnsi" w:hAnsiTheme="majorHAnsi" w:cstheme="minorBidi"/>
          <w:sz w:val="20"/>
          <w:szCs w:val="20"/>
          <w:lang w:val="en-US" w:eastAsia="en-US"/>
        </w:rPr>
        <w:t>-wma, application/</w:t>
      </w:r>
      <w:proofErr w:type="spellStart"/>
      <w:r w:rsidRPr="00E900AF">
        <w:rPr>
          <w:rFonts w:asciiTheme="majorHAnsi" w:eastAsiaTheme="minorHAnsi" w:hAnsiTheme="majorHAnsi" w:cstheme="minorBidi"/>
          <w:sz w:val="20"/>
          <w:szCs w:val="20"/>
          <w:lang w:val="en-US" w:eastAsia="en-US"/>
        </w:rPr>
        <w:t>vnd.oasis.opendocument.spreadsheet</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acad</w:t>
      </w:r>
      <w:proofErr w:type="spellEnd"/>
      <w:r w:rsidRPr="00E900AF">
        <w:rPr>
          <w:rFonts w:asciiTheme="majorHAnsi" w:eastAsiaTheme="minorHAnsi" w:hAnsiTheme="majorHAnsi" w:cstheme="minorBidi"/>
          <w:sz w:val="20"/>
          <w:szCs w:val="20"/>
          <w:lang w:val="en-US" w:eastAsia="en-US"/>
        </w:rPr>
        <w:t>, application/x-</w:t>
      </w:r>
      <w:proofErr w:type="spellStart"/>
      <w:r w:rsidRPr="00E900AF">
        <w:rPr>
          <w:rFonts w:asciiTheme="majorHAnsi" w:eastAsiaTheme="minorHAnsi" w:hAnsiTheme="majorHAnsi" w:cstheme="minorBidi"/>
          <w:sz w:val="20"/>
          <w:szCs w:val="20"/>
          <w:lang w:val="en-US" w:eastAsia="en-US"/>
        </w:rPr>
        <w:t>acad</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autocad_dwg</w:t>
      </w:r>
      <w:proofErr w:type="spellEnd"/>
      <w:r w:rsidRPr="00E900AF">
        <w:rPr>
          <w:rFonts w:asciiTheme="majorHAnsi" w:eastAsiaTheme="minorHAnsi" w:hAnsiTheme="majorHAnsi" w:cstheme="minorBidi"/>
          <w:sz w:val="20"/>
          <w:szCs w:val="20"/>
          <w:lang w:val="en-US" w:eastAsia="en-US"/>
        </w:rPr>
        <w:t>, image/x-</w:t>
      </w:r>
      <w:proofErr w:type="spellStart"/>
      <w:r w:rsidRPr="00E900AF">
        <w:rPr>
          <w:rFonts w:asciiTheme="majorHAnsi" w:eastAsiaTheme="minorHAnsi" w:hAnsiTheme="majorHAnsi" w:cstheme="minorBidi"/>
          <w:sz w:val="20"/>
          <w:szCs w:val="20"/>
          <w:lang w:val="en-US" w:eastAsia="en-US"/>
        </w:rPr>
        <w:t>dwg</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dwg</w:t>
      </w:r>
      <w:proofErr w:type="spellEnd"/>
      <w:r w:rsidRPr="00E900AF">
        <w:rPr>
          <w:rFonts w:asciiTheme="majorHAnsi" w:eastAsiaTheme="minorHAnsi" w:hAnsiTheme="majorHAnsi" w:cstheme="minorBidi"/>
          <w:sz w:val="20"/>
          <w:szCs w:val="20"/>
          <w:lang w:val="en-US" w:eastAsia="en-US"/>
        </w:rPr>
        <w:t>, application/x-</w:t>
      </w:r>
      <w:proofErr w:type="spellStart"/>
      <w:r w:rsidRPr="00E900AF">
        <w:rPr>
          <w:rFonts w:asciiTheme="majorHAnsi" w:eastAsiaTheme="minorHAnsi" w:hAnsiTheme="majorHAnsi" w:cstheme="minorBidi"/>
          <w:sz w:val="20"/>
          <w:szCs w:val="20"/>
          <w:lang w:val="en-US" w:eastAsia="en-US"/>
        </w:rPr>
        <w:t>dwg</w:t>
      </w:r>
      <w:proofErr w:type="spellEnd"/>
      <w:r w:rsidRPr="00E900AF">
        <w:rPr>
          <w:rFonts w:asciiTheme="majorHAnsi" w:eastAsiaTheme="minorHAnsi" w:hAnsiTheme="majorHAnsi" w:cstheme="minorBidi"/>
          <w:sz w:val="20"/>
          <w:szCs w:val="20"/>
          <w:lang w:val="en-US" w:eastAsia="en-US"/>
        </w:rPr>
        <w:t>, application/x-</w:t>
      </w:r>
      <w:proofErr w:type="spellStart"/>
      <w:r w:rsidRPr="00E900AF">
        <w:rPr>
          <w:rFonts w:asciiTheme="majorHAnsi" w:eastAsiaTheme="minorHAnsi" w:hAnsiTheme="majorHAnsi" w:cstheme="minorBidi"/>
          <w:sz w:val="20"/>
          <w:szCs w:val="20"/>
          <w:lang w:val="en-US" w:eastAsia="en-US"/>
        </w:rPr>
        <w:t>autocad</w:t>
      </w:r>
      <w:proofErr w:type="spellEnd"/>
      <w:r w:rsidRPr="00E900AF">
        <w:rPr>
          <w:rFonts w:asciiTheme="majorHAnsi" w:eastAsiaTheme="minorHAnsi" w:hAnsiTheme="majorHAnsi" w:cstheme="minorBidi"/>
          <w:sz w:val="20"/>
          <w:szCs w:val="20"/>
          <w:lang w:val="en-US" w:eastAsia="en-US"/>
        </w:rPr>
        <w:t>, image/</w:t>
      </w:r>
      <w:proofErr w:type="spellStart"/>
      <w:r w:rsidRPr="00E900AF">
        <w:rPr>
          <w:rFonts w:asciiTheme="majorHAnsi" w:eastAsiaTheme="minorHAnsi" w:hAnsiTheme="majorHAnsi" w:cstheme="minorBidi"/>
          <w:sz w:val="20"/>
          <w:szCs w:val="20"/>
          <w:lang w:val="en-US" w:eastAsia="en-US"/>
        </w:rPr>
        <w:t>vnd.dwg</w:t>
      </w:r>
      <w:proofErr w:type="spellEnd"/>
      <w:r w:rsidRPr="00E900AF">
        <w:rPr>
          <w:rFonts w:asciiTheme="majorHAnsi" w:eastAsiaTheme="minorHAnsi" w:hAnsiTheme="majorHAnsi" w:cstheme="minorBidi"/>
          <w:sz w:val="20"/>
          <w:szCs w:val="20"/>
          <w:lang w:val="en-US" w:eastAsia="en-US"/>
        </w:rPr>
        <w:t>, drawing/</w:t>
      </w:r>
      <w:proofErr w:type="spellStart"/>
      <w:r w:rsidRPr="00E900AF">
        <w:rPr>
          <w:rFonts w:asciiTheme="majorHAnsi" w:eastAsiaTheme="minorHAnsi" w:hAnsiTheme="majorHAnsi" w:cstheme="minorBidi"/>
          <w:sz w:val="20"/>
          <w:szCs w:val="20"/>
          <w:lang w:val="en-US" w:eastAsia="en-US"/>
        </w:rPr>
        <w:t>dwg</w:t>
      </w:r>
      <w:proofErr w:type="spellEnd"/>
    </w:p>
    <w:p w14:paraId="25CBE6DA" w14:textId="77777777" w:rsidR="00C13CC1" w:rsidRPr="00E900AF" w:rsidRDefault="00C13CC1" w:rsidP="00C13CC1">
      <w:pPr>
        <w:tabs>
          <w:tab w:val="left" w:pos="851"/>
        </w:tabs>
        <w:spacing w:after="60" w:line="240" w:lineRule="exact"/>
        <w:ind w:right="-97"/>
        <w:jc w:val="both"/>
        <w:rPr>
          <w:rFonts w:asciiTheme="majorHAnsi" w:hAnsiTheme="majorHAnsi"/>
          <w:bCs/>
          <w:sz w:val="20"/>
          <w:szCs w:val="20"/>
          <w:lang w:val="en-US"/>
        </w:rPr>
      </w:pPr>
    </w:p>
    <w:p w14:paraId="1A63F0CB" w14:textId="77777777" w:rsidR="00C13CC1" w:rsidRPr="00E900AF" w:rsidRDefault="00C13CC1" w:rsidP="00C13CC1">
      <w:pPr>
        <w:pStyle w:val="Akapitzlist"/>
        <w:numPr>
          <w:ilvl w:val="0"/>
          <w:numId w:val="45"/>
        </w:numPr>
        <w:tabs>
          <w:tab w:val="left" w:pos="851"/>
        </w:tabs>
        <w:spacing w:after="60" w:line="240" w:lineRule="exact"/>
        <w:ind w:left="425" w:right="-97" w:hanging="425"/>
        <w:contextualSpacing/>
        <w:jc w:val="both"/>
        <w:rPr>
          <w:rFonts w:asciiTheme="majorHAnsi" w:hAnsiTheme="majorHAnsi"/>
          <w:bCs/>
          <w:color w:val="808080" w:themeColor="background1" w:themeShade="80"/>
          <w:sz w:val="20"/>
          <w:szCs w:val="20"/>
        </w:rPr>
      </w:pPr>
      <w:r w:rsidRPr="00E900AF">
        <w:rPr>
          <w:rFonts w:asciiTheme="majorHAnsi" w:eastAsiaTheme="majorEastAsia" w:hAnsiTheme="majorHAnsi" w:cstheme="majorBidi"/>
          <w:sz w:val="20"/>
          <w:szCs w:val="20"/>
          <w:lang w:eastAsia="en-US"/>
        </w:rPr>
        <w:t>Kodowanie i oznaczenie czasu przekazania danych.</w:t>
      </w:r>
      <w:r w:rsidRPr="00E900AF">
        <w:rPr>
          <w:rFonts w:asciiTheme="majorHAnsi" w:eastAsiaTheme="majorEastAsia" w:hAnsiTheme="majorHAnsi" w:cstheme="majorBidi"/>
          <w:b/>
          <w:sz w:val="20"/>
          <w:szCs w:val="20"/>
          <w:lang w:eastAsia="en-US"/>
        </w:rPr>
        <w:t xml:space="preserve"> </w:t>
      </w:r>
      <w:r w:rsidRPr="00E900AF">
        <w:rPr>
          <w:rFonts w:asciiTheme="majorHAnsi" w:eastAsiaTheme="minorHAnsi" w:hAnsiTheme="majorHAnsi" w:cstheme="minorBidi"/>
          <w:sz w:val="20"/>
          <w:szCs w:val="20"/>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07196D0C" w14:textId="77777777" w:rsidR="00C13CC1" w:rsidRPr="00E900AF" w:rsidRDefault="00C13CC1" w:rsidP="00C13CC1">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sz w:val="20"/>
          <w:szCs w:val="20"/>
        </w:rPr>
        <w:t xml:space="preserve">We wszelkiej korespondencji związanej z niniejszym postępowaniem Zamawiający i Wykonawcy posługują się numerem ogłoszenia (ID postępowania). </w:t>
      </w:r>
    </w:p>
    <w:p w14:paraId="75791BE7" w14:textId="77777777" w:rsidR="00C13CC1" w:rsidRPr="00E900AF" w:rsidRDefault="00C13CC1" w:rsidP="00C13CC1">
      <w:pPr>
        <w:numPr>
          <w:ilvl w:val="0"/>
          <w:numId w:val="45"/>
        </w:numPr>
        <w:tabs>
          <w:tab w:val="left" w:pos="851"/>
        </w:tabs>
        <w:spacing w:after="60" w:line="240" w:lineRule="exact"/>
        <w:ind w:left="424" w:right="-96" w:hanging="425"/>
        <w:jc w:val="both"/>
        <w:rPr>
          <w:rFonts w:asciiTheme="majorHAnsi" w:hAnsiTheme="majorHAnsi"/>
          <w:sz w:val="20"/>
          <w:szCs w:val="20"/>
        </w:rPr>
      </w:pPr>
      <w:r w:rsidRPr="00E900AF">
        <w:rPr>
          <w:rFonts w:asciiTheme="majorHAnsi" w:hAnsiTheme="majorHAnsi"/>
          <w:sz w:val="20"/>
          <w:szCs w:val="20"/>
        </w:rPr>
        <w:t xml:space="preserve">Sposób sporządzenia dokumentów elektronicznych, oświadczeń lub elektronicznych kopii dokumentów lub oświadczeń musi być zgody z wymaganiami określonymi w rozporządzeniu Prezesa Rady Ministrów z dnia 17 października 2018 r. w sprawie użycia środków komunikacji elektronicznej w postępowaniu o udzielenie </w:t>
      </w:r>
      <w:r w:rsidRPr="00E900AF">
        <w:rPr>
          <w:rFonts w:asciiTheme="majorHAnsi" w:hAnsiTheme="majorHAnsi"/>
          <w:sz w:val="20"/>
          <w:szCs w:val="20"/>
        </w:rPr>
        <w:lastRenderedPageBreak/>
        <w:t>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1692FA35" w14:textId="77777777" w:rsidR="00C13CC1" w:rsidRPr="00844751" w:rsidRDefault="00C13CC1" w:rsidP="00C13CC1">
      <w:pPr>
        <w:spacing w:after="40"/>
        <w:jc w:val="both"/>
        <w:rPr>
          <w:rFonts w:ascii="Calibri" w:hAnsi="Calibri" w:cs="Segoe UI"/>
          <w:b/>
          <w:color w:val="FF0000"/>
          <w:sz w:val="20"/>
          <w:szCs w:val="20"/>
        </w:rPr>
      </w:pPr>
    </w:p>
    <w:p w14:paraId="1F957F33" w14:textId="77777777" w:rsidR="00C13CC1" w:rsidRPr="000917C0" w:rsidRDefault="00C13CC1" w:rsidP="00C13CC1">
      <w:pPr>
        <w:pBdr>
          <w:top w:val="single" w:sz="12" w:space="1" w:color="auto"/>
          <w:left w:val="single" w:sz="12" w:space="0" w:color="auto"/>
          <w:bottom w:val="single" w:sz="12" w:space="1" w:color="auto"/>
          <w:right w:val="single" w:sz="12" w:space="4" w:color="auto"/>
        </w:pBdr>
        <w:spacing w:after="40"/>
        <w:jc w:val="both"/>
        <w:rPr>
          <w:rFonts w:ascii="Calibri" w:eastAsiaTheme="minorHAnsi" w:hAnsi="Calibri" w:cs="Arial"/>
          <w:b/>
          <w:color w:val="FF0000"/>
          <w:sz w:val="20"/>
          <w:szCs w:val="20"/>
          <w:lang w:eastAsia="en-US"/>
        </w:rPr>
      </w:pPr>
      <w:r w:rsidRPr="00844751">
        <w:rPr>
          <w:rFonts w:ascii="Calibri" w:hAnsi="Calibri" w:cs="Segoe UI"/>
          <w:b/>
          <w:color w:val="FF0000"/>
          <w:sz w:val="20"/>
          <w:szCs w:val="20"/>
        </w:rPr>
        <w:t xml:space="preserve">IX. </w:t>
      </w:r>
      <w:r>
        <w:rPr>
          <w:rFonts w:ascii="Calibri" w:hAnsi="Calibri" w:cs="Segoe UI"/>
          <w:b/>
          <w:color w:val="FF0000"/>
          <w:sz w:val="20"/>
          <w:szCs w:val="20"/>
        </w:rPr>
        <w:tab/>
      </w:r>
      <w:r w:rsidRPr="00844751">
        <w:rPr>
          <w:rFonts w:ascii="Calibri" w:hAnsi="Calibri" w:cs="Segoe UI"/>
          <w:b/>
          <w:color w:val="FF0000"/>
          <w:sz w:val="20"/>
          <w:szCs w:val="20"/>
        </w:rPr>
        <w:t>Wyjaśnienia  treści SIWZ</w:t>
      </w:r>
      <w:r>
        <w:rPr>
          <w:rFonts w:ascii="Calibri" w:eastAsiaTheme="minorHAnsi" w:hAnsi="Calibri" w:cs="Arial"/>
          <w:b/>
          <w:color w:val="FF0000"/>
          <w:sz w:val="20"/>
          <w:szCs w:val="20"/>
          <w:lang w:eastAsia="en-US"/>
        </w:rPr>
        <w:t>.</w:t>
      </w:r>
    </w:p>
    <w:p w14:paraId="453D86FE" w14:textId="77777777" w:rsidR="00C13CC1" w:rsidRPr="00CA4053" w:rsidRDefault="00C13CC1" w:rsidP="00C13CC1">
      <w:pPr>
        <w:numPr>
          <w:ilvl w:val="0"/>
          <w:numId w:val="13"/>
        </w:numPr>
        <w:tabs>
          <w:tab w:val="clear" w:pos="1800"/>
        </w:tabs>
        <w:spacing w:after="40"/>
        <w:ind w:left="363"/>
        <w:jc w:val="both"/>
        <w:rPr>
          <w:rFonts w:ascii="Calibri" w:hAnsi="Calibri" w:cs="Segoe UI"/>
          <w:b/>
          <w:sz w:val="20"/>
          <w:szCs w:val="20"/>
        </w:rPr>
      </w:pPr>
      <w:r w:rsidRPr="00CA4053">
        <w:rPr>
          <w:rFonts w:ascii="Calibri" w:hAnsi="Calibri" w:cs="Segoe UI"/>
          <w:b/>
          <w:sz w:val="20"/>
          <w:szCs w:val="20"/>
        </w:rPr>
        <w:t xml:space="preserve">Wykonawca może zwrócić się do Zamawiającego o wyjaśnienie treści SIWZ poprzez platformę zakupową </w:t>
      </w:r>
      <w:hyperlink r:id="rId16" w:history="1">
        <w:r w:rsidRPr="00CA4053">
          <w:rPr>
            <w:rStyle w:val="Hipercze"/>
            <w:rFonts w:ascii="Calibri" w:hAnsi="Calibri" w:cs="Segoe UI"/>
            <w:b/>
            <w:sz w:val="20"/>
            <w:szCs w:val="20"/>
          </w:rPr>
          <w:t>https://usk-wroc.logintrade.net/</w:t>
        </w:r>
      </w:hyperlink>
      <w:r w:rsidRPr="00CA4053">
        <w:rPr>
          <w:rFonts w:ascii="Calibri" w:hAnsi="Calibri" w:cs="Segoe UI"/>
          <w:b/>
          <w:sz w:val="20"/>
          <w:szCs w:val="20"/>
        </w:rPr>
        <w:t xml:space="preserve"> </w:t>
      </w:r>
    </w:p>
    <w:p w14:paraId="64709257" w14:textId="2C276DFF" w:rsidR="00C13CC1" w:rsidRDefault="00C13CC1" w:rsidP="00C13CC1">
      <w:pPr>
        <w:numPr>
          <w:ilvl w:val="0"/>
          <w:numId w:val="13"/>
        </w:numPr>
        <w:tabs>
          <w:tab w:val="clear" w:pos="1800"/>
        </w:tabs>
        <w:spacing w:after="40"/>
        <w:ind w:left="363"/>
        <w:jc w:val="both"/>
        <w:rPr>
          <w:rFonts w:ascii="Calibri" w:hAnsi="Calibri" w:cs="Segoe UI"/>
          <w:sz w:val="20"/>
          <w:szCs w:val="20"/>
        </w:rPr>
      </w:pPr>
      <w:r w:rsidRPr="003E5F8B">
        <w:rPr>
          <w:rFonts w:ascii="Calibri" w:hAnsi="Calibri" w:cs="Segoe UI"/>
          <w:sz w:val="20"/>
          <w:szCs w:val="20"/>
        </w:rPr>
        <w:t>Jeżeli wniosek o wyjaśnienie treści SIWZ wpłynie do Zamawiającego nie później niż do końca dnia, w którym upływa połowa terminu składania ofert (</w:t>
      </w:r>
      <w:r w:rsidRPr="003E5F8B">
        <w:rPr>
          <w:rFonts w:ascii="Calibri" w:hAnsi="Calibri" w:cs="Segoe UI"/>
          <w:b/>
          <w:sz w:val="20"/>
          <w:szCs w:val="20"/>
        </w:rPr>
        <w:t xml:space="preserve">tj. </w:t>
      </w:r>
      <w:r w:rsidR="001B5AB8">
        <w:rPr>
          <w:rFonts w:ascii="Calibri" w:hAnsi="Calibri" w:cs="Segoe UI"/>
          <w:b/>
          <w:sz w:val="20"/>
          <w:szCs w:val="20"/>
        </w:rPr>
        <w:t>……</w:t>
      </w:r>
      <w:r>
        <w:rPr>
          <w:rFonts w:ascii="Calibri" w:hAnsi="Calibri" w:cs="Segoe UI"/>
          <w:b/>
          <w:sz w:val="20"/>
          <w:szCs w:val="20"/>
        </w:rPr>
        <w:t>.2019 r.</w:t>
      </w:r>
      <w:r w:rsidRPr="003E5F8B">
        <w:rPr>
          <w:rFonts w:ascii="Calibri" w:hAnsi="Calibri" w:cs="Segoe UI"/>
          <w:sz w:val="20"/>
          <w:szCs w:val="20"/>
        </w:rPr>
        <w:t xml:space="preserve">), Zamawiający udzieli wyjaśnień niezwłocznie, jednak nie później niż na </w:t>
      </w:r>
      <w:r w:rsidRPr="003E5F8B">
        <w:rPr>
          <w:rFonts w:ascii="Calibri" w:hAnsi="Calibri" w:cs="Segoe UI"/>
          <w:b/>
          <w:sz w:val="20"/>
          <w:szCs w:val="20"/>
        </w:rPr>
        <w:t xml:space="preserve">6 </w:t>
      </w:r>
      <w:r w:rsidRPr="003E5F8B">
        <w:rPr>
          <w:rFonts w:ascii="Calibri" w:hAnsi="Calibri" w:cs="Segoe UI"/>
          <w:sz w:val="20"/>
          <w:szCs w:val="20"/>
        </w:rPr>
        <w:t>dni przed upływem terminu składania ofert.</w:t>
      </w:r>
    </w:p>
    <w:p w14:paraId="4DAB0C2A" w14:textId="77777777" w:rsidR="00C13CC1" w:rsidRDefault="00C13CC1" w:rsidP="00C13CC1">
      <w:pPr>
        <w:numPr>
          <w:ilvl w:val="0"/>
          <w:numId w:val="13"/>
        </w:numPr>
        <w:tabs>
          <w:tab w:val="clear" w:pos="1800"/>
        </w:tabs>
        <w:spacing w:after="40"/>
        <w:ind w:left="363"/>
        <w:jc w:val="both"/>
        <w:rPr>
          <w:rFonts w:ascii="Calibri" w:hAnsi="Calibri" w:cs="Segoe UI"/>
          <w:sz w:val="20"/>
          <w:szCs w:val="20"/>
        </w:rPr>
      </w:pPr>
      <w:r w:rsidRPr="003E5F8B">
        <w:rPr>
          <w:rFonts w:ascii="Calibri" w:hAnsi="Calibri" w:cs="Segoe UI"/>
          <w:sz w:val="20"/>
          <w:szCs w:val="20"/>
        </w:rPr>
        <w:t xml:space="preserve"> Jeżeli wniosek o wyjaśnienie treści SIWZ wpłynie po upływie terminu, o którym mowa powyżej, lub dotyczy udzielonych wyjaśnień, Zamawiający może udzielić wyjaśnień albo pozostawić wniosek bez rozpoznania. </w:t>
      </w:r>
    </w:p>
    <w:p w14:paraId="35FE8B10" w14:textId="77777777" w:rsidR="00C13CC1" w:rsidRDefault="00C13CC1" w:rsidP="00C13CC1">
      <w:pPr>
        <w:numPr>
          <w:ilvl w:val="0"/>
          <w:numId w:val="13"/>
        </w:numPr>
        <w:tabs>
          <w:tab w:val="clear" w:pos="1800"/>
        </w:tabs>
        <w:spacing w:after="40"/>
        <w:ind w:left="363"/>
        <w:jc w:val="both"/>
        <w:rPr>
          <w:rFonts w:ascii="Calibri" w:hAnsi="Calibri" w:cs="Segoe UI"/>
          <w:sz w:val="20"/>
          <w:szCs w:val="20"/>
        </w:rPr>
      </w:pPr>
      <w:r w:rsidRPr="003E5F8B">
        <w:rPr>
          <w:rFonts w:ascii="Calibri" w:hAnsi="Calibri" w:cs="Segoe UI"/>
          <w:sz w:val="20"/>
          <w:szCs w:val="20"/>
        </w:rPr>
        <w:t xml:space="preserve">Pytanie powinno być opatrzone nazwą składającego je Wykonawcy. Treść zapytań wraz z wyjaśnieniami Zamawiający zamieści na stronie internetowej www.usk.wroc.pl, w rubryce dotyczącej niniejszego postępowania, bez ujawniania źródła zapytania oraz na platformie dostępnej pod adresem </w:t>
      </w:r>
      <w:r w:rsidRPr="003E5F8B">
        <w:rPr>
          <w:rFonts w:ascii="Calibri" w:hAnsi="Calibri" w:cs="Segoe UI"/>
          <w:sz w:val="20"/>
          <w:szCs w:val="20"/>
        </w:rPr>
        <w:br/>
      </w:r>
      <w:hyperlink r:id="rId17" w:history="1">
        <w:r w:rsidRPr="003E5F8B">
          <w:rPr>
            <w:rStyle w:val="Hipercze"/>
            <w:rFonts w:ascii="Calibri" w:hAnsi="Calibri" w:cs="Segoe UI"/>
            <w:sz w:val="20"/>
            <w:szCs w:val="20"/>
          </w:rPr>
          <w:t>https://usk-wroc.logintrade.net</w:t>
        </w:r>
      </w:hyperlink>
      <w:r w:rsidRPr="003E5F8B">
        <w:rPr>
          <w:rFonts w:ascii="Calibri" w:hAnsi="Calibri" w:cs="Segoe UI"/>
          <w:sz w:val="20"/>
          <w:szCs w:val="20"/>
        </w:rPr>
        <w:t>.</w:t>
      </w:r>
    </w:p>
    <w:p w14:paraId="0129BC8F" w14:textId="77777777" w:rsidR="00C13CC1" w:rsidRDefault="00C13CC1" w:rsidP="00C13CC1">
      <w:pPr>
        <w:numPr>
          <w:ilvl w:val="0"/>
          <w:numId w:val="13"/>
        </w:numPr>
        <w:tabs>
          <w:tab w:val="clear" w:pos="1800"/>
        </w:tabs>
        <w:spacing w:after="40"/>
        <w:ind w:left="363"/>
        <w:jc w:val="both"/>
        <w:rPr>
          <w:rFonts w:ascii="Calibri" w:hAnsi="Calibri" w:cs="Segoe UI"/>
          <w:sz w:val="20"/>
          <w:szCs w:val="20"/>
        </w:rPr>
      </w:pPr>
      <w:r w:rsidRPr="003E5F8B">
        <w:rPr>
          <w:rFonts w:ascii="Calibri" w:hAnsi="Calibri" w:cs="Segoe UI"/>
          <w:sz w:val="20"/>
          <w:szCs w:val="20"/>
        </w:rPr>
        <w:t xml:space="preserve">Jeżeli Zamawiający wprowadzi przed terminem składania ofert jakiekolwiek zmiany w treści SIWZ, zostaną one zamieszczone na stronie internetowej www.usk.wroc.pl w rubryce przeznaczonej dla niniejszego postępowania oraz na platformie dostępnej pod adresem </w:t>
      </w:r>
      <w:hyperlink r:id="rId18" w:history="1">
        <w:r w:rsidRPr="003E5F8B">
          <w:rPr>
            <w:rStyle w:val="Hipercze"/>
            <w:rFonts w:ascii="Calibri" w:hAnsi="Calibri" w:cs="Segoe UI"/>
            <w:sz w:val="20"/>
            <w:szCs w:val="20"/>
          </w:rPr>
          <w:t>https://usk-wroc.logintrade.net</w:t>
        </w:r>
      </w:hyperlink>
      <w:r w:rsidRPr="003E5F8B">
        <w:rPr>
          <w:rFonts w:ascii="Calibri" w:hAnsi="Calibri" w:cs="Segoe UI"/>
          <w:sz w:val="20"/>
          <w:szCs w:val="20"/>
        </w:rPr>
        <w:t>.</w:t>
      </w:r>
    </w:p>
    <w:p w14:paraId="393361F6" w14:textId="77777777" w:rsidR="00C13CC1" w:rsidRDefault="00C13CC1" w:rsidP="00C13CC1">
      <w:pPr>
        <w:numPr>
          <w:ilvl w:val="0"/>
          <w:numId w:val="13"/>
        </w:numPr>
        <w:tabs>
          <w:tab w:val="clear" w:pos="1800"/>
        </w:tabs>
        <w:spacing w:after="40"/>
        <w:ind w:left="363"/>
        <w:jc w:val="both"/>
        <w:rPr>
          <w:rFonts w:ascii="Calibri" w:hAnsi="Calibri" w:cs="Segoe UI"/>
          <w:sz w:val="20"/>
          <w:szCs w:val="20"/>
        </w:rPr>
      </w:pPr>
      <w:r w:rsidRPr="003E5F8B">
        <w:rPr>
          <w:rFonts w:ascii="Calibri" w:hAnsi="Calibri" w:cs="Segoe UI"/>
          <w:sz w:val="20"/>
          <w:szCs w:val="20"/>
        </w:rPr>
        <w:t xml:space="preserve">Przedłużenie terminu składania ofert nie wpływa na bieg terminu składania wniosku, o którym mowa </w:t>
      </w:r>
      <w:r w:rsidRPr="003E5F8B">
        <w:rPr>
          <w:rFonts w:ascii="Calibri" w:hAnsi="Calibri" w:cs="Segoe UI"/>
          <w:sz w:val="20"/>
          <w:szCs w:val="20"/>
        </w:rPr>
        <w:br/>
        <w:t>w rozdz. IX. 2 niniejszej SIWZ.</w:t>
      </w:r>
    </w:p>
    <w:p w14:paraId="0341F410" w14:textId="77777777" w:rsidR="00C13CC1" w:rsidRDefault="00C13CC1" w:rsidP="00C13CC1">
      <w:pPr>
        <w:numPr>
          <w:ilvl w:val="0"/>
          <w:numId w:val="13"/>
        </w:numPr>
        <w:tabs>
          <w:tab w:val="clear" w:pos="1800"/>
        </w:tabs>
        <w:spacing w:after="40"/>
        <w:ind w:left="363"/>
        <w:jc w:val="both"/>
        <w:rPr>
          <w:rFonts w:ascii="Calibri" w:hAnsi="Calibri" w:cs="Segoe UI"/>
          <w:sz w:val="20"/>
          <w:szCs w:val="20"/>
        </w:rPr>
      </w:pPr>
      <w:r w:rsidRPr="003E5F8B">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143CB2A7" w14:textId="77777777" w:rsidR="00C13CC1" w:rsidRPr="00E26AB2" w:rsidRDefault="00C13CC1" w:rsidP="00C13C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3E5F8B">
        <w:rPr>
          <w:rFonts w:ascii="Calibri" w:hAnsi="Calibri" w:cs="Segoe UI"/>
          <w:sz w:val="20"/>
          <w:szCs w:val="20"/>
        </w:rPr>
        <w:t>Zamawiający nie przewiduje zwołania zebrania Wykonawców.</w:t>
      </w:r>
    </w:p>
    <w:p w14:paraId="32BE9C78" w14:textId="5BBF5A9E" w:rsidR="00552FBA" w:rsidRPr="008F09C7" w:rsidRDefault="00210BEC"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sidRPr="008F09C7">
        <w:rPr>
          <w:rFonts w:ascii="Calibri" w:hAnsi="Calibri" w:cs="Segoe UI"/>
          <w:b/>
          <w:color w:val="FF0000"/>
          <w:sz w:val="20"/>
          <w:szCs w:val="20"/>
        </w:rPr>
        <w:t>X</w:t>
      </w:r>
      <w:r w:rsidR="00080477" w:rsidRPr="008F09C7">
        <w:rPr>
          <w:rFonts w:ascii="Calibri" w:hAnsi="Calibri" w:cs="Segoe UI"/>
          <w:b/>
          <w:color w:val="FF0000"/>
          <w:sz w:val="20"/>
          <w:szCs w:val="20"/>
        </w:rPr>
        <w:t xml:space="preserve">. </w:t>
      </w:r>
      <w:r w:rsidR="00080477" w:rsidRPr="008F09C7">
        <w:rPr>
          <w:rFonts w:ascii="Calibri" w:hAnsi="Calibri" w:cs="Segoe UI"/>
          <w:b/>
          <w:color w:val="FF0000"/>
          <w:sz w:val="20"/>
          <w:szCs w:val="20"/>
        </w:rPr>
        <w:tab/>
        <w:t>Wymagania dotyczące wadium.</w:t>
      </w:r>
    </w:p>
    <w:p w14:paraId="1F317AC5" w14:textId="1F3CD030" w:rsidR="00552FBA" w:rsidRPr="008F09C7"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8F09C7">
        <w:rPr>
          <w:rFonts w:ascii="Calibri" w:hAnsi="Calibri" w:cs="Segoe UI"/>
          <w:sz w:val="20"/>
          <w:szCs w:val="20"/>
        </w:rPr>
        <w:t xml:space="preserve">Wykonawca zobowiązany jest wnieść wadium w wysokości </w:t>
      </w:r>
      <w:r w:rsidR="00B62EE3">
        <w:rPr>
          <w:rFonts w:ascii="Calibri" w:hAnsi="Calibri" w:cs="Segoe UI"/>
          <w:b/>
          <w:sz w:val="20"/>
          <w:szCs w:val="20"/>
        </w:rPr>
        <w:t>49 026,67</w:t>
      </w:r>
      <w:r w:rsidRPr="008F09C7">
        <w:rPr>
          <w:rFonts w:ascii="Calibri" w:hAnsi="Calibri" w:cs="Segoe UI"/>
          <w:b/>
          <w:sz w:val="20"/>
          <w:szCs w:val="20"/>
        </w:rPr>
        <w:t xml:space="preserve"> PLN</w:t>
      </w:r>
      <w:r w:rsidRPr="008F09C7">
        <w:rPr>
          <w:rFonts w:ascii="Calibri" w:hAnsi="Calibri" w:cs="Segoe UI"/>
          <w:sz w:val="20"/>
          <w:szCs w:val="20"/>
        </w:rPr>
        <w:t xml:space="preserve"> (słownie: </w:t>
      </w:r>
      <w:r w:rsidR="00C9681F">
        <w:rPr>
          <w:rFonts w:ascii="Calibri" w:hAnsi="Calibri" w:cs="Segoe UI"/>
          <w:b/>
          <w:sz w:val="20"/>
          <w:szCs w:val="20"/>
        </w:rPr>
        <w:t>czterdzieści dziewięć tysięcy dwadzieścia sześć</w:t>
      </w:r>
      <w:r w:rsidR="00865F0D">
        <w:rPr>
          <w:rFonts w:ascii="Calibri" w:hAnsi="Calibri" w:cs="Segoe UI"/>
          <w:b/>
          <w:sz w:val="20"/>
          <w:szCs w:val="20"/>
        </w:rPr>
        <w:t xml:space="preserve"> 67/100 zł</w:t>
      </w:r>
      <w:r w:rsidRPr="008F09C7">
        <w:rPr>
          <w:rFonts w:ascii="Calibri" w:hAnsi="Calibri" w:cs="Segoe UI"/>
          <w:sz w:val="20"/>
          <w:szCs w:val="20"/>
        </w:rPr>
        <w:t>) przed upływem terminu składania ofert.</w:t>
      </w:r>
    </w:p>
    <w:p w14:paraId="60D6449F" w14:textId="77777777" w:rsidR="003C192F" w:rsidRPr="008F09C7" w:rsidRDefault="003C192F" w:rsidP="003C192F">
      <w:pPr>
        <w:spacing w:after="40"/>
        <w:ind w:firstLine="425"/>
        <w:jc w:val="both"/>
        <w:rPr>
          <w:rFonts w:ascii="Calibri" w:hAnsi="Calibri" w:cs="Segoe UI"/>
          <w:sz w:val="20"/>
          <w:szCs w:val="20"/>
        </w:rPr>
      </w:pPr>
      <w:r w:rsidRPr="008F09C7">
        <w:rPr>
          <w:rFonts w:ascii="Calibri" w:hAnsi="Calibri" w:cs="Segoe UI"/>
          <w:sz w:val="20"/>
          <w:szCs w:val="20"/>
        </w:rPr>
        <w:t>Dla poszczególnych zadań:</w:t>
      </w:r>
    </w:p>
    <w:tbl>
      <w:tblPr>
        <w:tblStyle w:val="Tabela-Siatka"/>
        <w:tblW w:w="0" w:type="auto"/>
        <w:tblInd w:w="907" w:type="dxa"/>
        <w:tblLook w:val="04A0" w:firstRow="1" w:lastRow="0" w:firstColumn="1" w:lastColumn="0" w:noHBand="0" w:noVBand="1"/>
      </w:tblPr>
      <w:tblGrid>
        <w:gridCol w:w="437"/>
        <w:gridCol w:w="2166"/>
        <w:gridCol w:w="1541"/>
      </w:tblGrid>
      <w:tr w:rsidR="003C192F" w:rsidRPr="008F09C7" w14:paraId="59FC7E3E" w14:textId="77777777" w:rsidTr="008D07A9">
        <w:trPr>
          <w:trHeight w:val="20"/>
        </w:trPr>
        <w:tc>
          <w:tcPr>
            <w:tcW w:w="437" w:type="dxa"/>
          </w:tcPr>
          <w:p w14:paraId="17138319" w14:textId="77777777" w:rsidR="003C192F" w:rsidRPr="008F09C7" w:rsidRDefault="003C192F" w:rsidP="003C192F">
            <w:pPr>
              <w:jc w:val="center"/>
              <w:rPr>
                <w:rFonts w:ascii="Calibri" w:hAnsi="Calibri" w:cs="Segoe UI"/>
                <w:b/>
                <w:sz w:val="18"/>
              </w:rPr>
            </w:pPr>
            <w:r w:rsidRPr="008F09C7">
              <w:rPr>
                <w:rFonts w:ascii="Calibri" w:hAnsi="Calibri" w:cs="Segoe UI"/>
                <w:b/>
                <w:sz w:val="18"/>
              </w:rPr>
              <w:t>Lp.</w:t>
            </w:r>
          </w:p>
        </w:tc>
        <w:tc>
          <w:tcPr>
            <w:tcW w:w="2166" w:type="dxa"/>
          </w:tcPr>
          <w:p w14:paraId="629908CF" w14:textId="77777777" w:rsidR="003C192F" w:rsidRPr="008F09C7" w:rsidRDefault="003C192F" w:rsidP="003C192F">
            <w:pPr>
              <w:jc w:val="center"/>
              <w:rPr>
                <w:rFonts w:ascii="Calibri" w:hAnsi="Calibri" w:cs="Segoe UI"/>
                <w:b/>
                <w:sz w:val="18"/>
              </w:rPr>
            </w:pPr>
            <w:r w:rsidRPr="008F09C7">
              <w:rPr>
                <w:rFonts w:ascii="Calibri" w:hAnsi="Calibri" w:cs="Segoe UI"/>
                <w:b/>
                <w:sz w:val="18"/>
              </w:rPr>
              <w:t>Numer zadania</w:t>
            </w:r>
          </w:p>
        </w:tc>
        <w:tc>
          <w:tcPr>
            <w:tcW w:w="1541" w:type="dxa"/>
          </w:tcPr>
          <w:p w14:paraId="23F3C5EB" w14:textId="77777777" w:rsidR="003C192F" w:rsidRPr="008F09C7" w:rsidRDefault="003C192F" w:rsidP="003C192F">
            <w:pPr>
              <w:jc w:val="center"/>
              <w:rPr>
                <w:rFonts w:ascii="Calibri" w:hAnsi="Calibri" w:cs="Segoe UI"/>
                <w:b/>
                <w:sz w:val="18"/>
              </w:rPr>
            </w:pPr>
            <w:r w:rsidRPr="008F09C7">
              <w:rPr>
                <w:rFonts w:ascii="Calibri" w:hAnsi="Calibri" w:cs="Segoe UI"/>
                <w:b/>
                <w:sz w:val="18"/>
              </w:rPr>
              <w:t>Wartość wadium</w:t>
            </w:r>
          </w:p>
        </w:tc>
      </w:tr>
      <w:tr w:rsidR="00C13CC1" w:rsidRPr="008F09C7" w14:paraId="4104A5AB" w14:textId="77777777" w:rsidTr="00987E03">
        <w:trPr>
          <w:trHeight w:val="20"/>
        </w:trPr>
        <w:tc>
          <w:tcPr>
            <w:tcW w:w="437" w:type="dxa"/>
            <w:vAlign w:val="center"/>
          </w:tcPr>
          <w:p w14:paraId="4684015E" w14:textId="6C730EC9" w:rsidR="00C13CC1" w:rsidRPr="008F09C7" w:rsidRDefault="00C13CC1" w:rsidP="0087739D">
            <w:pPr>
              <w:pStyle w:val="Akapitzlist"/>
              <w:numPr>
                <w:ilvl w:val="0"/>
                <w:numId w:val="36"/>
              </w:numPr>
              <w:jc w:val="center"/>
              <w:rPr>
                <w:rFonts w:ascii="Calibri" w:hAnsi="Calibri" w:cs="Segoe UI"/>
                <w:sz w:val="18"/>
              </w:rPr>
            </w:pPr>
          </w:p>
        </w:tc>
        <w:tc>
          <w:tcPr>
            <w:tcW w:w="2166" w:type="dxa"/>
            <w:vAlign w:val="center"/>
          </w:tcPr>
          <w:p w14:paraId="51353BC1" w14:textId="2DAB1344" w:rsidR="00C13CC1" w:rsidRPr="008F09C7" w:rsidRDefault="00C13CC1" w:rsidP="00987E03">
            <w:pPr>
              <w:rPr>
                <w:rFonts w:ascii="Calibri" w:hAnsi="Calibri" w:cs="Segoe UI"/>
              </w:rPr>
            </w:pPr>
            <w:r w:rsidRPr="008F09C7">
              <w:rPr>
                <w:rFonts w:ascii="Calibri" w:hAnsi="Calibri" w:cs="Segoe UI"/>
              </w:rPr>
              <w:t>Pakiet nr 3</w:t>
            </w:r>
          </w:p>
        </w:tc>
        <w:tc>
          <w:tcPr>
            <w:tcW w:w="1541" w:type="dxa"/>
            <w:vAlign w:val="center"/>
          </w:tcPr>
          <w:p w14:paraId="02423555" w14:textId="2FC8DC09" w:rsidR="00C13CC1" w:rsidRPr="008F09C7" w:rsidRDefault="00C13CC1" w:rsidP="00987E03">
            <w:pPr>
              <w:jc w:val="right"/>
              <w:rPr>
                <w:rFonts w:ascii="Calibri" w:hAnsi="Calibri" w:cs="Segoe UI"/>
              </w:rPr>
            </w:pPr>
            <w:r>
              <w:rPr>
                <w:rFonts w:ascii="Calibri" w:hAnsi="Calibri" w:cs="Segoe UI"/>
              </w:rPr>
              <w:t>14 760,00</w:t>
            </w:r>
          </w:p>
        </w:tc>
      </w:tr>
      <w:tr w:rsidR="00C13CC1" w:rsidRPr="008F09C7" w14:paraId="2DD275DD" w14:textId="77777777" w:rsidTr="00987E03">
        <w:trPr>
          <w:trHeight w:val="20"/>
        </w:trPr>
        <w:tc>
          <w:tcPr>
            <w:tcW w:w="437" w:type="dxa"/>
            <w:vAlign w:val="center"/>
          </w:tcPr>
          <w:p w14:paraId="6A5455E8" w14:textId="150B3526" w:rsidR="00C13CC1" w:rsidRPr="008F09C7" w:rsidRDefault="00C13CC1" w:rsidP="0087739D">
            <w:pPr>
              <w:pStyle w:val="Akapitzlist"/>
              <w:numPr>
                <w:ilvl w:val="0"/>
                <w:numId w:val="36"/>
              </w:numPr>
              <w:jc w:val="center"/>
              <w:rPr>
                <w:rFonts w:ascii="Calibri" w:hAnsi="Calibri" w:cs="Segoe UI"/>
                <w:sz w:val="18"/>
              </w:rPr>
            </w:pPr>
          </w:p>
        </w:tc>
        <w:tc>
          <w:tcPr>
            <w:tcW w:w="2166" w:type="dxa"/>
            <w:vAlign w:val="center"/>
          </w:tcPr>
          <w:p w14:paraId="40708C62" w14:textId="74D957C5" w:rsidR="00C13CC1" w:rsidRPr="008F09C7" w:rsidRDefault="00C13CC1" w:rsidP="007130DE">
            <w:pPr>
              <w:rPr>
                <w:rFonts w:ascii="Calibri" w:hAnsi="Calibri" w:cs="Segoe UI"/>
              </w:rPr>
            </w:pPr>
            <w:r w:rsidRPr="008F09C7">
              <w:rPr>
                <w:rFonts w:ascii="Calibri" w:hAnsi="Calibri" w:cs="Segoe UI"/>
              </w:rPr>
              <w:t>Pakiet nr 5</w:t>
            </w:r>
          </w:p>
        </w:tc>
        <w:tc>
          <w:tcPr>
            <w:tcW w:w="1541" w:type="dxa"/>
            <w:vAlign w:val="center"/>
          </w:tcPr>
          <w:p w14:paraId="38C6630B" w14:textId="6793E7CB" w:rsidR="00C13CC1" w:rsidRPr="008F09C7" w:rsidRDefault="00C13CC1" w:rsidP="00987E03">
            <w:pPr>
              <w:jc w:val="right"/>
              <w:rPr>
                <w:rFonts w:ascii="Calibri" w:hAnsi="Calibri" w:cs="Segoe UI"/>
              </w:rPr>
            </w:pPr>
            <w:r>
              <w:rPr>
                <w:rFonts w:ascii="Calibri" w:hAnsi="Calibri" w:cs="Arial"/>
                <w:szCs w:val="18"/>
              </w:rPr>
              <w:t>16 666,67</w:t>
            </w:r>
          </w:p>
        </w:tc>
      </w:tr>
      <w:tr w:rsidR="00C13CC1" w:rsidRPr="008F09C7" w14:paraId="368C7DB0" w14:textId="77777777" w:rsidTr="00987E03">
        <w:trPr>
          <w:trHeight w:val="20"/>
        </w:trPr>
        <w:tc>
          <w:tcPr>
            <w:tcW w:w="437" w:type="dxa"/>
            <w:vAlign w:val="center"/>
          </w:tcPr>
          <w:p w14:paraId="7E006318" w14:textId="6A02BDA8" w:rsidR="00C13CC1" w:rsidRPr="008F09C7" w:rsidRDefault="00C13CC1" w:rsidP="0087739D">
            <w:pPr>
              <w:pStyle w:val="Akapitzlist"/>
              <w:numPr>
                <w:ilvl w:val="0"/>
                <w:numId w:val="36"/>
              </w:numPr>
              <w:jc w:val="center"/>
              <w:rPr>
                <w:rFonts w:ascii="Calibri" w:hAnsi="Calibri" w:cs="Segoe UI"/>
                <w:sz w:val="18"/>
              </w:rPr>
            </w:pPr>
          </w:p>
        </w:tc>
        <w:tc>
          <w:tcPr>
            <w:tcW w:w="2166" w:type="dxa"/>
            <w:vAlign w:val="center"/>
          </w:tcPr>
          <w:p w14:paraId="6FE67851" w14:textId="455FC9AC" w:rsidR="00C13CC1" w:rsidRPr="008F09C7" w:rsidRDefault="00C13CC1" w:rsidP="007130DE">
            <w:pPr>
              <w:rPr>
                <w:rFonts w:ascii="Calibri" w:hAnsi="Calibri" w:cs="Segoe UI"/>
              </w:rPr>
            </w:pPr>
            <w:r w:rsidRPr="008F09C7">
              <w:rPr>
                <w:rFonts w:ascii="Calibri" w:hAnsi="Calibri" w:cs="Segoe UI"/>
              </w:rPr>
              <w:t>Pakiet nr 6</w:t>
            </w:r>
          </w:p>
        </w:tc>
        <w:tc>
          <w:tcPr>
            <w:tcW w:w="1541" w:type="dxa"/>
            <w:vAlign w:val="center"/>
          </w:tcPr>
          <w:p w14:paraId="77A2AB24" w14:textId="58562B86" w:rsidR="00C13CC1" w:rsidRPr="008F09C7" w:rsidRDefault="00C13CC1" w:rsidP="00987E03">
            <w:pPr>
              <w:jc w:val="right"/>
              <w:rPr>
                <w:rFonts w:ascii="Calibri" w:hAnsi="Calibri" w:cs="Segoe UI"/>
              </w:rPr>
            </w:pPr>
            <w:r>
              <w:rPr>
                <w:rFonts w:ascii="Calibri" w:hAnsi="Calibri" w:cs="Arial"/>
                <w:szCs w:val="18"/>
              </w:rPr>
              <w:t>17 600,00</w:t>
            </w:r>
          </w:p>
        </w:tc>
      </w:tr>
    </w:tbl>
    <w:p w14:paraId="483FAA96" w14:textId="77777777" w:rsidR="00552FBA" w:rsidRPr="008F09C7"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8F09C7">
        <w:rPr>
          <w:rFonts w:ascii="Calibri" w:hAnsi="Calibri" w:cs="Segoe UI"/>
          <w:sz w:val="20"/>
          <w:szCs w:val="20"/>
        </w:rPr>
        <w:t>Wadium może być wniesione w:</w:t>
      </w:r>
    </w:p>
    <w:p w14:paraId="4D802039" w14:textId="77777777" w:rsidR="00552FBA" w:rsidRPr="008F09C7" w:rsidRDefault="00552FBA" w:rsidP="0087739D">
      <w:pPr>
        <w:numPr>
          <w:ilvl w:val="1"/>
          <w:numId w:val="24"/>
        </w:numPr>
        <w:spacing w:after="40"/>
        <w:ind w:left="851" w:hanging="425"/>
        <w:jc w:val="both"/>
        <w:rPr>
          <w:rFonts w:ascii="Calibri" w:hAnsi="Calibri" w:cs="Segoe UI"/>
          <w:sz w:val="20"/>
          <w:szCs w:val="20"/>
        </w:rPr>
      </w:pPr>
      <w:r w:rsidRPr="008F09C7">
        <w:rPr>
          <w:rFonts w:ascii="Calibri" w:hAnsi="Calibri" w:cs="Segoe UI"/>
          <w:sz w:val="20"/>
          <w:szCs w:val="20"/>
        </w:rPr>
        <w:t>pieniądzu;</w:t>
      </w:r>
    </w:p>
    <w:p w14:paraId="4760FB7B" w14:textId="77777777" w:rsidR="00552FBA" w:rsidRPr="008F09C7" w:rsidRDefault="00552FBA" w:rsidP="0087739D">
      <w:pPr>
        <w:numPr>
          <w:ilvl w:val="1"/>
          <w:numId w:val="24"/>
        </w:numPr>
        <w:spacing w:after="40"/>
        <w:ind w:left="851" w:hanging="425"/>
        <w:jc w:val="both"/>
        <w:rPr>
          <w:rFonts w:ascii="Calibri" w:hAnsi="Calibri" w:cs="Segoe UI"/>
          <w:sz w:val="20"/>
          <w:szCs w:val="20"/>
        </w:rPr>
      </w:pPr>
      <w:r w:rsidRPr="008F09C7">
        <w:rPr>
          <w:rFonts w:ascii="Calibri" w:hAnsi="Calibri" w:cs="Segoe UI"/>
          <w:sz w:val="20"/>
          <w:szCs w:val="20"/>
        </w:rPr>
        <w:t>poręczeniach bankowych, lub poręczeniach spółdzielczej kasy oszczędnościowo-kredytowej, z tym, że poręczenie kasy jest zawsze poręczeniem pieniężnym;</w:t>
      </w:r>
    </w:p>
    <w:p w14:paraId="6E9C702D" w14:textId="77777777" w:rsidR="00552FBA" w:rsidRPr="008F09C7" w:rsidRDefault="00552FBA" w:rsidP="0087739D">
      <w:pPr>
        <w:numPr>
          <w:ilvl w:val="1"/>
          <w:numId w:val="24"/>
        </w:numPr>
        <w:spacing w:after="40"/>
        <w:ind w:left="851" w:hanging="425"/>
        <w:jc w:val="both"/>
        <w:rPr>
          <w:rFonts w:ascii="Calibri" w:hAnsi="Calibri" w:cs="Segoe UI"/>
          <w:sz w:val="20"/>
          <w:szCs w:val="20"/>
        </w:rPr>
      </w:pPr>
      <w:r w:rsidRPr="008F09C7">
        <w:rPr>
          <w:rFonts w:ascii="Calibri" w:hAnsi="Calibri" w:cs="Segoe UI"/>
          <w:sz w:val="20"/>
          <w:szCs w:val="20"/>
        </w:rPr>
        <w:t>gwarancjach bankowych;</w:t>
      </w:r>
    </w:p>
    <w:p w14:paraId="02886E08" w14:textId="77777777" w:rsidR="00552FBA" w:rsidRPr="008F09C7" w:rsidRDefault="00552FBA" w:rsidP="0087739D">
      <w:pPr>
        <w:numPr>
          <w:ilvl w:val="1"/>
          <w:numId w:val="24"/>
        </w:numPr>
        <w:spacing w:after="40"/>
        <w:ind w:left="851" w:hanging="425"/>
        <w:jc w:val="both"/>
        <w:rPr>
          <w:rFonts w:ascii="Calibri" w:hAnsi="Calibri" w:cs="Segoe UI"/>
          <w:sz w:val="20"/>
          <w:szCs w:val="20"/>
        </w:rPr>
      </w:pPr>
      <w:r w:rsidRPr="008F09C7">
        <w:rPr>
          <w:rFonts w:ascii="Calibri" w:hAnsi="Calibri" w:cs="Segoe UI"/>
          <w:sz w:val="20"/>
          <w:szCs w:val="20"/>
        </w:rPr>
        <w:t>gwarancjach ubezpieczeniowych;</w:t>
      </w:r>
    </w:p>
    <w:p w14:paraId="46F1C9CD" w14:textId="29CD235A" w:rsidR="00552FBA" w:rsidRPr="008F09C7" w:rsidRDefault="00552FBA" w:rsidP="0087739D">
      <w:pPr>
        <w:numPr>
          <w:ilvl w:val="1"/>
          <w:numId w:val="24"/>
        </w:numPr>
        <w:spacing w:after="40"/>
        <w:ind w:left="851" w:hanging="425"/>
        <w:jc w:val="both"/>
        <w:rPr>
          <w:rFonts w:ascii="Calibri" w:hAnsi="Calibri" w:cs="Segoe UI"/>
          <w:sz w:val="20"/>
          <w:szCs w:val="20"/>
        </w:rPr>
      </w:pPr>
      <w:r w:rsidRPr="008F09C7">
        <w:rPr>
          <w:rFonts w:ascii="Calibri" w:hAnsi="Calibri" w:cs="Segoe UI"/>
          <w:sz w:val="20"/>
          <w:szCs w:val="20"/>
        </w:rPr>
        <w:t xml:space="preserve">poręczeniach udzielanych przez podmioty, o których mowa w art. 6b ust. 5 pkt 2 ustawy z dnia 9 listopada 2000 r. o utworzeniu Polskiej Agencji Rozwoju Przedsiębiorczości (Dz. U. </w:t>
      </w:r>
      <w:r w:rsidR="00E23EB0" w:rsidRPr="008F09C7">
        <w:rPr>
          <w:rFonts w:ascii="Calibri" w:hAnsi="Calibri" w:cs="Segoe UI"/>
          <w:sz w:val="20"/>
          <w:szCs w:val="20"/>
        </w:rPr>
        <w:t>z 2016</w:t>
      </w:r>
      <w:r w:rsidRPr="008F09C7">
        <w:rPr>
          <w:rFonts w:ascii="Calibri" w:hAnsi="Calibri" w:cs="Segoe UI"/>
          <w:sz w:val="20"/>
          <w:szCs w:val="20"/>
        </w:rPr>
        <w:t xml:space="preserve"> r. </w:t>
      </w:r>
      <w:r w:rsidR="00E23EB0" w:rsidRPr="008F09C7">
        <w:rPr>
          <w:rFonts w:ascii="Calibri" w:hAnsi="Calibri" w:cs="Segoe UI"/>
          <w:sz w:val="20"/>
          <w:szCs w:val="20"/>
        </w:rPr>
        <w:t>poz. 359</w:t>
      </w:r>
      <w:r w:rsidRPr="008F09C7">
        <w:rPr>
          <w:rFonts w:ascii="Calibri" w:hAnsi="Calibri" w:cs="Segoe UI"/>
          <w:sz w:val="20"/>
          <w:szCs w:val="20"/>
        </w:rPr>
        <w:t>).</w:t>
      </w:r>
    </w:p>
    <w:p w14:paraId="44D78D59" w14:textId="5DE8098D" w:rsidR="00552FBA" w:rsidRPr="007D032A" w:rsidRDefault="003C192F" w:rsidP="001E1295">
      <w:pPr>
        <w:pStyle w:val="Akapitzlist"/>
        <w:numPr>
          <w:ilvl w:val="3"/>
          <w:numId w:val="7"/>
        </w:numPr>
        <w:tabs>
          <w:tab w:val="clear" w:pos="2880"/>
          <w:tab w:val="num" w:pos="426"/>
        </w:tabs>
        <w:spacing w:after="40"/>
        <w:ind w:left="426" w:hanging="426"/>
        <w:jc w:val="both"/>
        <w:rPr>
          <w:rFonts w:ascii="Calibri" w:hAnsi="Calibri" w:cs="Segoe UI"/>
          <w:b/>
          <w:sz w:val="20"/>
          <w:szCs w:val="20"/>
        </w:rPr>
      </w:pPr>
      <w:r w:rsidRPr="008F09C7">
        <w:rPr>
          <w:rFonts w:ascii="Calibri" w:hAnsi="Calibri" w:cs="Segoe UI"/>
          <w:sz w:val="20"/>
          <w:szCs w:val="20"/>
        </w:rPr>
        <w:t xml:space="preserve">Wadium w formie pieniądza należy wnieść przelewem na konto w </w:t>
      </w:r>
      <w:r w:rsidRPr="008F09C7">
        <w:rPr>
          <w:rFonts w:ascii="Calibri" w:hAnsi="Calibri" w:cs="Arial"/>
          <w:b/>
          <w:sz w:val="20"/>
          <w:szCs w:val="20"/>
        </w:rPr>
        <w:t>Bank Gospodarstwa Krajowego</w:t>
      </w:r>
      <w:r w:rsidRPr="008F09C7">
        <w:rPr>
          <w:rFonts w:ascii="Calibri" w:hAnsi="Calibri" w:cs="Segoe UI"/>
          <w:sz w:val="20"/>
          <w:szCs w:val="20"/>
        </w:rPr>
        <w:t xml:space="preserve"> nr rachunku </w:t>
      </w:r>
      <w:r w:rsidRPr="008F09C7">
        <w:rPr>
          <w:rFonts w:ascii="Calibri" w:hAnsi="Calibri" w:cs="Arial"/>
          <w:b/>
          <w:sz w:val="20"/>
          <w:szCs w:val="20"/>
        </w:rPr>
        <w:t>26 1130 1033 0018 8007 3520 0010</w:t>
      </w:r>
      <w:r w:rsidRPr="008F09C7">
        <w:rPr>
          <w:rFonts w:ascii="Calibri" w:hAnsi="Calibri" w:cs="Segoe UI"/>
          <w:sz w:val="20"/>
          <w:szCs w:val="20"/>
        </w:rPr>
        <w:t>, z dopiskiem na przelewie: „</w:t>
      </w:r>
      <w:r w:rsidRPr="007D032A">
        <w:rPr>
          <w:rFonts w:ascii="Calibri" w:hAnsi="Calibri" w:cs="Segoe UI"/>
          <w:b/>
          <w:sz w:val="20"/>
          <w:szCs w:val="20"/>
        </w:rPr>
        <w:t xml:space="preserve">Wadium w postępowaniu </w:t>
      </w:r>
      <w:r w:rsidR="00EE359E" w:rsidRPr="007D032A">
        <w:rPr>
          <w:rFonts w:ascii="Calibri" w:hAnsi="Calibri" w:cs="Segoe UI"/>
          <w:b/>
          <w:sz w:val="20"/>
          <w:szCs w:val="20"/>
        </w:rPr>
        <w:t>USK/DZP/PN-</w:t>
      </w:r>
      <w:r w:rsidR="00C13CC1">
        <w:rPr>
          <w:rFonts w:ascii="Calibri" w:hAnsi="Calibri" w:cs="Segoe UI"/>
          <w:b/>
          <w:sz w:val="20"/>
          <w:szCs w:val="20"/>
        </w:rPr>
        <w:t>86</w:t>
      </w:r>
      <w:r w:rsidR="001E1295" w:rsidRPr="007D032A">
        <w:rPr>
          <w:rFonts w:ascii="Calibri" w:hAnsi="Calibri" w:cs="Segoe UI"/>
          <w:b/>
          <w:sz w:val="20"/>
          <w:szCs w:val="20"/>
        </w:rPr>
        <w:t>/201</w:t>
      </w:r>
      <w:r w:rsidR="00C13CC1">
        <w:rPr>
          <w:rFonts w:ascii="Calibri" w:hAnsi="Calibri" w:cs="Segoe UI"/>
          <w:b/>
          <w:sz w:val="20"/>
          <w:szCs w:val="20"/>
        </w:rPr>
        <w:t>9</w:t>
      </w:r>
      <w:r w:rsidRPr="007D032A">
        <w:rPr>
          <w:rFonts w:ascii="Calibri" w:hAnsi="Calibri" w:cs="Segoe UI"/>
          <w:b/>
          <w:sz w:val="20"/>
          <w:szCs w:val="20"/>
        </w:rPr>
        <w:t xml:space="preserve"> na </w:t>
      </w:r>
      <w:r w:rsidR="0054487A" w:rsidRPr="007D032A">
        <w:rPr>
          <w:rFonts w:ascii="Calibri" w:hAnsi="Calibri" w:cs="Segoe UI"/>
          <w:b/>
          <w:sz w:val="20"/>
          <w:szCs w:val="20"/>
        </w:rPr>
        <w:t xml:space="preserve">dostawę sprzętu specjalistycznego- </w:t>
      </w:r>
      <w:proofErr w:type="spellStart"/>
      <w:r w:rsidR="0054487A" w:rsidRPr="007D032A">
        <w:rPr>
          <w:rFonts w:ascii="Calibri" w:hAnsi="Calibri" w:cs="Segoe UI"/>
          <w:b/>
          <w:sz w:val="20"/>
          <w:szCs w:val="20"/>
        </w:rPr>
        <w:t>stentgrafty</w:t>
      </w:r>
      <w:proofErr w:type="spellEnd"/>
      <w:r w:rsidR="0054487A" w:rsidRPr="007D032A">
        <w:rPr>
          <w:rFonts w:ascii="Calibri" w:hAnsi="Calibri" w:cs="Segoe UI"/>
          <w:b/>
          <w:sz w:val="20"/>
          <w:szCs w:val="20"/>
        </w:rPr>
        <w:t xml:space="preserve"> dla PCCE</w:t>
      </w:r>
      <w:r w:rsidR="00C13CC1">
        <w:rPr>
          <w:rFonts w:ascii="Calibri" w:hAnsi="Calibri" w:cs="Segoe UI"/>
          <w:b/>
          <w:sz w:val="20"/>
          <w:szCs w:val="20"/>
        </w:rPr>
        <w:t xml:space="preserve"> (2)</w:t>
      </w:r>
      <w:r w:rsidRPr="007D032A">
        <w:rPr>
          <w:rFonts w:ascii="Calibri" w:hAnsi="Calibri" w:cs="Segoe UI"/>
          <w:b/>
          <w:sz w:val="20"/>
          <w:szCs w:val="20"/>
        </w:rPr>
        <w:t>”.</w:t>
      </w:r>
    </w:p>
    <w:p w14:paraId="1C5671F1" w14:textId="77777777" w:rsidR="00552FBA" w:rsidRPr="008F09C7" w:rsidRDefault="00552FBA" w:rsidP="00427453">
      <w:pPr>
        <w:numPr>
          <w:ilvl w:val="3"/>
          <w:numId w:val="7"/>
        </w:numPr>
        <w:tabs>
          <w:tab w:val="clear" w:pos="2880"/>
        </w:tabs>
        <w:spacing w:after="40"/>
        <w:ind w:left="426" w:hanging="426"/>
        <w:jc w:val="both"/>
        <w:rPr>
          <w:rFonts w:ascii="Calibri" w:hAnsi="Calibri" w:cs="Segoe UI"/>
          <w:sz w:val="20"/>
          <w:szCs w:val="20"/>
        </w:rPr>
      </w:pPr>
      <w:r w:rsidRPr="008F09C7">
        <w:rPr>
          <w:rFonts w:ascii="Calibri" w:hAnsi="Calibri" w:cs="Segoe U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1B5501A1" w14:textId="30430592" w:rsidR="00552FBA" w:rsidRPr="008F09C7" w:rsidRDefault="00552FBA" w:rsidP="00291A07">
      <w:pPr>
        <w:numPr>
          <w:ilvl w:val="3"/>
          <w:numId w:val="7"/>
        </w:numPr>
        <w:tabs>
          <w:tab w:val="clear" w:pos="2880"/>
        </w:tabs>
        <w:spacing w:after="40"/>
        <w:ind w:left="426" w:hanging="426"/>
        <w:jc w:val="both"/>
        <w:rPr>
          <w:rFonts w:ascii="Calibri" w:hAnsi="Calibri" w:cs="Segoe UI"/>
          <w:sz w:val="20"/>
          <w:szCs w:val="20"/>
        </w:rPr>
      </w:pPr>
      <w:r w:rsidRPr="008F09C7">
        <w:rPr>
          <w:rFonts w:ascii="Calibri" w:hAnsi="Calibri" w:cs="Segoe UI"/>
          <w:sz w:val="20"/>
          <w:szCs w:val="20"/>
        </w:rPr>
        <w:t>Zamawiający zaleca, aby w przyp</w:t>
      </w:r>
      <w:r w:rsidR="00291A07" w:rsidRPr="008F09C7">
        <w:rPr>
          <w:rFonts w:ascii="Calibri" w:hAnsi="Calibri" w:cs="Segoe UI"/>
          <w:sz w:val="20"/>
          <w:szCs w:val="20"/>
        </w:rPr>
        <w:t xml:space="preserve">adku wniesienia wadium w formie </w:t>
      </w:r>
      <w:r w:rsidRPr="008F09C7">
        <w:rPr>
          <w:rFonts w:ascii="Calibri" w:hAnsi="Calibri" w:cs="Segoe UI"/>
          <w:sz w:val="20"/>
          <w:szCs w:val="20"/>
        </w:rPr>
        <w:t>pieniężnej – dokument potwierdzający dokonanie przelewu wadium został załączony do oferty;</w:t>
      </w:r>
    </w:p>
    <w:p w14:paraId="16398F8D" w14:textId="690D8C56" w:rsidR="00291A07" w:rsidRPr="008F09C7" w:rsidRDefault="00F10B1F" w:rsidP="00F10B1F">
      <w:pPr>
        <w:numPr>
          <w:ilvl w:val="3"/>
          <w:numId w:val="7"/>
        </w:numPr>
        <w:tabs>
          <w:tab w:val="clear" w:pos="2880"/>
        </w:tabs>
        <w:spacing w:after="40"/>
        <w:ind w:left="426" w:hanging="426"/>
        <w:jc w:val="both"/>
        <w:rPr>
          <w:rFonts w:ascii="Calibri" w:hAnsi="Calibri" w:cs="Segoe UI"/>
          <w:sz w:val="20"/>
          <w:szCs w:val="20"/>
        </w:rPr>
      </w:pPr>
      <w:r w:rsidRPr="008F09C7">
        <w:rPr>
          <w:rFonts w:ascii="Calibri" w:hAnsi="Calibri" w:cs="Segoe UI"/>
          <w:b/>
          <w:color w:val="00B050"/>
          <w:sz w:val="20"/>
          <w:szCs w:val="20"/>
        </w:rPr>
        <w:t>W przypadku wniesienia wadium w formie innej niż w pieniądzu</w:t>
      </w:r>
      <w:r w:rsidRPr="008F09C7">
        <w:rPr>
          <w:rFonts w:ascii="Calibri" w:hAnsi="Calibri" w:cs="Segoe UI"/>
          <w:color w:val="00B050"/>
          <w:sz w:val="20"/>
          <w:szCs w:val="20"/>
        </w:rPr>
        <w:t xml:space="preserve"> </w:t>
      </w:r>
      <w:r w:rsidRPr="008F09C7">
        <w:rPr>
          <w:rFonts w:ascii="Calibri" w:hAnsi="Calibri" w:cs="Segoe UI"/>
          <w:sz w:val="20"/>
          <w:szCs w:val="20"/>
        </w:rPr>
        <w:t xml:space="preserve">– dokumenty potwierdzające wniesienie wadium powinny zostać załączone do oferty w postaci elektronicznej w formie oryginału </w:t>
      </w:r>
      <w:r w:rsidRPr="008F09C7">
        <w:rPr>
          <w:rFonts w:ascii="Calibri" w:hAnsi="Calibri" w:cs="Segoe UI"/>
          <w:sz w:val="20"/>
          <w:szCs w:val="20"/>
        </w:rPr>
        <w:lastRenderedPageBreak/>
        <w:t>dokumentu wadialnego tj. opatrzonego kwalifikowanym podpisem elektronicznym osób upoważnionych do jego wystawienia (wystawców dokumentu).</w:t>
      </w:r>
    </w:p>
    <w:p w14:paraId="6A334DCA" w14:textId="77777777" w:rsidR="00552FBA" w:rsidRPr="008F09C7" w:rsidRDefault="00552FBA" w:rsidP="00427453">
      <w:pPr>
        <w:numPr>
          <w:ilvl w:val="3"/>
          <w:numId w:val="7"/>
        </w:numPr>
        <w:tabs>
          <w:tab w:val="clear" w:pos="2880"/>
        </w:tabs>
        <w:spacing w:after="40"/>
        <w:ind w:left="426" w:hanging="426"/>
        <w:jc w:val="both"/>
        <w:rPr>
          <w:rFonts w:ascii="Calibri" w:hAnsi="Calibri" w:cs="Segoe UI"/>
          <w:sz w:val="20"/>
          <w:szCs w:val="20"/>
        </w:rPr>
      </w:pPr>
      <w:r w:rsidRPr="008F09C7">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8F09C7" w:rsidRDefault="00552FBA" w:rsidP="00427453">
      <w:pPr>
        <w:numPr>
          <w:ilvl w:val="3"/>
          <w:numId w:val="7"/>
        </w:numPr>
        <w:tabs>
          <w:tab w:val="clear" w:pos="2880"/>
        </w:tabs>
        <w:spacing w:after="40"/>
        <w:ind w:left="426" w:hanging="426"/>
        <w:jc w:val="both"/>
        <w:rPr>
          <w:rFonts w:ascii="Calibri" w:hAnsi="Calibri" w:cs="Segoe UI"/>
          <w:sz w:val="20"/>
          <w:szCs w:val="20"/>
        </w:rPr>
      </w:pPr>
      <w:r w:rsidRPr="008F09C7">
        <w:rPr>
          <w:rFonts w:ascii="Calibri" w:hAnsi="Calibri" w:cs="Segoe UI"/>
          <w:sz w:val="20"/>
          <w:szCs w:val="20"/>
        </w:rPr>
        <w:t xml:space="preserve">Oferta wykonawcy, który nie wniesie wadium </w:t>
      </w:r>
      <w:r w:rsidRPr="008F09C7">
        <w:rPr>
          <w:rFonts w:ascii="Calibri" w:hAnsi="Calibri"/>
          <w:bCs/>
          <w:color w:val="000000"/>
          <w:sz w:val="20"/>
          <w:szCs w:val="20"/>
        </w:rPr>
        <w:t>lub wniesie w sposób nieprawidłowy</w:t>
      </w:r>
      <w:r w:rsidRPr="008F09C7">
        <w:rPr>
          <w:rFonts w:ascii="Calibri" w:hAnsi="Calibri" w:cs="Segoe UI"/>
          <w:sz w:val="20"/>
          <w:szCs w:val="20"/>
        </w:rPr>
        <w:t xml:space="preserve"> zostanie odrzucona.</w:t>
      </w:r>
    </w:p>
    <w:p w14:paraId="1A0EDF9E" w14:textId="0E412A34" w:rsidR="00552FBA" w:rsidRPr="008F09C7" w:rsidRDefault="00552FBA" w:rsidP="00427453">
      <w:pPr>
        <w:numPr>
          <w:ilvl w:val="3"/>
          <w:numId w:val="7"/>
        </w:numPr>
        <w:tabs>
          <w:tab w:val="clear" w:pos="2880"/>
        </w:tabs>
        <w:spacing w:after="40"/>
        <w:ind w:left="426" w:hanging="426"/>
        <w:jc w:val="both"/>
        <w:rPr>
          <w:rFonts w:ascii="Calibri" w:hAnsi="Calibri" w:cs="Segoe UI"/>
          <w:sz w:val="20"/>
          <w:szCs w:val="20"/>
        </w:rPr>
      </w:pPr>
      <w:r w:rsidRPr="008F09C7">
        <w:rPr>
          <w:rFonts w:ascii="Calibri" w:hAnsi="Calibri" w:cs="Segoe UI"/>
          <w:sz w:val="20"/>
          <w:szCs w:val="20"/>
        </w:rPr>
        <w:t>Okoliczności i zasady zwrotu wadium, jego przepadku oraz zasady jego zaliczenia na poczet zabezpieczenia należytego wykonania umowy określa ustawa PZP.</w:t>
      </w:r>
    </w:p>
    <w:p w14:paraId="74FCD2A5" w14:textId="77777777" w:rsidR="008E5436" w:rsidRPr="008F09C7" w:rsidRDefault="008E5436" w:rsidP="008E5436">
      <w:pPr>
        <w:spacing w:after="40"/>
        <w:ind w:left="2160"/>
        <w:jc w:val="both"/>
        <w:rPr>
          <w:rFonts w:ascii="Calibri" w:hAnsi="Calibri" w:cs="Segoe UI"/>
          <w:sz w:val="20"/>
          <w:szCs w:val="20"/>
        </w:rPr>
      </w:pPr>
    </w:p>
    <w:p w14:paraId="47A56A05" w14:textId="4E6CFF73" w:rsidR="00552FBA" w:rsidRPr="008F09C7" w:rsidRDefault="00210BEC"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sidRPr="008F09C7">
        <w:rPr>
          <w:rFonts w:ascii="Calibri" w:hAnsi="Calibri" w:cs="Segoe UI"/>
          <w:b/>
          <w:color w:val="FF0000"/>
          <w:sz w:val="20"/>
          <w:szCs w:val="20"/>
        </w:rPr>
        <w:t>XI</w:t>
      </w:r>
      <w:r w:rsidR="00080477" w:rsidRPr="008F09C7">
        <w:rPr>
          <w:rFonts w:ascii="Calibri" w:hAnsi="Calibri" w:cs="Segoe UI"/>
          <w:b/>
          <w:color w:val="FF0000"/>
          <w:sz w:val="20"/>
          <w:szCs w:val="20"/>
        </w:rPr>
        <w:t xml:space="preserve">. </w:t>
      </w:r>
      <w:r w:rsidR="00080477" w:rsidRPr="008F09C7">
        <w:rPr>
          <w:rFonts w:ascii="Calibri" w:hAnsi="Calibri" w:cs="Segoe UI"/>
          <w:b/>
          <w:color w:val="FF0000"/>
          <w:sz w:val="20"/>
          <w:szCs w:val="20"/>
        </w:rPr>
        <w:tab/>
        <w:t>Termin związania ofertą.</w:t>
      </w:r>
    </w:p>
    <w:p w14:paraId="350EF4D5" w14:textId="3669F638" w:rsidR="00552FBA" w:rsidRPr="008F09C7"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8F09C7">
        <w:rPr>
          <w:rFonts w:ascii="Calibri" w:hAnsi="Calibri" w:cs="Segoe UI"/>
          <w:sz w:val="20"/>
          <w:szCs w:val="20"/>
        </w:rPr>
        <w:t xml:space="preserve">Wykonawca będzie związany ofertą przez okres </w:t>
      </w:r>
      <w:r w:rsidR="00A620AD" w:rsidRPr="008F09C7">
        <w:rPr>
          <w:rFonts w:ascii="Calibri" w:hAnsi="Calibri" w:cs="Segoe UI"/>
          <w:b/>
          <w:sz w:val="20"/>
          <w:szCs w:val="20"/>
        </w:rPr>
        <w:t>6</w:t>
      </w:r>
      <w:r w:rsidR="00B060D2" w:rsidRPr="008F09C7">
        <w:rPr>
          <w:rFonts w:ascii="Calibri" w:hAnsi="Calibri" w:cs="Segoe UI"/>
          <w:b/>
          <w:sz w:val="20"/>
          <w:szCs w:val="20"/>
        </w:rPr>
        <w:t>0</w:t>
      </w:r>
      <w:r w:rsidRPr="008F09C7">
        <w:rPr>
          <w:rFonts w:ascii="Calibri" w:hAnsi="Calibri" w:cs="Segoe UI"/>
          <w:b/>
          <w:sz w:val="20"/>
          <w:szCs w:val="20"/>
        </w:rPr>
        <w:t xml:space="preserve"> dni</w:t>
      </w:r>
      <w:r w:rsidRPr="008F09C7">
        <w:rPr>
          <w:rFonts w:ascii="Calibri" w:hAnsi="Calibri" w:cs="Segoe UI"/>
          <w:sz w:val="20"/>
          <w:szCs w:val="20"/>
        </w:rPr>
        <w:t>. Bieg terminu związania ofertą rozpoczyna się wraz z upływem terminu składania ofert. (art. 85 ust. 5 ustawy PZP).</w:t>
      </w:r>
    </w:p>
    <w:p w14:paraId="19D359B6" w14:textId="77777777" w:rsidR="00552FBA" w:rsidRPr="008F09C7"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8F09C7">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8F09C7"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8F09C7">
        <w:rPr>
          <w:rFonts w:ascii="Calibri" w:hAnsi="Calibri" w:cs="Segoe UI"/>
          <w:sz w:val="20"/>
          <w:szCs w:val="20"/>
        </w:rPr>
        <w:t>Odmowa wyrażenia zgody na przedłużenie terminu związania ofertą nie powoduje utraty wadium.</w:t>
      </w:r>
    </w:p>
    <w:p w14:paraId="1F58E27A" w14:textId="2AAD05DA" w:rsidR="00552FBA" w:rsidRPr="008F09C7"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8F09C7">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8F09C7" w:rsidRDefault="00080477" w:rsidP="0074575C">
      <w:pPr>
        <w:tabs>
          <w:tab w:val="num" w:pos="480"/>
        </w:tabs>
        <w:spacing w:after="40"/>
        <w:jc w:val="both"/>
        <w:rPr>
          <w:rFonts w:ascii="Calibri" w:hAnsi="Calibri" w:cs="Segoe UI"/>
          <w:b/>
          <w:color w:val="FF0000"/>
          <w:sz w:val="20"/>
          <w:szCs w:val="20"/>
        </w:rPr>
      </w:pPr>
    </w:p>
    <w:p w14:paraId="15186206" w14:textId="40D6B23E" w:rsidR="0074575C" w:rsidRPr="008F09C7" w:rsidRDefault="0074575C"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sidRPr="008F09C7">
        <w:rPr>
          <w:rFonts w:ascii="Calibri" w:hAnsi="Calibri" w:cs="Segoe UI"/>
          <w:b/>
          <w:color w:val="FF0000"/>
          <w:sz w:val="20"/>
          <w:szCs w:val="20"/>
        </w:rPr>
        <w:t>XII.</w:t>
      </w:r>
      <w:r w:rsidRPr="008F09C7">
        <w:rPr>
          <w:rFonts w:ascii="Calibri" w:hAnsi="Calibri" w:cs="Segoe UI"/>
          <w:b/>
          <w:color w:val="FF0000"/>
          <w:sz w:val="20"/>
          <w:szCs w:val="20"/>
        </w:rPr>
        <w:tab/>
        <w:t>Miejsce oraz termin składania i otwarcia ofert.</w:t>
      </w:r>
    </w:p>
    <w:p w14:paraId="20D2F6A6" w14:textId="2D92EC4E" w:rsidR="0074575C" w:rsidRPr="008F09C7" w:rsidRDefault="0074575C" w:rsidP="0087739D">
      <w:pPr>
        <w:pStyle w:val="Akapitzlist"/>
        <w:numPr>
          <w:ilvl w:val="0"/>
          <w:numId w:val="50"/>
        </w:numPr>
        <w:spacing w:after="40"/>
        <w:jc w:val="both"/>
        <w:rPr>
          <w:rFonts w:ascii="Calibri" w:hAnsi="Calibri" w:cs="Segoe UI"/>
          <w:sz w:val="20"/>
          <w:szCs w:val="20"/>
        </w:rPr>
      </w:pPr>
      <w:r w:rsidRPr="008F09C7">
        <w:rPr>
          <w:rFonts w:ascii="Calibri" w:hAnsi="Calibri" w:cs="Segoe UI"/>
          <w:sz w:val="20"/>
          <w:szCs w:val="20"/>
        </w:rPr>
        <w:t xml:space="preserve">Oferty należy składać za pośrednictwem Platformy w terminie do </w:t>
      </w:r>
      <w:r w:rsidR="001B5AB8">
        <w:rPr>
          <w:rFonts w:ascii="Calibri" w:hAnsi="Calibri" w:cs="Segoe UI"/>
          <w:b/>
          <w:sz w:val="20"/>
          <w:szCs w:val="20"/>
        </w:rPr>
        <w:t>06.05.2019r</w:t>
      </w:r>
      <w:r w:rsidRPr="008F09C7">
        <w:rPr>
          <w:rFonts w:ascii="Calibri" w:hAnsi="Calibri" w:cs="Segoe UI"/>
          <w:sz w:val="20"/>
          <w:szCs w:val="20"/>
        </w:rPr>
        <w:t xml:space="preserve">. do godz. </w:t>
      </w:r>
      <w:r w:rsidR="001B5AB8">
        <w:rPr>
          <w:rFonts w:ascii="Calibri" w:hAnsi="Calibri" w:cs="Segoe UI"/>
          <w:b/>
          <w:sz w:val="20"/>
          <w:szCs w:val="20"/>
        </w:rPr>
        <w:t>12.00</w:t>
      </w:r>
    </w:p>
    <w:p w14:paraId="584CF41A" w14:textId="03CD5421" w:rsidR="0074575C" w:rsidRPr="008F09C7" w:rsidRDefault="0074575C" w:rsidP="0087739D">
      <w:pPr>
        <w:pStyle w:val="Akapitzlist"/>
        <w:numPr>
          <w:ilvl w:val="0"/>
          <w:numId w:val="50"/>
        </w:numPr>
        <w:spacing w:after="40"/>
        <w:jc w:val="both"/>
        <w:rPr>
          <w:rFonts w:ascii="Calibri" w:hAnsi="Calibri" w:cs="Segoe UI"/>
          <w:sz w:val="20"/>
          <w:szCs w:val="20"/>
        </w:rPr>
      </w:pPr>
      <w:r w:rsidRPr="008F09C7">
        <w:rPr>
          <w:rFonts w:ascii="Calibri" w:hAnsi="Calibri" w:cs="Segoe UI"/>
          <w:sz w:val="20"/>
          <w:szCs w:val="20"/>
        </w:rPr>
        <w:t xml:space="preserve">Po upływie terminu, o którym mowa powyżej, złożenie ofert nie będzie możliwe. </w:t>
      </w:r>
    </w:p>
    <w:p w14:paraId="1B3D7352" w14:textId="77777777" w:rsidR="0074575C" w:rsidRPr="008F09C7" w:rsidRDefault="0074575C" w:rsidP="00844751">
      <w:pPr>
        <w:spacing w:after="40"/>
        <w:ind w:left="360"/>
        <w:jc w:val="both"/>
        <w:rPr>
          <w:rFonts w:ascii="Calibri" w:hAnsi="Calibri" w:cs="Segoe UI"/>
          <w:sz w:val="20"/>
          <w:szCs w:val="20"/>
        </w:rPr>
      </w:pPr>
      <w:r w:rsidRPr="008F09C7">
        <w:rPr>
          <w:rFonts w:ascii="Calibri" w:hAnsi="Calibri" w:cs="Segoe UI"/>
          <w:sz w:val="20"/>
          <w:szCs w:val="20"/>
        </w:rPr>
        <w:t>Uwaga! O terminie złożenia ofert decyduje czas ostatecznego wysłania oferty a nie czas rozpoczęcia jej wprowadzenia.</w:t>
      </w:r>
    </w:p>
    <w:p w14:paraId="1F7DDD85" w14:textId="77777777" w:rsidR="0074575C" w:rsidRPr="008F09C7" w:rsidRDefault="0074575C" w:rsidP="00844751">
      <w:pPr>
        <w:tabs>
          <w:tab w:val="num" w:pos="480"/>
        </w:tabs>
        <w:spacing w:after="40"/>
        <w:jc w:val="both"/>
        <w:rPr>
          <w:rFonts w:ascii="Calibri" w:hAnsi="Calibri" w:cs="Segoe UI"/>
          <w:b/>
          <w:color w:val="FF0000"/>
          <w:sz w:val="20"/>
          <w:szCs w:val="20"/>
        </w:rPr>
      </w:pPr>
    </w:p>
    <w:p w14:paraId="3AA7EACB" w14:textId="3EB15F46" w:rsidR="0074575C" w:rsidRPr="008F09C7" w:rsidRDefault="00844751"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sidRPr="008F09C7">
        <w:rPr>
          <w:rFonts w:ascii="Calibri" w:hAnsi="Calibri" w:cs="Segoe UI"/>
          <w:b/>
          <w:color w:val="FF0000"/>
          <w:sz w:val="20"/>
          <w:szCs w:val="20"/>
        </w:rPr>
        <w:t>XIII.</w:t>
      </w:r>
      <w:r w:rsidRPr="008F09C7">
        <w:rPr>
          <w:rFonts w:ascii="Calibri" w:hAnsi="Calibri" w:cs="Segoe UI"/>
          <w:b/>
          <w:color w:val="FF0000"/>
          <w:sz w:val="20"/>
          <w:szCs w:val="20"/>
        </w:rPr>
        <w:tab/>
      </w:r>
      <w:r w:rsidR="0074575C" w:rsidRPr="008F09C7">
        <w:rPr>
          <w:rFonts w:ascii="Calibri" w:hAnsi="Calibri" w:cs="Segoe UI"/>
          <w:b/>
          <w:color w:val="FF0000"/>
          <w:sz w:val="20"/>
          <w:szCs w:val="20"/>
        </w:rPr>
        <w:t xml:space="preserve">Miejsce oraz termin otwarcia ofert. </w:t>
      </w:r>
    </w:p>
    <w:p w14:paraId="56E73F6B" w14:textId="0EA6E847" w:rsidR="0074575C" w:rsidRPr="008F09C7" w:rsidRDefault="0074575C" w:rsidP="0087739D">
      <w:pPr>
        <w:pStyle w:val="Akapitzlist"/>
        <w:numPr>
          <w:ilvl w:val="0"/>
          <w:numId w:val="51"/>
        </w:numPr>
        <w:spacing w:after="40"/>
        <w:jc w:val="both"/>
        <w:rPr>
          <w:rFonts w:ascii="Calibri" w:hAnsi="Calibri" w:cs="Segoe UI"/>
          <w:sz w:val="20"/>
          <w:szCs w:val="20"/>
        </w:rPr>
      </w:pPr>
      <w:r w:rsidRPr="008F09C7">
        <w:rPr>
          <w:rFonts w:ascii="Calibri" w:hAnsi="Calibri" w:cs="Segoe UI"/>
          <w:sz w:val="20"/>
          <w:szCs w:val="20"/>
        </w:rPr>
        <w:t xml:space="preserve">Otwarcie ofert nastąpi w dniu </w:t>
      </w:r>
      <w:r w:rsidR="001B5AB8">
        <w:rPr>
          <w:rFonts w:ascii="Calibri" w:hAnsi="Calibri" w:cs="Segoe UI"/>
          <w:b/>
          <w:sz w:val="20"/>
          <w:szCs w:val="20"/>
        </w:rPr>
        <w:t>06.05.2019r.</w:t>
      </w:r>
      <w:r w:rsidRPr="008F09C7">
        <w:rPr>
          <w:rFonts w:ascii="Calibri" w:hAnsi="Calibri" w:cs="Segoe UI"/>
          <w:sz w:val="20"/>
          <w:szCs w:val="20"/>
        </w:rPr>
        <w:t xml:space="preserve"> r. o godz. </w:t>
      </w:r>
      <w:r w:rsidR="001B5AB8">
        <w:rPr>
          <w:rFonts w:ascii="Calibri" w:hAnsi="Calibri" w:cs="Segoe UI"/>
          <w:b/>
          <w:sz w:val="20"/>
          <w:szCs w:val="20"/>
        </w:rPr>
        <w:t xml:space="preserve">13.30 </w:t>
      </w:r>
      <w:r w:rsidRPr="008F09C7">
        <w:rPr>
          <w:rFonts w:ascii="Calibri" w:hAnsi="Calibri" w:cs="Segoe UI"/>
          <w:sz w:val="20"/>
          <w:szCs w:val="20"/>
        </w:rPr>
        <w:t xml:space="preserve">w </w:t>
      </w:r>
      <w:r w:rsidR="00844751" w:rsidRPr="008F09C7">
        <w:rPr>
          <w:rFonts w:ascii="Calibri" w:hAnsi="Calibri" w:cs="Segoe UI"/>
          <w:sz w:val="20"/>
          <w:szCs w:val="20"/>
        </w:rPr>
        <w:t>Dziale Zakupów i Zamówień Publicznych</w:t>
      </w:r>
      <w:r w:rsidRPr="008F09C7">
        <w:rPr>
          <w:rFonts w:ascii="Calibri" w:hAnsi="Calibri" w:cs="Segoe UI"/>
          <w:sz w:val="20"/>
          <w:szCs w:val="20"/>
        </w:rPr>
        <w:t>, 50-</w:t>
      </w:r>
      <w:r w:rsidR="00844751" w:rsidRPr="008F09C7">
        <w:rPr>
          <w:rFonts w:ascii="Calibri" w:hAnsi="Calibri" w:cs="Segoe UI"/>
          <w:sz w:val="20"/>
          <w:szCs w:val="20"/>
        </w:rPr>
        <w:t>369</w:t>
      </w:r>
      <w:r w:rsidRPr="008F09C7">
        <w:rPr>
          <w:rFonts w:ascii="Calibri" w:hAnsi="Calibri" w:cs="Segoe UI"/>
          <w:sz w:val="20"/>
          <w:szCs w:val="20"/>
        </w:rPr>
        <w:t xml:space="preserve"> Wrocław, ul. </w:t>
      </w:r>
      <w:r w:rsidR="00844751" w:rsidRPr="008F09C7">
        <w:rPr>
          <w:rFonts w:ascii="Calibri" w:hAnsi="Calibri" w:cs="Segoe UI"/>
          <w:sz w:val="20"/>
          <w:szCs w:val="20"/>
        </w:rPr>
        <w:t>M. Skłodowskiej – Curie 58</w:t>
      </w:r>
      <w:r w:rsidRPr="008F09C7">
        <w:rPr>
          <w:rFonts w:ascii="Calibri" w:hAnsi="Calibri" w:cs="Segoe UI"/>
          <w:sz w:val="20"/>
          <w:szCs w:val="20"/>
        </w:rPr>
        <w:t xml:space="preserve"> za pośrednictwem Platformy pod adresem https://</w:t>
      </w:r>
      <w:r w:rsidR="00844751" w:rsidRPr="008F09C7">
        <w:rPr>
          <w:rFonts w:ascii="Calibri" w:hAnsi="Calibri" w:cs="Segoe UI"/>
          <w:sz w:val="20"/>
          <w:szCs w:val="20"/>
        </w:rPr>
        <w:t>usk.</w:t>
      </w:r>
      <w:r w:rsidRPr="008F09C7">
        <w:rPr>
          <w:rFonts w:ascii="Calibri" w:hAnsi="Calibri" w:cs="Segoe UI"/>
          <w:sz w:val="20"/>
          <w:szCs w:val="20"/>
        </w:rPr>
        <w:t>wroc.logintrade.net poprzez odszyfrowanie przez Zamawiającego. Otwarcie ofert jest jednoznaczne z ich upublicznieniem na Platformie.</w:t>
      </w:r>
    </w:p>
    <w:p w14:paraId="0078C544" w14:textId="00CF9F2F" w:rsidR="0074575C" w:rsidRPr="008F09C7" w:rsidRDefault="0074575C" w:rsidP="0087739D">
      <w:pPr>
        <w:pStyle w:val="Akapitzlist"/>
        <w:numPr>
          <w:ilvl w:val="0"/>
          <w:numId w:val="51"/>
        </w:numPr>
        <w:spacing w:after="40"/>
        <w:jc w:val="both"/>
        <w:rPr>
          <w:rFonts w:ascii="Calibri" w:hAnsi="Calibri" w:cs="Segoe UI"/>
          <w:sz w:val="20"/>
          <w:szCs w:val="20"/>
        </w:rPr>
      </w:pPr>
      <w:r w:rsidRPr="008F09C7">
        <w:rPr>
          <w:rFonts w:ascii="Calibri" w:hAnsi="Calibri" w:cs="Segoe UI"/>
          <w:sz w:val="20"/>
          <w:szCs w:val="20"/>
        </w:rPr>
        <w:t>Otwarcie ofert jest jawne, Wykonawcy mogą uczestniczyć w sesji otwarcia ofert.</w:t>
      </w:r>
    </w:p>
    <w:p w14:paraId="157126A1" w14:textId="0FB75531" w:rsidR="00844751" w:rsidRPr="008F09C7" w:rsidRDefault="0074575C" w:rsidP="0087739D">
      <w:pPr>
        <w:pStyle w:val="Akapitzlist"/>
        <w:numPr>
          <w:ilvl w:val="0"/>
          <w:numId w:val="51"/>
        </w:numPr>
        <w:spacing w:after="40"/>
        <w:rPr>
          <w:rFonts w:ascii="Calibri" w:hAnsi="Calibri" w:cs="Segoe UI"/>
          <w:sz w:val="20"/>
          <w:szCs w:val="20"/>
        </w:rPr>
      </w:pPr>
      <w:r w:rsidRPr="008F09C7">
        <w:rPr>
          <w:rFonts w:ascii="Calibri" w:hAnsi="Calibri" w:cs="Segoe UI"/>
          <w:sz w:val="20"/>
          <w:szCs w:val="20"/>
        </w:rPr>
        <w:t xml:space="preserve">Informacje z otwarcia ofert Zamawiający udostępni na Platformie </w:t>
      </w:r>
      <w:r w:rsidR="00771362">
        <w:rPr>
          <w:rFonts w:ascii="Calibri" w:hAnsi="Calibri" w:cs="Segoe UI"/>
          <w:sz w:val="20"/>
          <w:szCs w:val="20"/>
        </w:rPr>
        <w:br/>
      </w:r>
      <w:hyperlink r:id="rId19" w:history="1">
        <w:r w:rsidR="00771362" w:rsidRPr="00885FF1">
          <w:rPr>
            <w:rStyle w:val="Hipercze"/>
            <w:rFonts w:ascii="Calibri" w:hAnsi="Calibri" w:cs="Segoe UI"/>
            <w:sz w:val="20"/>
            <w:szCs w:val="20"/>
          </w:rPr>
          <w:t>https://usk-wroc.logintrade.net/rejestracja/ustawowe.html</w:t>
        </w:r>
      </w:hyperlink>
      <w:r w:rsidR="00844751" w:rsidRPr="008F09C7">
        <w:rPr>
          <w:rFonts w:ascii="Calibri" w:hAnsi="Calibri" w:cs="Segoe UI"/>
          <w:sz w:val="20"/>
          <w:szCs w:val="20"/>
        </w:rPr>
        <w:t xml:space="preserve"> </w:t>
      </w:r>
      <w:r w:rsidRPr="008F09C7">
        <w:rPr>
          <w:rFonts w:ascii="Calibri" w:hAnsi="Calibri" w:cs="Segoe UI"/>
          <w:sz w:val="20"/>
          <w:szCs w:val="20"/>
        </w:rPr>
        <w:t xml:space="preserve"> oraz na stronie internetowej </w:t>
      </w:r>
      <w:hyperlink r:id="rId20" w:history="1">
        <w:r w:rsidR="00844751" w:rsidRPr="008F09C7">
          <w:rPr>
            <w:rStyle w:val="Hipercze"/>
            <w:rFonts w:ascii="Calibri" w:hAnsi="Calibri" w:cs="Segoe UI"/>
            <w:sz w:val="20"/>
            <w:szCs w:val="20"/>
          </w:rPr>
          <w:t>www.usk.wroc.pl</w:t>
        </w:r>
      </w:hyperlink>
    </w:p>
    <w:p w14:paraId="59C2AB6E" w14:textId="5A8A1964" w:rsidR="0074575C" w:rsidRPr="008F09C7" w:rsidRDefault="0074575C" w:rsidP="0087739D">
      <w:pPr>
        <w:pStyle w:val="Akapitzlist"/>
        <w:numPr>
          <w:ilvl w:val="0"/>
          <w:numId w:val="51"/>
        </w:numPr>
        <w:spacing w:after="40"/>
        <w:rPr>
          <w:rFonts w:ascii="Calibri" w:hAnsi="Calibri" w:cs="Segoe UI"/>
          <w:sz w:val="20"/>
          <w:szCs w:val="20"/>
        </w:rPr>
      </w:pPr>
      <w:r w:rsidRPr="008F09C7">
        <w:rPr>
          <w:rFonts w:ascii="Calibri" w:hAnsi="Calibri" w:cs="Segoe UI"/>
          <w:sz w:val="20"/>
          <w:szCs w:val="20"/>
        </w:rPr>
        <w:t xml:space="preserve">Informacja upubliczniona przez Zamawiającego po otwarciu ofert będzie zawierać: </w:t>
      </w:r>
    </w:p>
    <w:p w14:paraId="1C377271" w14:textId="0DEB2647" w:rsidR="0074575C" w:rsidRPr="008F09C7" w:rsidRDefault="0074575C" w:rsidP="0087739D">
      <w:pPr>
        <w:pStyle w:val="Akapitzlist"/>
        <w:numPr>
          <w:ilvl w:val="0"/>
          <w:numId w:val="52"/>
        </w:numPr>
        <w:spacing w:after="40"/>
        <w:jc w:val="both"/>
        <w:rPr>
          <w:rFonts w:ascii="Calibri" w:hAnsi="Calibri" w:cs="Segoe UI"/>
          <w:sz w:val="20"/>
          <w:szCs w:val="20"/>
        </w:rPr>
      </w:pPr>
      <w:r w:rsidRPr="008F09C7">
        <w:rPr>
          <w:rFonts w:ascii="Calibri" w:hAnsi="Calibri" w:cs="Segoe UI"/>
          <w:sz w:val="20"/>
          <w:szCs w:val="20"/>
        </w:rPr>
        <w:t xml:space="preserve">kwotę, jaką zamierza przeznaczyć na sfinansowanie zamówienia; </w:t>
      </w:r>
    </w:p>
    <w:p w14:paraId="162E222F" w14:textId="679C9BF8" w:rsidR="0074575C" w:rsidRPr="008F09C7" w:rsidRDefault="0074575C" w:rsidP="0087739D">
      <w:pPr>
        <w:pStyle w:val="Akapitzlist"/>
        <w:numPr>
          <w:ilvl w:val="0"/>
          <w:numId w:val="52"/>
        </w:numPr>
        <w:spacing w:after="40"/>
        <w:jc w:val="both"/>
        <w:rPr>
          <w:rFonts w:ascii="Calibri" w:hAnsi="Calibri" w:cs="Segoe UI"/>
          <w:sz w:val="20"/>
          <w:szCs w:val="20"/>
        </w:rPr>
      </w:pPr>
      <w:r w:rsidRPr="008F09C7">
        <w:rPr>
          <w:rFonts w:ascii="Calibri" w:hAnsi="Calibri" w:cs="Segoe UI"/>
          <w:sz w:val="20"/>
          <w:szCs w:val="20"/>
        </w:rPr>
        <w:t xml:space="preserve">firmy oraz adresy Wykonawców, którzy złożyli oferty w terminie; </w:t>
      </w:r>
    </w:p>
    <w:p w14:paraId="70379973" w14:textId="6E81511F" w:rsidR="0074575C" w:rsidRPr="008F09C7" w:rsidRDefault="0074575C" w:rsidP="0087739D">
      <w:pPr>
        <w:pStyle w:val="Akapitzlist"/>
        <w:numPr>
          <w:ilvl w:val="0"/>
          <w:numId w:val="52"/>
        </w:numPr>
        <w:spacing w:after="40"/>
        <w:jc w:val="both"/>
        <w:rPr>
          <w:rFonts w:ascii="Calibri" w:hAnsi="Calibri" w:cs="Segoe UI"/>
          <w:sz w:val="20"/>
          <w:szCs w:val="20"/>
        </w:rPr>
      </w:pPr>
      <w:r w:rsidRPr="008F09C7">
        <w:rPr>
          <w:rFonts w:ascii="Calibri" w:hAnsi="Calibri" w:cs="Segoe UI"/>
          <w:sz w:val="20"/>
          <w:szCs w:val="20"/>
        </w:rPr>
        <w:t>ceny, termin zamówienia, okres gwarancji i warunki płatności zawarte w ofertach, jeżeli były wymagane.</w:t>
      </w:r>
    </w:p>
    <w:p w14:paraId="38729846" w14:textId="77777777" w:rsidR="0074575C" w:rsidRPr="008F09C7" w:rsidRDefault="0074575C" w:rsidP="0074575C">
      <w:pPr>
        <w:spacing w:after="40"/>
        <w:jc w:val="both"/>
        <w:rPr>
          <w:rFonts w:ascii="Calibri" w:hAnsi="Calibri" w:cs="Segoe UI"/>
          <w:b/>
          <w:sz w:val="20"/>
          <w:szCs w:val="20"/>
        </w:rPr>
      </w:pPr>
    </w:p>
    <w:p w14:paraId="012B2EBA" w14:textId="07B69EF0" w:rsidR="00210BEC" w:rsidRPr="008F09C7" w:rsidRDefault="00844751"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sidRPr="008F09C7">
        <w:rPr>
          <w:rFonts w:ascii="Calibri" w:hAnsi="Calibri" w:cs="Segoe UI"/>
          <w:b/>
          <w:color w:val="FF0000"/>
          <w:sz w:val="20"/>
          <w:szCs w:val="20"/>
        </w:rPr>
        <w:t>XIV</w:t>
      </w:r>
      <w:r w:rsidR="00210BEC" w:rsidRPr="008F09C7">
        <w:rPr>
          <w:rFonts w:ascii="Calibri" w:hAnsi="Calibri" w:cs="Segoe UI"/>
          <w:b/>
          <w:color w:val="FF0000"/>
          <w:sz w:val="20"/>
          <w:szCs w:val="20"/>
        </w:rPr>
        <w:t xml:space="preserve">. </w:t>
      </w:r>
      <w:r w:rsidR="00210BEC" w:rsidRPr="008F09C7">
        <w:rPr>
          <w:rFonts w:ascii="Calibri" w:hAnsi="Calibri" w:cs="Segoe UI"/>
          <w:b/>
          <w:color w:val="FF0000"/>
          <w:sz w:val="20"/>
          <w:szCs w:val="20"/>
        </w:rPr>
        <w:tab/>
        <w:t xml:space="preserve">Opis sposobu obliczania ceny. </w:t>
      </w:r>
    </w:p>
    <w:p w14:paraId="70AC40E0" w14:textId="77777777" w:rsidR="00210BEC" w:rsidRPr="008F09C7" w:rsidRDefault="00210BEC" w:rsidP="00210BEC">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F09C7">
        <w:rPr>
          <w:rFonts w:ascii="Calibri" w:hAnsi="Calibri" w:cs="Segoe UI"/>
          <w:sz w:val="20"/>
          <w:szCs w:val="20"/>
        </w:rPr>
        <w:t xml:space="preserve">Wykonawca określa cenę realizacji zamówienia poprzez wskazanie w Formularzu ofertowym sporządzonym wg wzoru stanowiącego </w:t>
      </w:r>
      <w:r w:rsidRPr="008F09C7">
        <w:rPr>
          <w:rFonts w:ascii="Calibri" w:hAnsi="Calibri" w:cs="Segoe UI"/>
          <w:b/>
          <w:sz w:val="20"/>
          <w:szCs w:val="20"/>
        </w:rPr>
        <w:t xml:space="preserve">Załączniki nr 2 </w:t>
      </w:r>
      <w:r w:rsidRPr="008F09C7">
        <w:rPr>
          <w:rFonts w:ascii="Calibri" w:hAnsi="Calibri" w:cs="Segoe UI"/>
          <w:sz w:val="20"/>
          <w:szCs w:val="20"/>
        </w:rPr>
        <w:t xml:space="preserve">do SIWZ łącznej ceny ofertowej brutto za realizację przedmiotu zamówienia </w:t>
      </w:r>
      <w:r w:rsidRPr="008F09C7">
        <w:rPr>
          <w:rFonts w:ascii="Calibri" w:hAnsi="Calibri" w:cs="Segoe UI"/>
          <w:b/>
          <w:sz w:val="20"/>
          <w:szCs w:val="20"/>
        </w:rPr>
        <w:t>w podziale na zadania, o których mowa w rozdziale III niniejszej SIWZ – Formularz cenowy – Załącznik nr 1 do SIWZ</w:t>
      </w:r>
      <w:r w:rsidRPr="008F09C7">
        <w:rPr>
          <w:rFonts w:ascii="Calibri" w:hAnsi="Calibri" w:cs="Segoe UI"/>
          <w:sz w:val="20"/>
          <w:szCs w:val="20"/>
        </w:rPr>
        <w:t>.</w:t>
      </w:r>
    </w:p>
    <w:p w14:paraId="1B41D122" w14:textId="77777777" w:rsidR="00210BEC" w:rsidRPr="008F09C7" w:rsidRDefault="00210BEC" w:rsidP="00210BEC">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8F09C7">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4700B8D4" w14:textId="77777777" w:rsidR="00210BEC" w:rsidRPr="008F09C7" w:rsidRDefault="00210BEC" w:rsidP="00210BEC">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8F09C7">
        <w:rPr>
          <w:rFonts w:ascii="Calibri" w:hAnsi="Calibri" w:cs="Segoe UI"/>
          <w:sz w:val="20"/>
          <w:szCs w:val="20"/>
        </w:rPr>
        <w:lastRenderedPageBreak/>
        <w:t>Ceny muszą być: podane i wyliczone w zaokrągleniu do dwóch miejsc po przecinku (zasada zaokrąglenia – poniżej 5 należy końcówkę pominąć, powyżej i równe 5 należy zaokrąglić w górę).</w:t>
      </w:r>
    </w:p>
    <w:p w14:paraId="01BF6EB1" w14:textId="77777777" w:rsidR="00210BEC" w:rsidRPr="008F09C7" w:rsidRDefault="00210BEC" w:rsidP="00210BEC">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8F09C7">
        <w:rPr>
          <w:rFonts w:ascii="Calibri" w:hAnsi="Calibri" w:cs="Segoe UI"/>
          <w:sz w:val="20"/>
          <w:szCs w:val="20"/>
        </w:rPr>
        <w:t>Cena oferty winna być wyrażona w złotych polskich (PLN).</w:t>
      </w:r>
    </w:p>
    <w:p w14:paraId="28062F54" w14:textId="77777777" w:rsidR="00210BEC" w:rsidRPr="008F09C7" w:rsidRDefault="00210BEC" w:rsidP="00210BEC">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8F09C7">
        <w:rPr>
          <w:rFonts w:ascii="Calibri" w:hAnsi="Calibri" w:cs="Segoe UI"/>
          <w:sz w:val="20"/>
          <w:szCs w:val="20"/>
        </w:rPr>
        <w:t>Jeżeli w postępowaniu złożona będzie oferta</w:t>
      </w:r>
      <w:r w:rsidRPr="008F09C7">
        <w:rPr>
          <w:rFonts w:ascii="Calibri" w:hAnsi="Calibri"/>
          <w:color w:val="000000"/>
          <w:sz w:val="20"/>
          <w:szCs w:val="20"/>
        </w:rPr>
        <w:t>, której wybór prowadziłby do powstania u zamawiającego obowiązku podatkowego</w:t>
      </w:r>
      <w:r w:rsidRPr="008F09C7">
        <w:rPr>
          <w:rFonts w:ascii="Calibri" w:hAnsi="Calibri"/>
          <w:b/>
          <w:color w:val="000000"/>
          <w:sz w:val="20"/>
          <w:szCs w:val="20"/>
        </w:rPr>
        <w:t xml:space="preserve"> </w:t>
      </w:r>
      <w:r w:rsidRPr="008F09C7">
        <w:rPr>
          <w:rFonts w:ascii="Calibri" w:hAnsi="Calibri"/>
          <w:color w:val="000000"/>
          <w:sz w:val="20"/>
          <w:szCs w:val="20"/>
        </w:rPr>
        <w:t xml:space="preserve">zgodnie z </w:t>
      </w:r>
      <w:r w:rsidRPr="008F09C7">
        <w:rPr>
          <w:rFonts w:ascii="Calibri" w:hAnsi="Calibri"/>
          <w:color w:val="1B1B1B"/>
          <w:sz w:val="20"/>
          <w:szCs w:val="20"/>
        </w:rPr>
        <w:t>przepisami</w:t>
      </w:r>
      <w:r w:rsidRPr="008F09C7">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8F09C7">
        <w:rPr>
          <w:rFonts w:ascii="Calibri" w:hAnsi="Calibri" w:cs="Segoe UI"/>
          <w:sz w:val="20"/>
          <w:szCs w:val="20"/>
        </w:rPr>
        <w:t xml:space="preserve">W takim przypadku </w:t>
      </w:r>
      <w:r w:rsidRPr="008F09C7">
        <w:rPr>
          <w:rFonts w:ascii="Calibri" w:hAnsi="Calibri"/>
          <w:color w:val="000000"/>
          <w:sz w:val="20"/>
          <w:szCs w:val="20"/>
        </w:rPr>
        <w:t xml:space="preserve">Wykonawca, składając ofertę, jest zobligowany poinformować zamawiającego, że wybór jego oferty będzie prowadzić do powstania u zamawiającego obowiązku podatkowego, wskazując </w:t>
      </w:r>
      <w:r w:rsidRPr="008F09C7">
        <w:rPr>
          <w:rFonts w:ascii="Calibri" w:hAnsi="Calibri"/>
          <w:sz w:val="20"/>
          <w:szCs w:val="20"/>
        </w:rPr>
        <w:t xml:space="preserve">nazwę (rodzaj) towaru, których dostawa będzie </w:t>
      </w:r>
      <w:r w:rsidRPr="008F09C7">
        <w:rPr>
          <w:rFonts w:ascii="Calibri" w:hAnsi="Calibri"/>
          <w:color w:val="000000"/>
          <w:sz w:val="20"/>
          <w:szCs w:val="20"/>
        </w:rPr>
        <w:t xml:space="preserve">prowadzić do jego powstania, oraz wskazując ich wartość bez kwoty podatku. </w:t>
      </w:r>
    </w:p>
    <w:p w14:paraId="105277BF" w14:textId="77777777" w:rsidR="00210BEC" w:rsidRPr="008F09C7" w:rsidRDefault="00210BEC" w:rsidP="00210BEC">
      <w:pPr>
        <w:tabs>
          <w:tab w:val="left" w:pos="3855"/>
        </w:tabs>
        <w:spacing w:after="40"/>
        <w:ind w:left="426"/>
        <w:jc w:val="both"/>
        <w:rPr>
          <w:rFonts w:ascii="Calibri" w:hAnsi="Calibri" w:cs="Segoe UI"/>
          <w:sz w:val="20"/>
          <w:szCs w:val="20"/>
        </w:rPr>
      </w:pPr>
    </w:p>
    <w:p w14:paraId="46C896C7" w14:textId="589A0230" w:rsidR="00210BEC" w:rsidRPr="008F09C7" w:rsidRDefault="00844751"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sidRPr="008F09C7">
        <w:rPr>
          <w:rFonts w:ascii="Calibri" w:hAnsi="Calibri" w:cs="Segoe UI"/>
          <w:b/>
          <w:color w:val="FF0000"/>
          <w:sz w:val="20"/>
          <w:szCs w:val="20"/>
        </w:rPr>
        <w:t>XV</w:t>
      </w:r>
      <w:r w:rsidR="00210BEC" w:rsidRPr="008F09C7">
        <w:rPr>
          <w:rFonts w:ascii="Calibri" w:hAnsi="Calibri" w:cs="Segoe UI"/>
          <w:b/>
          <w:color w:val="FF0000"/>
          <w:sz w:val="20"/>
          <w:szCs w:val="20"/>
        </w:rPr>
        <w:t xml:space="preserve">. </w:t>
      </w:r>
      <w:r w:rsidR="00210BEC" w:rsidRPr="008F09C7">
        <w:rPr>
          <w:rFonts w:ascii="Calibri" w:hAnsi="Calibri" w:cs="Segoe UI"/>
          <w:b/>
          <w:color w:val="FF0000"/>
          <w:sz w:val="20"/>
          <w:szCs w:val="20"/>
        </w:rPr>
        <w:tab/>
        <w:t>Opis kryteriów, którymi zamawiający będzie się kierował przy wyborze oferty, wraz z podaniem wag tych kryteriów i sposobu oceny ofert.</w:t>
      </w:r>
    </w:p>
    <w:p w14:paraId="17C561BC" w14:textId="77777777" w:rsidR="00695B62" w:rsidRPr="008F09C7" w:rsidRDefault="00695B62" w:rsidP="00695B62">
      <w:pPr>
        <w:spacing w:after="40"/>
        <w:jc w:val="both"/>
        <w:rPr>
          <w:rFonts w:ascii="Calibri" w:hAnsi="Calibri" w:cs="Segoe UI"/>
          <w:b/>
          <w:sz w:val="20"/>
          <w:szCs w:val="20"/>
        </w:rPr>
      </w:pPr>
      <w:r w:rsidRPr="008F09C7">
        <w:rPr>
          <w:rFonts w:ascii="Calibri" w:hAnsi="Calibri" w:cs="Segoe UI"/>
          <w:b/>
          <w:sz w:val="20"/>
          <w:szCs w:val="20"/>
        </w:rPr>
        <w:t xml:space="preserve">XIII. </w:t>
      </w:r>
      <w:r w:rsidRPr="008F09C7">
        <w:rPr>
          <w:rFonts w:ascii="Calibri" w:hAnsi="Calibri" w:cs="Segoe UI"/>
          <w:b/>
          <w:sz w:val="20"/>
          <w:szCs w:val="20"/>
        </w:rPr>
        <w:tab/>
        <w:t>Opis kryteriów, którymi zamawiający będzie się kierował przy wyborze oferty, wraz z podaniem wag tych kryteriów i sposobu oceny ofert.</w:t>
      </w:r>
    </w:p>
    <w:p w14:paraId="0A43349A" w14:textId="77777777" w:rsidR="00695B62" w:rsidRPr="008F09C7" w:rsidRDefault="00695B62" w:rsidP="00695B62">
      <w:pPr>
        <w:spacing w:after="40"/>
        <w:jc w:val="both"/>
        <w:rPr>
          <w:rFonts w:ascii="Calibri" w:hAnsi="Calibri" w:cs="Segoe UI"/>
          <w:sz w:val="20"/>
          <w:szCs w:val="20"/>
        </w:rPr>
      </w:pPr>
    </w:p>
    <w:p w14:paraId="4F45C07A" w14:textId="77777777" w:rsidR="00695B62" w:rsidRPr="008F09C7" w:rsidRDefault="00695B62" w:rsidP="00695B62">
      <w:pPr>
        <w:numPr>
          <w:ilvl w:val="0"/>
          <w:numId w:val="10"/>
        </w:numPr>
        <w:tabs>
          <w:tab w:val="clear" w:pos="1800"/>
        </w:tabs>
        <w:spacing w:after="40"/>
        <w:jc w:val="both"/>
        <w:rPr>
          <w:rFonts w:ascii="Calibri" w:hAnsi="Calibri" w:cs="Segoe UI"/>
          <w:b/>
          <w:sz w:val="20"/>
          <w:szCs w:val="20"/>
        </w:rPr>
      </w:pPr>
      <w:r w:rsidRPr="008F09C7">
        <w:rPr>
          <w:rFonts w:ascii="Calibri" w:hAnsi="Calibri" w:cs="Segoe UI"/>
          <w:b/>
          <w:sz w:val="20"/>
          <w:szCs w:val="20"/>
        </w:rPr>
        <w:t>Za ofertę najkorzystniejszą zostanie uznana oferta zawierająca najkorzystniejszy bilans punktów w  kryteriach:</w:t>
      </w:r>
    </w:p>
    <w:p w14:paraId="41F5DB91" w14:textId="77777777" w:rsidR="00695B62" w:rsidRPr="008F09C7" w:rsidRDefault="00695B62" w:rsidP="00695B62">
      <w:pPr>
        <w:numPr>
          <w:ilvl w:val="0"/>
          <w:numId w:val="53"/>
        </w:numPr>
        <w:spacing w:after="40"/>
        <w:jc w:val="both"/>
        <w:rPr>
          <w:rFonts w:ascii="Calibri" w:hAnsi="Calibri" w:cs="Segoe UI"/>
          <w:b/>
          <w:sz w:val="20"/>
          <w:szCs w:val="20"/>
        </w:rPr>
      </w:pPr>
      <w:r w:rsidRPr="008F09C7">
        <w:rPr>
          <w:rFonts w:ascii="Calibri" w:hAnsi="Calibri" w:cs="Segoe UI"/>
          <w:b/>
          <w:sz w:val="20"/>
          <w:szCs w:val="20"/>
        </w:rPr>
        <w:t>„Cena” – C;</w:t>
      </w:r>
    </w:p>
    <w:p w14:paraId="0FF51BF3" w14:textId="77777777" w:rsidR="00695B62" w:rsidRPr="008F09C7" w:rsidRDefault="00695B62" w:rsidP="00695B62">
      <w:pPr>
        <w:numPr>
          <w:ilvl w:val="0"/>
          <w:numId w:val="53"/>
        </w:numPr>
        <w:spacing w:after="40"/>
        <w:jc w:val="both"/>
        <w:rPr>
          <w:rFonts w:ascii="Calibri" w:hAnsi="Calibri" w:cs="Segoe UI"/>
          <w:b/>
          <w:sz w:val="20"/>
          <w:szCs w:val="20"/>
        </w:rPr>
      </w:pPr>
      <w:r w:rsidRPr="008F09C7">
        <w:rPr>
          <w:rFonts w:ascii="Calibri" w:hAnsi="Calibri" w:cs="Segoe UI"/>
          <w:b/>
          <w:sz w:val="20"/>
          <w:szCs w:val="20"/>
        </w:rPr>
        <w:t>„Termin dostawy” – TD.</w:t>
      </w:r>
    </w:p>
    <w:p w14:paraId="493DFDB0" w14:textId="77777777" w:rsidR="00695B62" w:rsidRPr="008F09C7" w:rsidRDefault="00695B62" w:rsidP="00695B62">
      <w:pPr>
        <w:numPr>
          <w:ilvl w:val="0"/>
          <w:numId w:val="10"/>
        </w:numPr>
        <w:tabs>
          <w:tab w:val="clear" w:pos="1800"/>
        </w:tabs>
        <w:spacing w:after="40"/>
        <w:jc w:val="both"/>
        <w:rPr>
          <w:rFonts w:ascii="Calibri" w:hAnsi="Calibri" w:cs="Segoe UI"/>
          <w:b/>
          <w:sz w:val="20"/>
          <w:szCs w:val="20"/>
        </w:rPr>
      </w:pPr>
      <w:r w:rsidRPr="008F09C7">
        <w:rPr>
          <w:rFonts w:ascii="Calibri" w:hAnsi="Calibri" w:cs="Segoe UI"/>
          <w:b/>
          <w:sz w:val="20"/>
          <w:szCs w:val="20"/>
        </w:rPr>
        <w:t>Powyższym kryteriom Zamawiający przypisał następujące znaczenie:</w:t>
      </w:r>
    </w:p>
    <w:p w14:paraId="6A3A1C8E" w14:textId="77777777" w:rsidR="00695B62" w:rsidRPr="008F09C7" w:rsidRDefault="00695B62" w:rsidP="00695B62">
      <w:pPr>
        <w:spacing w:after="40"/>
        <w:jc w:val="both"/>
        <w:rPr>
          <w:rFonts w:ascii="Calibri" w:hAnsi="Calibri" w:cs="Segoe UI"/>
          <w:b/>
          <w:sz w:val="20"/>
          <w:szCs w:val="20"/>
        </w:rPr>
      </w:pPr>
    </w:p>
    <w:p w14:paraId="7A775AA5" w14:textId="77777777" w:rsidR="00695B62" w:rsidRPr="008F09C7" w:rsidRDefault="00695B62" w:rsidP="00695B62">
      <w:pPr>
        <w:spacing w:after="40"/>
        <w:jc w:val="both"/>
        <w:rPr>
          <w:rFonts w:ascii="Calibri" w:hAnsi="Calibri" w:cs="Segoe UI"/>
          <w:b/>
          <w:sz w:val="20"/>
          <w:szCs w:val="20"/>
        </w:rPr>
      </w:pPr>
      <w:bookmarkStart w:id="0" w:name="_GoBack"/>
      <w:bookmarkEnd w:id="0"/>
    </w:p>
    <w:p w14:paraId="4FDD5404" w14:textId="4A7AB7C8" w:rsidR="00695B62" w:rsidRPr="008F09C7" w:rsidRDefault="00695B62" w:rsidP="00695B62">
      <w:pPr>
        <w:spacing w:after="40"/>
        <w:jc w:val="both"/>
        <w:rPr>
          <w:rFonts w:ascii="Calibri" w:hAnsi="Calibri" w:cs="Segoe UI"/>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695B62" w:rsidRPr="008F09C7" w14:paraId="44EAEEC1" w14:textId="77777777" w:rsidTr="0007402B">
        <w:trPr>
          <w:jc w:val="center"/>
        </w:trPr>
        <w:tc>
          <w:tcPr>
            <w:tcW w:w="1604" w:type="dxa"/>
            <w:shd w:val="clear" w:color="auto" w:fill="D9D9D9"/>
            <w:vAlign w:val="center"/>
          </w:tcPr>
          <w:p w14:paraId="78ED02D4" w14:textId="77777777" w:rsidR="00695B62" w:rsidRPr="008F09C7" w:rsidRDefault="00695B62" w:rsidP="0007402B">
            <w:pPr>
              <w:spacing w:after="40"/>
              <w:jc w:val="both"/>
              <w:rPr>
                <w:rFonts w:ascii="Calibri" w:hAnsi="Calibri" w:cs="Segoe UI"/>
                <w:b/>
                <w:sz w:val="20"/>
                <w:szCs w:val="20"/>
              </w:rPr>
            </w:pPr>
            <w:r w:rsidRPr="008F09C7">
              <w:rPr>
                <w:rFonts w:ascii="Calibri" w:hAnsi="Calibri" w:cs="Segoe UI"/>
                <w:b/>
                <w:sz w:val="20"/>
                <w:szCs w:val="20"/>
              </w:rPr>
              <w:t>Kryterium</w:t>
            </w:r>
          </w:p>
        </w:tc>
        <w:tc>
          <w:tcPr>
            <w:tcW w:w="882" w:type="dxa"/>
            <w:shd w:val="clear" w:color="auto" w:fill="D9D9D9"/>
            <w:vAlign w:val="center"/>
          </w:tcPr>
          <w:p w14:paraId="37927601" w14:textId="77777777" w:rsidR="00695B62" w:rsidRPr="008F09C7" w:rsidRDefault="00695B62" w:rsidP="0007402B">
            <w:pPr>
              <w:spacing w:after="40"/>
              <w:jc w:val="both"/>
              <w:rPr>
                <w:rFonts w:ascii="Calibri" w:hAnsi="Calibri" w:cs="Segoe UI"/>
                <w:b/>
                <w:sz w:val="20"/>
                <w:szCs w:val="20"/>
              </w:rPr>
            </w:pPr>
            <w:r w:rsidRPr="008F09C7">
              <w:rPr>
                <w:rFonts w:ascii="Calibri" w:hAnsi="Calibri" w:cs="Segoe UI"/>
                <w:b/>
                <w:sz w:val="20"/>
                <w:szCs w:val="20"/>
              </w:rPr>
              <w:t>Waga [%]</w:t>
            </w:r>
          </w:p>
        </w:tc>
        <w:tc>
          <w:tcPr>
            <w:tcW w:w="1208" w:type="dxa"/>
            <w:shd w:val="clear" w:color="auto" w:fill="D9D9D9"/>
            <w:vAlign w:val="center"/>
          </w:tcPr>
          <w:p w14:paraId="08C5C8ED" w14:textId="77777777" w:rsidR="00695B62" w:rsidRPr="008F09C7" w:rsidRDefault="00695B62" w:rsidP="0007402B">
            <w:pPr>
              <w:spacing w:after="40"/>
              <w:jc w:val="both"/>
              <w:rPr>
                <w:rFonts w:ascii="Calibri" w:hAnsi="Calibri" w:cs="Segoe UI"/>
                <w:b/>
                <w:sz w:val="20"/>
                <w:szCs w:val="20"/>
              </w:rPr>
            </w:pPr>
            <w:r w:rsidRPr="008F09C7">
              <w:rPr>
                <w:rFonts w:ascii="Calibri" w:hAnsi="Calibri" w:cs="Segoe UI"/>
                <w:b/>
                <w:sz w:val="20"/>
                <w:szCs w:val="20"/>
              </w:rPr>
              <w:t>Liczba punktów</w:t>
            </w:r>
          </w:p>
        </w:tc>
        <w:tc>
          <w:tcPr>
            <w:tcW w:w="5244" w:type="dxa"/>
            <w:shd w:val="clear" w:color="auto" w:fill="D9D9D9"/>
            <w:vAlign w:val="center"/>
          </w:tcPr>
          <w:p w14:paraId="26B9E74B" w14:textId="77777777" w:rsidR="00695B62" w:rsidRPr="008F09C7" w:rsidRDefault="00695B62" w:rsidP="0007402B">
            <w:pPr>
              <w:spacing w:after="40"/>
              <w:jc w:val="both"/>
              <w:rPr>
                <w:rFonts w:ascii="Calibri" w:hAnsi="Calibri" w:cs="Segoe UI"/>
                <w:b/>
                <w:sz w:val="20"/>
                <w:szCs w:val="20"/>
              </w:rPr>
            </w:pPr>
            <w:r w:rsidRPr="008F09C7">
              <w:rPr>
                <w:rFonts w:ascii="Calibri" w:hAnsi="Calibri" w:cs="Segoe UI"/>
                <w:b/>
                <w:sz w:val="20"/>
                <w:szCs w:val="20"/>
              </w:rPr>
              <w:t>Sposób oceny wg wzoru</w:t>
            </w:r>
          </w:p>
        </w:tc>
      </w:tr>
      <w:tr w:rsidR="00695B62" w:rsidRPr="008F09C7" w14:paraId="720FDD0C" w14:textId="77777777" w:rsidTr="0007402B">
        <w:trPr>
          <w:trHeight w:val="805"/>
          <w:jc w:val="center"/>
        </w:trPr>
        <w:tc>
          <w:tcPr>
            <w:tcW w:w="1604" w:type="dxa"/>
            <w:vAlign w:val="center"/>
          </w:tcPr>
          <w:p w14:paraId="03D63909" w14:textId="77777777" w:rsidR="00695B62" w:rsidRPr="008F09C7" w:rsidRDefault="00695B62" w:rsidP="0007402B">
            <w:pPr>
              <w:spacing w:after="40"/>
              <w:jc w:val="both"/>
              <w:rPr>
                <w:rFonts w:ascii="Calibri" w:hAnsi="Calibri" w:cs="Segoe UI"/>
                <w:b/>
                <w:sz w:val="20"/>
                <w:szCs w:val="20"/>
              </w:rPr>
            </w:pPr>
            <w:r w:rsidRPr="008F09C7">
              <w:rPr>
                <w:rFonts w:ascii="Calibri" w:hAnsi="Calibri" w:cs="Segoe UI"/>
                <w:b/>
                <w:sz w:val="20"/>
                <w:szCs w:val="20"/>
              </w:rPr>
              <w:t>Cena</w:t>
            </w:r>
          </w:p>
        </w:tc>
        <w:tc>
          <w:tcPr>
            <w:tcW w:w="882" w:type="dxa"/>
            <w:vAlign w:val="center"/>
          </w:tcPr>
          <w:p w14:paraId="4C56B65B" w14:textId="77777777" w:rsidR="00695B62" w:rsidRPr="008F09C7" w:rsidRDefault="00695B62" w:rsidP="0007402B">
            <w:pPr>
              <w:spacing w:after="40"/>
              <w:jc w:val="both"/>
              <w:rPr>
                <w:rFonts w:ascii="Calibri" w:hAnsi="Calibri" w:cs="Segoe UI"/>
                <w:b/>
                <w:sz w:val="20"/>
                <w:szCs w:val="20"/>
              </w:rPr>
            </w:pPr>
            <w:r w:rsidRPr="008F09C7">
              <w:rPr>
                <w:rFonts w:ascii="Calibri" w:hAnsi="Calibri" w:cs="Segoe UI"/>
                <w:b/>
                <w:sz w:val="20"/>
                <w:szCs w:val="20"/>
              </w:rPr>
              <w:t>60%</w:t>
            </w:r>
          </w:p>
        </w:tc>
        <w:tc>
          <w:tcPr>
            <w:tcW w:w="1208" w:type="dxa"/>
            <w:vAlign w:val="center"/>
          </w:tcPr>
          <w:p w14:paraId="359EA1B8" w14:textId="77777777" w:rsidR="00695B62" w:rsidRPr="008F09C7" w:rsidRDefault="00695B62" w:rsidP="0007402B">
            <w:pPr>
              <w:spacing w:after="40"/>
              <w:jc w:val="both"/>
              <w:rPr>
                <w:rFonts w:ascii="Calibri" w:hAnsi="Calibri" w:cs="Segoe UI"/>
                <w:b/>
                <w:sz w:val="20"/>
                <w:szCs w:val="20"/>
              </w:rPr>
            </w:pPr>
            <w:r w:rsidRPr="008F09C7">
              <w:rPr>
                <w:rFonts w:ascii="Calibri" w:hAnsi="Calibri" w:cs="Segoe UI"/>
                <w:b/>
                <w:sz w:val="20"/>
                <w:szCs w:val="20"/>
              </w:rPr>
              <w:t>60</w:t>
            </w:r>
          </w:p>
        </w:tc>
        <w:tc>
          <w:tcPr>
            <w:tcW w:w="5244" w:type="dxa"/>
            <w:vAlign w:val="center"/>
          </w:tcPr>
          <w:p w14:paraId="21AECF76" w14:textId="77777777" w:rsidR="00695B62" w:rsidRPr="008F09C7" w:rsidRDefault="00695B62" w:rsidP="0007402B">
            <w:pPr>
              <w:spacing w:after="40"/>
              <w:jc w:val="both"/>
              <w:rPr>
                <w:rFonts w:ascii="Calibri" w:hAnsi="Calibri" w:cs="Segoe UI"/>
                <w:b/>
                <w:sz w:val="20"/>
                <w:szCs w:val="20"/>
              </w:rPr>
            </w:pPr>
            <w:r w:rsidRPr="008F09C7">
              <w:rPr>
                <w:rFonts w:ascii="Calibri" w:hAnsi="Calibri" w:cs="Segoe UI"/>
                <w:b/>
                <w:sz w:val="20"/>
                <w:szCs w:val="20"/>
              </w:rPr>
              <w:t xml:space="preserve">                             Cena najtańszej oferty</w:t>
            </w:r>
          </w:p>
          <w:p w14:paraId="4A599D83" w14:textId="77777777" w:rsidR="00695B62" w:rsidRPr="008F09C7" w:rsidRDefault="00695B62" w:rsidP="0007402B">
            <w:pPr>
              <w:spacing w:after="40"/>
              <w:jc w:val="both"/>
              <w:rPr>
                <w:rFonts w:ascii="Calibri" w:hAnsi="Calibri" w:cs="Segoe UI"/>
                <w:b/>
                <w:sz w:val="20"/>
                <w:szCs w:val="20"/>
              </w:rPr>
            </w:pPr>
            <w:r w:rsidRPr="008F09C7">
              <w:rPr>
                <w:rFonts w:ascii="Calibri" w:hAnsi="Calibri" w:cs="Segoe UI"/>
                <w:b/>
                <w:sz w:val="20"/>
                <w:szCs w:val="20"/>
              </w:rPr>
              <w:t>C = -----------------------------------------  x 60pkt</w:t>
            </w:r>
          </w:p>
          <w:p w14:paraId="6AFC748B" w14:textId="77777777" w:rsidR="00695B62" w:rsidRPr="008F09C7" w:rsidRDefault="00695B62" w:rsidP="0007402B">
            <w:pPr>
              <w:spacing w:after="40"/>
              <w:jc w:val="both"/>
              <w:rPr>
                <w:rFonts w:ascii="Calibri" w:hAnsi="Calibri" w:cs="Segoe UI"/>
                <w:b/>
                <w:sz w:val="20"/>
                <w:szCs w:val="20"/>
              </w:rPr>
            </w:pPr>
            <w:r w:rsidRPr="008F09C7">
              <w:rPr>
                <w:rFonts w:ascii="Calibri" w:hAnsi="Calibri" w:cs="Segoe UI"/>
                <w:b/>
                <w:sz w:val="20"/>
                <w:szCs w:val="20"/>
              </w:rPr>
              <w:t xml:space="preserve">                            Cena badanej oferty</w:t>
            </w:r>
          </w:p>
        </w:tc>
      </w:tr>
      <w:tr w:rsidR="00695B62" w:rsidRPr="008F09C7" w14:paraId="629A352F" w14:textId="77777777" w:rsidTr="0007402B">
        <w:trPr>
          <w:cantSplit/>
          <w:trHeight w:val="421"/>
          <w:jc w:val="center"/>
        </w:trPr>
        <w:tc>
          <w:tcPr>
            <w:tcW w:w="1604" w:type="dxa"/>
            <w:vAlign w:val="center"/>
          </w:tcPr>
          <w:p w14:paraId="60E94686" w14:textId="77777777" w:rsidR="00695B62" w:rsidRDefault="00695B62" w:rsidP="0007402B">
            <w:pPr>
              <w:spacing w:after="40"/>
              <w:jc w:val="both"/>
              <w:rPr>
                <w:rFonts w:ascii="Calibri" w:hAnsi="Calibri" w:cs="Segoe UI"/>
                <w:b/>
                <w:sz w:val="20"/>
                <w:szCs w:val="20"/>
              </w:rPr>
            </w:pPr>
            <w:r w:rsidRPr="008F09C7">
              <w:rPr>
                <w:rFonts w:ascii="Calibri" w:hAnsi="Calibri" w:cs="Segoe UI"/>
                <w:b/>
                <w:sz w:val="20"/>
                <w:szCs w:val="20"/>
              </w:rPr>
              <w:t>Termin dostawy</w:t>
            </w:r>
          </w:p>
          <w:p w14:paraId="65A00C91" w14:textId="70437ED5" w:rsidR="00C3232E" w:rsidRPr="008F09C7" w:rsidRDefault="00C3232E" w:rsidP="0007402B">
            <w:pPr>
              <w:spacing w:after="40"/>
              <w:jc w:val="both"/>
              <w:rPr>
                <w:rFonts w:ascii="Calibri" w:hAnsi="Calibri" w:cs="Segoe UI"/>
                <w:b/>
                <w:sz w:val="20"/>
                <w:szCs w:val="20"/>
              </w:rPr>
            </w:pPr>
            <w:r>
              <w:rPr>
                <w:rFonts w:ascii="Calibri" w:hAnsi="Calibri" w:cs="Segoe UI"/>
                <w:b/>
                <w:sz w:val="20"/>
                <w:szCs w:val="20"/>
              </w:rPr>
              <w:t>( komis)</w:t>
            </w:r>
          </w:p>
        </w:tc>
        <w:tc>
          <w:tcPr>
            <w:tcW w:w="882" w:type="dxa"/>
            <w:vAlign w:val="center"/>
          </w:tcPr>
          <w:p w14:paraId="480F1694" w14:textId="77777777" w:rsidR="00695B62" w:rsidRPr="008F09C7" w:rsidRDefault="00695B62" w:rsidP="0007402B">
            <w:pPr>
              <w:spacing w:after="40"/>
              <w:jc w:val="both"/>
              <w:rPr>
                <w:rFonts w:ascii="Calibri" w:hAnsi="Calibri" w:cs="Segoe UI"/>
                <w:b/>
                <w:sz w:val="20"/>
                <w:szCs w:val="20"/>
              </w:rPr>
            </w:pPr>
            <w:r w:rsidRPr="008F09C7">
              <w:rPr>
                <w:rFonts w:ascii="Calibri" w:hAnsi="Calibri" w:cs="Segoe UI"/>
                <w:b/>
                <w:sz w:val="20"/>
                <w:szCs w:val="20"/>
              </w:rPr>
              <w:t>40%</w:t>
            </w:r>
          </w:p>
        </w:tc>
        <w:tc>
          <w:tcPr>
            <w:tcW w:w="1208" w:type="dxa"/>
            <w:vAlign w:val="center"/>
          </w:tcPr>
          <w:p w14:paraId="05E207EE" w14:textId="77777777" w:rsidR="00695B62" w:rsidRPr="008F09C7" w:rsidRDefault="00695B62" w:rsidP="0007402B">
            <w:pPr>
              <w:spacing w:after="40"/>
              <w:jc w:val="both"/>
              <w:rPr>
                <w:rFonts w:ascii="Calibri" w:hAnsi="Calibri" w:cs="Segoe UI"/>
                <w:b/>
                <w:sz w:val="20"/>
                <w:szCs w:val="20"/>
              </w:rPr>
            </w:pPr>
            <w:r w:rsidRPr="008F09C7">
              <w:rPr>
                <w:rFonts w:ascii="Calibri" w:hAnsi="Calibri" w:cs="Segoe UI"/>
                <w:b/>
                <w:sz w:val="20"/>
                <w:szCs w:val="20"/>
              </w:rPr>
              <w:t>40</w:t>
            </w:r>
          </w:p>
        </w:tc>
        <w:tc>
          <w:tcPr>
            <w:tcW w:w="5244" w:type="dxa"/>
            <w:vAlign w:val="center"/>
          </w:tcPr>
          <w:p w14:paraId="0C17D438" w14:textId="7878793D" w:rsidR="00347691" w:rsidRDefault="00695B62" w:rsidP="00347691">
            <w:pPr>
              <w:spacing w:after="40"/>
              <w:jc w:val="both"/>
              <w:rPr>
                <w:rFonts w:ascii="Calibri" w:hAnsi="Calibri" w:cs="Segoe UI"/>
                <w:b/>
                <w:sz w:val="20"/>
                <w:szCs w:val="20"/>
              </w:rPr>
            </w:pPr>
            <w:r w:rsidRPr="008F09C7">
              <w:rPr>
                <w:rFonts w:ascii="Calibri" w:hAnsi="Calibri" w:cs="Segoe UI"/>
                <w:b/>
                <w:sz w:val="20"/>
                <w:szCs w:val="20"/>
              </w:rPr>
              <w:t xml:space="preserve">do </w:t>
            </w:r>
            <w:r w:rsidR="00347691">
              <w:rPr>
                <w:rFonts w:ascii="Calibri" w:hAnsi="Calibri" w:cs="Segoe UI"/>
                <w:b/>
                <w:sz w:val="20"/>
                <w:szCs w:val="20"/>
              </w:rPr>
              <w:t>24 godzin dostawy</w:t>
            </w:r>
            <w:r w:rsidRPr="008F09C7">
              <w:rPr>
                <w:rFonts w:ascii="Calibri" w:hAnsi="Calibri" w:cs="Segoe UI"/>
                <w:b/>
                <w:sz w:val="20"/>
                <w:szCs w:val="20"/>
              </w:rPr>
              <w:t xml:space="preserve"> – 40 pkt, </w:t>
            </w:r>
            <w:r w:rsidR="00347691">
              <w:rPr>
                <w:rFonts w:ascii="Calibri" w:hAnsi="Calibri" w:cs="Segoe UI"/>
                <w:b/>
                <w:sz w:val="20"/>
                <w:szCs w:val="20"/>
              </w:rPr>
              <w:t xml:space="preserve"> </w:t>
            </w:r>
          </w:p>
          <w:p w14:paraId="67BBEAC5" w14:textId="093518C0" w:rsidR="00347691" w:rsidRDefault="00347691" w:rsidP="00347691">
            <w:pPr>
              <w:spacing w:after="40"/>
              <w:jc w:val="both"/>
              <w:rPr>
                <w:rFonts w:ascii="Calibri" w:hAnsi="Calibri" w:cs="Segoe UI"/>
                <w:b/>
                <w:sz w:val="20"/>
                <w:szCs w:val="20"/>
              </w:rPr>
            </w:pPr>
            <w:r>
              <w:rPr>
                <w:rFonts w:ascii="Calibri" w:hAnsi="Calibri" w:cs="Segoe UI"/>
                <w:b/>
                <w:sz w:val="20"/>
                <w:szCs w:val="20"/>
              </w:rPr>
              <w:t>do 48 godzin dostawy 20 pkt;</w:t>
            </w:r>
          </w:p>
          <w:p w14:paraId="4B56F8F9" w14:textId="454E4BBA" w:rsidR="00695B62" w:rsidRPr="008F09C7" w:rsidRDefault="00695B62" w:rsidP="00347691">
            <w:pPr>
              <w:spacing w:after="40"/>
              <w:jc w:val="both"/>
              <w:rPr>
                <w:rFonts w:ascii="Calibri" w:hAnsi="Calibri" w:cs="Segoe UI"/>
                <w:b/>
                <w:sz w:val="20"/>
                <w:szCs w:val="20"/>
              </w:rPr>
            </w:pPr>
            <w:r w:rsidRPr="008F09C7">
              <w:rPr>
                <w:rFonts w:ascii="Calibri" w:hAnsi="Calibri" w:cs="Segoe UI"/>
                <w:b/>
                <w:sz w:val="20"/>
                <w:szCs w:val="20"/>
              </w:rPr>
              <w:t>powyżej 49 GODZIN (max. 72 GODZINY) – 0 pkt</w:t>
            </w:r>
          </w:p>
        </w:tc>
      </w:tr>
      <w:tr w:rsidR="00695B62" w:rsidRPr="008F09C7" w14:paraId="4C9B68BD" w14:textId="77777777" w:rsidTr="0007402B">
        <w:trPr>
          <w:trHeight w:val="276"/>
          <w:jc w:val="center"/>
        </w:trPr>
        <w:tc>
          <w:tcPr>
            <w:tcW w:w="1604" w:type="dxa"/>
            <w:vAlign w:val="center"/>
          </w:tcPr>
          <w:p w14:paraId="50F725EA" w14:textId="2F2A7D5B" w:rsidR="00695B62" w:rsidRPr="008F09C7" w:rsidRDefault="00695B62" w:rsidP="0007402B">
            <w:pPr>
              <w:spacing w:after="40"/>
              <w:jc w:val="both"/>
              <w:rPr>
                <w:rFonts w:ascii="Calibri" w:hAnsi="Calibri" w:cs="Segoe UI"/>
                <w:b/>
                <w:sz w:val="20"/>
                <w:szCs w:val="20"/>
              </w:rPr>
            </w:pPr>
            <w:r w:rsidRPr="008F09C7">
              <w:rPr>
                <w:rFonts w:ascii="Calibri" w:hAnsi="Calibri" w:cs="Segoe UI"/>
                <w:b/>
                <w:sz w:val="20"/>
                <w:szCs w:val="20"/>
              </w:rPr>
              <w:t>RAZEM</w:t>
            </w:r>
          </w:p>
        </w:tc>
        <w:tc>
          <w:tcPr>
            <w:tcW w:w="882" w:type="dxa"/>
            <w:vAlign w:val="center"/>
          </w:tcPr>
          <w:p w14:paraId="347653AE" w14:textId="77777777" w:rsidR="00695B62" w:rsidRPr="008F09C7" w:rsidRDefault="00695B62" w:rsidP="0007402B">
            <w:pPr>
              <w:spacing w:after="40"/>
              <w:jc w:val="both"/>
              <w:rPr>
                <w:rFonts w:ascii="Calibri" w:hAnsi="Calibri" w:cs="Segoe UI"/>
                <w:b/>
                <w:sz w:val="20"/>
                <w:szCs w:val="20"/>
              </w:rPr>
            </w:pPr>
            <w:r w:rsidRPr="008F09C7">
              <w:rPr>
                <w:rFonts w:ascii="Calibri" w:hAnsi="Calibri" w:cs="Segoe UI"/>
                <w:b/>
                <w:sz w:val="20"/>
                <w:szCs w:val="20"/>
              </w:rPr>
              <w:t>100%</w:t>
            </w:r>
          </w:p>
        </w:tc>
        <w:tc>
          <w:tcPr>
            <w:tcW w:w="1208" w:type="dxa"/>
            <w:vAlign w:val="center"/>
          </w:tcPr>
          <w:p w14:paraId="3A75139A" w14:textId="77777777" w:rsidR="00695B62" w:rsidRPr="008F09C7" w:rsidRDefault="00695B62" w:rsidP="0007402B">
            <w:pPr>
              <w:spacing w:after="40"/>
              <w:jc w:val="both"/>
              <w:rPr>
                <w:rFonts w:ascii="Calibri" w:hAnsi="Calibri" w:cs="Segoe UI"/>
                <w:b/>
                <w:sz w:val="20"/>
                <w:szCs w:val="20"/>
              </w:rPr>
            </w:pPr>
            <w:r w:rsidRPr="008F09C7">
              <w:rPr>
                <w:rFonts w:ascii="Calibri" w:hAnsi="Calibri" w:cs="Segoe UI"/>
                <w:b/>
                <w:sz w:val="20"/>
                <w:szCs w:val="20"/>
              </w:rPr>
              <w:t>100</w:t>
            </w:r>
          </w:p>
        </w:tc>
        <w:tc>
          <w:tcPr>
            <w:tcW w:w="5244" w:type="dxa"/>
            <w:tcBorders>
              <w:bottom w:val="single" w:sz="4" w:space="0" w:color="auto"/>
              <w:right w:val="single" w:sz="4" w:space="0" w:color="auto"/>
            </w:tcBorders>
            <w:shd w:val="clear" w:color="auto" w:fill="D9D9D9"/>
            <w:vAlign w:val="center"/>
          </w:tcPr>
          <w:p w14:paraId="387DC92C" w14:textId="77777777" w:rsidR="00695B62" w:rsidRPr="008F09C7" w:rsidRDefault="00695B62" w:rsidP="0007402B">
            <w:pPr>
              <w:spacing w:after="40"/>
              <w:jc w:val="both"/>
              <w:rPr>
                <w:rFonts w:ascii="Calibri" w:hAnsi="Calibri" w:cs="Segoe UI"/>
                <w:b/>
                <w:sz w:val="20"/>
                <w:szCs w:val="20"/>
              </w:rPr>
            </w:pPr>
            <w:r w:rsidRPr="008F09C7">
              <w:rPr>
                <w:rFonts w:ascii="Calibri" w:hAnsi="Calibri" w:cs="Segoe UI"/>
                <w:b/>
                <w:sz w:val="20"/>
                <w:szCs w:val="20"/>
              </w:rPr>
              <w:softHyphen/>
            </w:r>
            <w:r w:rsidRPr="008F09C7">
              <w:rPr>
                <w:rFonts w:ascii="Calibri" w:hAnsi="Calibri" w:cs="Segoe UI"/>
                <w:b/>
                <w:sz w:val="20"/>
                <w:szCs w:val="20"/>
              </w:rPr>
              <w:softHyphen/>
            </w:r>
            <w:r w:rsidRPr="008F09C7">
              <w:rPr>
                <w:rFonts w:ascii="Calibri" w:hAnsi="Calibri" w:cs="Segoe UI"/>
                <w:b/>
                <w:sz w:val="20"/>
                <w:szCs w:val="20"/>
              </w:rPr>
              <w:softHyphen/>
            </w:r>
            <w:r w:rsidRPr="008F09C7">
              <w:rPr>
                <w:rFonts w:ascii="Calibri" w:hAnsi="Calibri" w:cs="Segoe UI"/>
                <w:b/>
                <w:sz w:val="20"/>
                <w:szCs w:val="20"/>
              </w:rPr>
              <w:softHyphen/>
            </w:r>
            <w:r w:rsidRPr="008F09C7">
              <w:rPr>
                <w:rFonts w:ascii="Calibri" w:hAnsi="Calibri" w:cs="Segoe UI"/>
                <w:b/>
                <w:sz w:val="20"/>
                <w:szCs w:val="20"/>
              </w:rPr>
              <w:softHyphen/>
              <w:t xml:space="preserve"> S = C + TD</w:t>
            </w:r>
          </w:p>
        </w:tc>
      </w:tr>
    </w:tbl>
    <w:p w14:paraId="010DE6A4" w14:textId="77777777" w:rsidR="00695B62" w:rsidRPr="008F09C7" w:rsidRDefault="00695B62" w:rsidP="00695B62">
      <w:pPr>
        <w:spacing w:after="40"/>
        <w:jc w:val="both"/>
        <w:rPr>
          <w:rFonts w:ascii="Calibri" w:hAnsi="Calibri" w:cs="Segoe UI"/>
          <w:b/>
          <w:sz w:val="20"/>
          <w:szCs w:val="20"/>
        </w:rPr>
      </w:pPr>
    </w:p>
    <w:p w14:paraId="0D55DC1A" w14:textId="77777777" w:rsidR="00695B62" w:rsidRPr="008F09C7" w:rsidRDefault="00695B62" w:rsidP="00695B62">
      <w:pPr>
        <w:spacing w:after="40"/>
        <w:jc w:val="both"/>
        <w:rPr>
          <w:rFonts w:ascii="Calibri" w:hAnsi="Calibri" w:cs="Segoe UI"/>
          <w:b/>
          <w:sz w:val="20"/>
          <w:szCs w:val="20"/>
        </w:rPr>
      </w:pPr>
    </w:p>
    <w:p w14:paraId="31E97F9A" w14:textId="77777777" w:rsidR="00695B62" w:rsidRPr="008F09C7" w:rsidRDefault="00695B62" w:rsidP="00695B62">
      <w:pPr>
        <w:spacing w:after="40"/>
        <w:jc w:val="both"/>
        <w:rPr>
          <w:rFonts w:ascii="Calibri" w:hAnsi="Calibri" w:cs="Segoe UI"/>
          <w:b/>
          <w:sz w:val="20"/>
          <w:szCs w:val="20"/>
        </w:rPr>
      </w:pPr>
    </w:p>
    <w:p w14:paraId="65D11816" w14:textId="77777777" w:rsidR="00695B62" w:rsidRPr="008F09C7" w:rsidRDefault="00695B62" w:rsidP="00695B62">
      <w:pPr>
        <w:numPr>
          <w:ilvl w:val="0"/>
          <w:numId w:val="10"/>
        </w:numPr>
        <w:tabs>
          <w:tab w:val="clear" w:pos="1800"/>
        </w:tabs>
        <w:spacing w:after="40"/>
        <w:ind w:left="0"/>
        <w:jc w:val="both"/>
        <w:rPr>
          <w:rFonts w:ascii="Calibri" w:hAnsi="Calibri" w:cs="Segoe UI"/>
          <w:b/>
          <w:sz w:val="20"/>
          <w:szCs w:val="20"/>
        </w:rPr>
      </w:pPr>
      <w:r w:rsidRPr="008F09C7">
        <w:rPr>
          <w:rFonts w:ascii="Calibri" w:hAnsi="Calibri" w:cs="Segoe UI"/>
          <w:b/>
          <w:sz w:val="20"/>
          <w:szCs w:val="20"/>
        </w:rPr>
        <w:t xml:space="preserve">Całkowita liczba punktów, jaką otrzyma dana oferta, zostanie obliczona wg poniższego wzoru: </w:t>
      </w:r>
    </w:p>
    <w:p w14:paraId="21960416" w14:textId="77777777" w:rsidR="00695B62" w:rsidRPr="008F09C7" w:rsidRDefault="00695B62" w:rsidP="00695B62">
      <w:pPr>
        <w:spacing w:after="40"/>
        <w:jc w:val="both"/>
        <w:rPr>
          <w:rFonts w:ascii="Calibri" w:hAnsi="Calibri" w:cs="Segoe UI"/>
          <w:b/>
          <w:sz w:val="20"/>
          <w:szCs w:val="20"/>
        </w:rPr>
      </w:pPr>
      <w:r w:rsidRPr="008F09C7">
        <w:rPr>
          <w:rFonts w:ascii="Calibri" w:hAnsi="Calibri" w:cs="Segoe UI"/>
          <w:b/>
          <w:sz w:val="20"/>
          <w:szCs w:val="20"/>
        </w:rPr>
        <w:t>S = C + TD</w:t>
      </w:r>
    </w:p>
    <w:p w14:paraId="132773FF" w14:textId="77777777" w:rsidR="00695B62" w:rsidRPr="008F09C7" w:rsidRDefault="00695B62" w:rsidP="00695B62">
      <w:pPr>
        <w:spacing w:after="40"/>
        <w:jc w:val="both"/>
        <w:rPr>
          <w:rFonts w:ascii="Calibri" w:hAnsi="Calibri" w:cs="Segoe UI"/>
          <w:b/>
          <w:sz w:val="20"/>
          <w:szCs w:val="20"/>
        </w:rPr>
      </w:pPr>
      <w:r w:rsidRPr="008F09C7">
        <w:rPr>
          <w:rFonts w:ascii="Calibri" w:hAnsi="Calibri" w:cs="Segoe UI"/>
          <w:b/>
          <w:sz w:val="20"/>
          <w:szCs w:val="20"/>
        </w:rPr>
        <w:t>gdzie:</w:t>
      </w:r>
    </w:p>
    <w:p w14:paraId="6B99B35C" w14:textId="77777777" w:rsidR="00695B62" w:rsidRPr="008F09C7" w:rsidRDefault="00695B62" w:rsidP="00695B62">
      <w:pPr>
        <w:spacing w:after="40"/>
        <w:jc w:val="both"/>
        <w:rPr>
          <w:rFonts w:ascii="Calibri" w:hAnsi="Calibri" w:cs="Segoe UI"/>
          <w:b/>
          <w:sz w:val="20"/>
          <w:szCs w:val="20"/>
        </w:rPr>
      </w:pPr>
      <w:r w:rsidRPr="008F09C7">
        <w:rPr>
          <w:rFonts w:ascii="Calibri" w:hAnsi="Calibri" w:cs="Segoe UI"/>
          <w:b/>
          <w:sz w:val="20"/>
          <w:szCs w:val="20"/>
        </w:rPr>
        <w:t>S – całkowita liczba punktów,</w:t>
      </w:r>
    </w:p>
    <w:p w14:paraId="0282B355" w14:textId="77777777" w:rsidR="00695B62" w:rsidRPr="008F09C7" w:rsidRDefault="00695B62" w:rsidP="00695B62">
      <w:pPr>
        <w:spacing w:after="40"/>
        <w:jc w:val="both"/>
        <w:rPr>
          <w:rFonts w:ascii="Calibri" w:hAnsi="Calibri" w:cs="Segoe UI"/>
          <w:b/>
          <w:sz w:val="20"/>
          <w:szCs w:val="20"/>
        </w:rPr>
      </w:pPr>
      <w:r w:rsidRPr="008F09C7">
        <w:rPr>
          <w:rFonts w:ascii="Calibri" w:hAnsi="Calibri" w:cs="Segoe UI"/>
          <w:b/>
          <w:sz w:val="20"/>
          <w:szCs w:val="20"/>
        </w:rPr>
        <w:t>C – punkty uzyskane w kryterium „Łączna cena ofertowa brutto”,</w:t>
      </w:r>
    </w:p>
    <w:p w14:paraId="6B266E5C" w14:textId="77777777" w:rsidR="00695B62" w:rsidRPr="008F09C7" w:rsidRDefault="00695B62" w:rsidP="00695B62">
      <w:pPr>
        <w:spacing w:after="40"/>
        <w:jc w:val="both"/>
        <w:rPr>
          <w:rFonts w:ascii="Calibri" w:hAnsi="Calibri" w:cs="Segoe UI"/>
          <w:b/>
          <w:sz w:val="20"/>
          <w:szCs w:val="20"/>
        </w:rPr>
      </w:pPr>
      <w:r w:rsidRPr="008F09C7">
        <w:rPr>
          <w:rFonts w:ascii="Calibri" w:hAnsi="Calibri" w:cs="Segoe UI"/>
          <w:b/>
          <w:sz w:val="20"/>
          <w:szCs w:val="20"/>
        </w:rPr>
        <w:t xml:space="preserve">TD – punkty uzyskane w kryterium „Termin dostawy”. </w:t>
      </w:r>
    </w:p>
    <w:p w14:paraId="3C64BF41" w14:textId="77777777" w:rsidR="00695B62" w:rsidRPr="008F09C7" w:rsidRDefault="00695B62" w:rsidP="00695B62">
      <w:pPr>
        <w:numPr>
          <w:ilvl w:val="0"/>
          <w:numId w:val="10"/>
        </w:numPr>
        <w:tabs>
          <w:tab w:val="clear" w:pos="1800"/>
        </w:tabs>
        <w:spacing w:after="40"/>
        <w:ind w:left="0"/>
        <w:jc w:val="both"/>
        <w:rPr>
          <w:rFonts w:ascii="Calibri" w:hAnsi="Calibri" w:cs="Segoe UI"/>
          <w:b/>
          <w:sz w:val="20"/>
          <w:szCs w:val="20"/>
        </w:rPr>
      </w:pPr>
      <w:r w:rsidRPr="008F09C7">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14:paraId="0009E687" w14:textId="77777777" w:rsidR="00695B62" w:rsidRPr="008F09C7" w:rsidRDefault="00695B62" w:rsidP="00695B62">
      <w:pPr>
        <w:numPr>
          <w:ilvl w:val="0"/>
          <w:numId w:val="10"/>
        </w:numPr>
        <w:tabs>
          <w:tab w:val="clear" w:pos="1800"/>
        </w:tabs>
        <w:spacing w:after="40"/>
        <w:ind w:left="0" w:hanging="426"/>
        <w:jc w:val="both"/>
        <w:rPr>
          <w:rFonts w:ascii="Calibri" w:hAnsi="Calibri" w:cs="Segoe UI"/>
          <w:sz w:val="20"/>
          <w:szCs w:val="20"/>
        </w:rPr>
      </w:pPr>
      <w:r w:rsidRPr="008F09C7">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16DD6837" w14:textId="77777777" w:rsidR="00695B62" w:rsidRPr="008F09C7" w:rsidRDefault="00695B62" w:rsidP="00695B62">
      <w:pPr>
        <w:numPr>
          <w:ilvl w:val="0"/>
          <w:numId w:val="10"/>
        </w:numPr>
        <w:tabs>
          <w:tab w:val="clear" w:pos="1800"/>
        </w:tabs>
        <w:spacing w:after="40"/>
        <w:ind w:left="0" w:hanging="426"/>
        <w:jc w:val="both"/>
        <w:rPr>
          <w:rFonts w:ascii="Calibri" w:hAnsi="Calibri" w:cs="Segoe UI"/>
          <w:sz w:val="20"/>
          <w:szCs w:val="20"/>
        </w:rPr>
      </w:pPr>
      <w:r w:rsidRPr="008F09C7">
        <w:rPr>
          <w:rFonts w:ascii="Calibri" w:hAnsi="Calibri" w:cs="Segoe UI"/>
          <w:sz w:val="20"/>
          <w:szCs w:val="20"/>
        </w:rPr>
        <w:t>Zamawiający udzieli zamówienia Wykonawcy, którego oferta odpowiadać będzie wszystkim wymaganiom przedstawionym w ustawie PZP, oraz w SIWZ i zostanie oceniona jako najkorzystniejsza w oparciu o podane kryteria wyboru.</w:t>
      </w:r>
    </w:p>
    <w:p w14:paraId="46F3CF09" w14:textId="77777777" w:rsidR="00695B62" w:rsidRPr="008F09C7" w:rsidRDefault="00695B62" w:rsidP="00695B62">
      <w:pPr>
        <w:numPr>
          <w:ilvl w:val="0"/>
          <w:numId w:val="10"/>
        </w:numPr>
        <w:tabs>
          <w:tab w:val="clear" w:pos="1800"/>
        </w:tabs>
        <w:spacing w:after="40"/>
        <w:ind w:left="0"/>
        <w:jc w:val="both"/>
        <w:rPr>
          <w:rFonts w:ascii="Calibri" w:hAnsi="Calibri" w:cs="Segoe UI"/>
          <w:sz w:val="20"/>
          <w:szCs w:val="20"/>
        </w:rPr>
      </w:pPr>
      <w:r w:rsidRPr="008F09C7">
        <w:rPr>
          <w:rFonts w:ascii="Calibri" w:hAnsi="Calibri" w:cs="Segoe UI"/>
          <w:sz w:val="20"/>
          <w:szCs w:val="20"/>
        </w:rPr>
        <w:lastRenderedPageBreak/>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125A7797" w14:textId="77777777" w:rsidR="00695B62" w:rsidRPr="008F09C7" w:rsidRDefault="00695B62" w:rsidP="00695B62">
      <w:pPr>
        <w:numPr>
          <w:ilvl w:val="0"/>
          <w:numId w:val="10"/>
        </w:numPr>
        <w:tabs>
          <w:tab w:val="clear" w:pos="1800"/>
        </w:tabs>
        <w:spacing w:after="40"/>
        <w:ind w:left="0"/>
        <w:jc w:val="both"/>
        <w:rPr>
          <w:rFonts w:ascii="Calibri" w:hAnsi="Calibri" w:cs="Segoe UI"/>
          <w:sz w:val="20"/>
          <w:szCs w:val="20"/>
        </w:rPr>
      </w:pPr>
      <w:r w:rsidRPr="008F09C7">
        <w:rPr>
          <w:rFonts w:ascii="Calibri" w:hAnsi="Calibri" w:cs="Segoe UI"/>
          <w:sz w:val="20"/>
          <w:szCs w:val="20"/>
        </w:rPr>
        <w:t xml:space="preserve">Zamawiający </w:t>
      </w:r>
      <w:r w:rsidRPr="008F09C7">
        <w:rPr>
          <w:rFonts w:ascii="Calibri" w:hAnsi="Calibri" w:cs="Segoe UI"/>
          <w:b/>
          <w:sz w:val="20"/>
          <w:szCs w:val="20"/>
        </w:rPr>
        <w:t xml:space="preserve">nie przewiduje </w:t>
      </w:r>
      <w:r w:rsidRPr="008F09C7">
        <w:rPr>
          <w:rFonts w:ascii="Calibri" w:hAnsi="Calibri" w:cs="Segoe UI"/>
          <w:sz w:val="20"/>
          <w:szCs w:val="20"/>
        </w:rPr>
        <w:t>przeprowadzenia dogrywki w formie aukcji elektronicznej.</w:t>
      </w:r>
    </w:p>
    <w:p w14:paraId="33C9487F" w14:textId="77777777" w:rsidR="00210BEC" w:rsidRPr="008F09C7" w:rsidRDefault="00210BEC" w:rsidP="00210BEC">
      <w:pPr>
        <w:spacing w:after="40"/>
        <w:jc w:val="both"/>
        <w:rPr>
          <w:rFonts w:ascii="Calibri" w:hAnsi="Calibri" w:cs="Segoe UI"/>
          <w:sz w:val="20"/>
          <w:szCs w:val="20"/>
        </w:rPr>
      </w:pPr>
    </w:p>
    <w:p w14:paraId="4BEF016F" w14:textId="037DA264" w:rsidR="00210BEC" w:rsidRPr="008F09C7" w:rsidRDefault="00844751"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sidRPr="008F09C7">
        <w:rPr>
          <w:rFonts w:ascii="Calibri" w:hAnsi="Calibri" w:cs="Segoe UI"/>
          <w:b/>
          <w:color w:val="FF0000"/>
          <w:sz w:val="20"/>
          <w:szCs w:val="20"/>
        </w:rPr>
        <w:t>X</w:t>
      </w:r>
      <w:r w:rsidR="00210BEC" w:rsidRPr="008F09C7">
        <w:rPr>
          <w:rFonts w:ascii="Calibri" w:hAnsi="Calibri" w:cs="Segoe UI"/>
          <w:b/>
          <w:color w:val="FF0000"/>
          <w:sz w:val="20"/>
          <w:szCs w:val="20"/>
        </w:rPr>
        <w:t>V</w:t>
      </w:r>
      <w:r w:rsidRPr="008F09C7">
        <w:rPr>
          <w:rFonts w:ascii="Calibri" w:hAnsi="Calibri" w:cs="Segoe UI"/>
          <w:b/>
          <w:color w:val="FF0000"/>
          <w:sz w:val="20"/>
          <w:szCs w:val="20"/>
        </w:rPr>
        <w:t>I</w:t>
      </w:r>
      <w:r w:rsidR="00210BEC" w:rsidRPr="008F09C7">
        <w:rPr>
          <w:rFonts w:ascii="Calibri" w:hAnsi="Calibri" w:cs="Segoe UI"/>
          <w:b/>
          <w:color w:val="FF0000"/>
          <w:sz w:val="20"/>
          <w:szCs w:val="20"/>
        </w:rPr>
        <w:t xml:space="preserve">. </w:t>
      </w:r>
      <w:r w:rsidR="00210BEC" w:rsidRPr="008F09C7">
        <w:rPr>
          <w:rFonts w:ascii="Calibri" w:hAnsi="Calibri" w:cs="Segoe UI"/>
          <w:b/>
          <w:color w:val="FF0000"/>
          <w:sz w:val="20"/>
          <w:szCs w:val="20"/>
        </w:rPr>
        <w:tab/>
        <w:t>Informacje o formalnościach, jakie powinny być dopełnione po wyborze oferty w celu zawarcia umowy w sprawie zamówienia publicznego.</w:t>
      </w:r>
    </w:p>
    <w:p w14:paraId="2B16DC3D" w14:textId="77777777" w:rsidR="00210BEC" w:rsidRPr="008F09C7"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8F09C7">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270BCCA1" w14:textId="77777777" w:rsidR="00210BEC" w:rsidRPr="008F09C7"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8F09C7">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B6065F" w14:textId="77777777" w:rsidR="00210BEC" w:rsidRPr="008F09C7"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8F09C7">
        <w:rPr>
          <w:rFonts w:ascii="Calibri" w:hAnsi="Calibri" w:cs="Segoe UI"/>
          <w:sz w:val="20"/>
          <w:szCs w:val="20"/>
        </w:rPr>
        <w:t>Wykonawca, którego oferta zostanie wybrana jako najkorzystniejsza,  zobowiązuje się do zawarcia umowy powierzenia przetwarzania danych zgodnie z wzorem stanowiącym załącznik nr 1 do umowy przetargowej, o ile będzie to niezbędne w celu realizacji przedmiotu zamówienia.</w:t>
      </w:r>
    </w:p>
    <w:p w14:paraId="041F21BD" w14:textId="77777777" w:rsidR="00210BEC" w:rsidRPr="008F09C7"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8F09C7">
        <w:rPr>
          <w:rFonts w:ascii="Calibri" w:hAnsi="Calibri" w:cs="Segoe UI"/>
          <w:sz w:val="20"/>
          <w:szCs w:val="20"/>
        </w:rPr>
        <w:t>Zawarcie umowy nastąpi wg wzoru Zamawiającego.</w:t>
      </w:r>
    </w:p>
    <w:p w14:paraId="395DFE1E" w14:textId="77777777" w:rsidR="00210BEC" w:rsidRPr="008F09C7"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8F09C7">
        <w:rPr>
          <w:rFonts w:ascii="Calibri" w:hAnsi="Calibri" w:cs="Segoe UI"/>
          <w:sz w:val="20"/>
          <w:szCs w:val="20"/>
        </w:rPr>
        <w:t>Postanowienia ustalone we wzorze umowy nie podlegają negocjacjom.</w:t>
      </w:r>
    </w:p>
    <w:p w14:paraId="65EA900D" w14:textId="77777777" w:rsidR="00210BEC" w:rsidRPr="008F09C7" w:rsidRDefault="00210BEC" w:rsidP="00210BEC">
      <w:pPr>
        <w:spacing w:after="40"/>
        <w:jc w:val="both"/>
        <w:rPr>
          <w:rFonts w:ascii="Calibri" w:hAnsi="Calibri" w:cs="Segoe UI"/>
          <w:sz w:val="20"/>
          <w:szCs w:val="20"/>
        </w:rPr>
      </w:pPr>
    </w:p>
    <w:p w14:paraId="72A523AD" w14:textId="05CB8A1C" w:rsidR="00210BEC" w:rsidRPr="008F09C7" w:rsidRDefault="00210BEC"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sidRPr="008F09C7">
        <w:rPr>
          <w:rFonts w:ascii="Calibri" w:hAnsi="Calibri" w:cs="Segoe UI"/>
          <w:b/>
          <w:color w:val="FF0000"/>
          <w:sz w:val="20"/>
          <w:szCs w:val="20"/>
        </w:rPr>
        <w:t>XV</w:t>
      </w:r>
      <w:r w:rsidR="00844751" w:rsidRPr="008F09C7">
        <w:rPr>
          <w:rFonts w:ascii="Calibri" w:hAnsi="Calibri" w:cs="Segoe UI"/>
          <w:b/>
          <w:color w:val="FF0000"/>
          <w:sz w:val="20"/>
          <w:szCs w:val="20"/>
        </w:rPr>
        <w:t>II</w:t>
      </w:r>
      <w:r w:rsidRPr="008F09C7">
        <w:rPr>
          <w:rFonts w:ascii="Calibri" w:hAnsi="Calibri" w:cs="Segoe UI"/>
          <w:b/>
          <w:color w:val="FF0000"/>
          <w:sz w:val="20"/>
          <w:szCs w:val="20"/>
        </w:rPr>
        <w:t xml:space="preserve">. </w:t>
      </w:r>
      <w:r w:rsidRPr="008F09C7">
        <w:rPr>
          <w:rFonts w:ascii="Calibri" w:hAnsi="Calibri" w:cs="Segoe UI"/>
          <w:b/>
          <w:color w:val="FF0000"/>
          <w:sz w:val="20"/>
          <w:szCs w:val="20"/>
        </w:rPr>
        <w:tab/>
        <w:t>Wymagania dotyczące zabezpieczenia należytego wykonania umowy.</w:t>
      </w:r>
    </w:p>
    <w:p w14:paraId="4456A5B3" w14:textId="77777777" w:rsidR="00210BEC" w:rsidRPr="008F09C7" w:rsidRDefault="00210BEC" w:rsidP="00210BEC">
      <w:pPr>
        <w:spacing w:after="40"/>
        <w:jc w:val="both"/>
        <w:rPr>
          <w:rFonts w:ascii="Calibri" w:hAnsi="Calibri" w:cs="Segoe UI"/>
          <w:sz w:val="20"/>
          <w:szCs w:val="20"/>
        </w:rPr>
      </w:pPr>
      <w:r w:rsidRPr="008F09C7">
        <w:rPr>
          <w:rFonts w:ascii="Calibri" w:hAnsi="Calibri" w:cs="Segoe UI"/>
          <w:sz w:val="20"/>
          <w:szCs w:val="20"/>
        </w:rPr>
        <w:t>Zamawiający nie wymaga zabezpieczenia należytego wykonania umowy.</w:t>
      </w:r>
    </w:p>
    <w:p w14:paraId="4B1F95A0" w14:textId="77777777" w:rsidR="00210BEC" w:rsidRPr="008F09C7" w:rsidRDefault="00210BEC" w:rsidP="00210BEC">
      <w:pPr>
        <w:spacing w:after="40"/>
        <w:ind w:left="426"/>
        <w:jc w:val="both"/>
        <w:rPr>
          <w:rFonts w:ascii="Calibri" w:hAnsi="Calibri" w:cs="Segoe UI"/>
          <w:sz w:val="20"/>
          <w:szCs w:val="20"/>
        </w:rPr>
      </w:pPr>
    </w:p>
    <w:p w14:paraId="15BBED8D" w14:textId="3BE1463C" w:rsidR="00210BEC" w:rsidRPr="008F09C7" w:rsidRDefault="00844751"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sidRPr="008F09C7">
        <w:rPr>
          <w:rFonts w:ascii="Calibri" w:hAnsi="Calibri" w:cs="Segoe UI"/>
          <w:b/>
          <w:color w:val="FF0000"/>
          <w:sz w:val="20"/>
          <w:szCs w:val="20"/>
        </w:rPr>
        <w:t>XVIII</w:t>
      </w:r>
      <w:r w:rsidR="00210BEC" w:rsidRPr="008F09C7">
        <w:rPr>
          <w:rFonts w:ascii="Calibri" w:hAnsi="Calibri" w:cs="Segoe UI"/>
          <w:b/>
          <w:color w:val="FF0000"/>
          <w:sz w:val="20"/>
          <w:szCs w:val="20"/>
        </w:rPr>
        <w:t xml:space="preserve">. </w:t>
      </w:r>
      <w:r w:rsidR="00210BEC" w:rsidRPr="008F09C7">
        <w:rPr>
          <w:rFonts w:ascii="Calibri" w:hAnsi="Calibri" w:cs="Segoe UI"/>
          <w:b/>
          <w:color w:val="FF0000"/>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594E634" w14:textId="77777777" w:rsidR="00210BEC" w:rsidRPr="008F09C7" w:rsidRDefault="00210BEC" w:rsidP="00210BEC">
      <w:pPr>
        <w:pStyle w:val="Nagwek7"/>
        <w:pBdr>
          <w:bottom w:val="none" w:sz="0" w:space="0" w:color="auto"/>
        </w:pBdr>
        <w:spacing w:after="40"/>
        <w:ind w:left="0"/>
        <w:rPr>
          <w:rFonts w:ascii="Calibri" w:hAnsi="Calibri" w:cs="Segoe UI"/>
          <w:b w:val="0"/>
        </w:rPr>
      </w:pPr>
      <w:r w:rsidRPr="008F09C7">
        <w:rPr>
          <w:rFonts w:ascii="Calibri" w:hAnsi="Calibri" w:cs="Segoe UI"/>
          <w:b w:val="0"/>
        </w:rPr>
        <w:t xml:space="preserve">Wzór umowy, stanowi </w:t>
      </w:r>
      <w:r w:rsidRPr="008F09C7">
        <w:rPr>
          <w:rFonts w:ascii="Calibri" w:hAnsi="Calibri" w:cs="Segoe UI"/>
        </w:rPr>
        <w:t>Załącznik nr 4</w:t>
      </w:r>
      <w:r w:rsidRPr="008F09C7">
        <w:rPr>
          <w:rFonts w:ascii="Calibri" w:hAnsi="Calibri" w:cs="Segoe UI"/>
          <w:b w:val="0"/>
        </w:rPr>
        <w:t xml:space="preserve"> do SIWZ.</w:t>
      </w:r>
    </w:p>
    <w:p w14:paraId="1C504AA2" w14:textId="77777777" w:rsidR="00210BEC" w:rsidRPr="008F09C7" w:rsidRDefault="00210BEC" w:rsidP="00210BEC">
      <w:pPr>
        <w:spacing w:after="40"/>
        <w:rPr>
          <w:rFonts w:ascii="Calibri" w:hAnsi="Calibri" w:cs="Segoe UI"/>
        </w:rPr>
      </w:pPr>
    </w:p>
    <w:p w14:paraId="4F4BF85A" w14:textId="6D8E54E4" w:rsidR="00210BEC" w:rsidRPr="008F09C7" w:rsidRDefault="00844751"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sidRPr="008F09C7">
        <w:rPr>
          <w:rFonts w:ascii="Calibri" w:hAnsi="Calibri" w:cs="Segoe UI"/>
          <w:b/>
          <w:color w:val="FF0000"/>
          <w:sz w:val="20"/>
          <w:szCs w:val="20"/>
        </w:rPr>
        <w:t>XIX</w:t>
      </w:r>
      <w:r w:rsidR="00210BEC" w:rsidRPr="008F09C7">
        <w:rPr>
          <w:rFonts w:ascii="Calibri" w:hAnsi="Calibri" w:cs="Segoe UI"/>
          <w:b/>
          <w:color w:val="FF0000"/>
          <w:sz w:val="20"/>
          <w:szCs w:val="20"/>
        </w:rPr>
        <w:t>.</w:t>
      </w:r>
      <w:r w:rsidR="00210BEC" w:rsidRPr="008F09C7">
        <w:rPr>
          <w:rFonts w:ascii="Calibri" w:hAnsi="Calibri" w:cs="Segoe UI"/>
          <w:b/>
          <w:color w:val="FF0000"/>
          <w:sz w:val="20"/>
          <w:szCs w:val="20"/>
        </w:rPr>
        <w:tab/>
        <w:t xml:space="preserve">Pouczenie o środkach ochrony prawnej. </w:t>
      </w:r>
    </w:p>
    <w:p w14:paraId="308363D2" w14:textId="77777777" w:rsidR="00210BEC" w:rsidRPr="008F09C7" w:rsidRDefault="00210BEC" w:rsidP="00210BEC">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8F09C7">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8F09C7">
        <w:rPr>
          <w:rFonts w:ascii="Calibri" w:hAnsi="Calibri" w:cs="Segoe UI"/>
          <w:sz w:val="20"/>
          <w:szCs w:val="20"/>
        </w:rPr>
        <w:t xml:space="preserve">przysługują środki ochrony prawnej przewidziane w dziale VI ustawy PZP jak dla postępowań </w:t>
      </w:r>
      <w:r w:rsidRPr="008F09C7">
        <w:rPr>
          <w:rFonts w:ascii="Calibri" w:hAnsi="Calibri" w:cs="Segoe UI"/>
          <w:b/>
          <w:color w:val="008000"/>
          <w:sz w:val="20"/>
          <w:szCs w:val="20"/>
        </w:rPr>
        <w:t>powyżej</w:t>
      </w:r>
      <w:r w:rsidRPr="008F09C7">
        <w:rPr>
          <w:rFonts w:ascii="Calibri" w:hAnsi="Calibri" w:cs="Segoe UI"/>
          <w:sz w:val="20"/>
          <w:szCs w:val="20"/>
        </w:rPr>
        <w:t xml:space="preserve"> </w:t>
      </w:r>
      <w:r w:rsidRPr="008F09C7">
        <w:rPr>
          <w:rFonts w:ascii="Calibri" w:hAnsi="Calibri" w:cs="Segoe UI"/>
          <w:sz w:val="20"/>
        </w:rPr>
        <w:t>kwoty określonej w przepisach wykonawczych wydanych na podstawie art. 11 ust. 8 ustawy PZP</w:t>
      </w:r>
      <w:r w:rsidRPr="008F09C7">
        <w:rPr>
          <w:rFonts w:ascii="Calibri" w:hAnsi="Calibri" w:cs="Segoe UI"/>
          <w:sz w:val="20"/>
          <w:szCs w:val="20"/>
        </w:rPr>
        <w:t>.</w:t>
      </w:r>
    </w:p>
    <w:p w14:paraId="3B9941F0" w14:textId="77777777" w:rsidR="00210BEC" w:rsidRPr="008F09C7" w:rsidRDefault="00210BEC" w:rsidP="00210BEC">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8F09C7">
        <w:rPr>
          <w:rFonts w:ascii="Calibri" w:hAnsi="Calibri" w:cs="Segoe UI"/>
          <w:sz w:val="20"/>
          <w:szCs w:val="20"/>
        </w:rPr>
        <w:t>Środki ochrony prawnej wobec ogłoszenia o zamówieniu oraz SIWZ przysługują również organizacjom wpisanym na listę, o której mowa w art. 154 pkt 5 ustawy PZP.</w:t>
      </w:r>
    </w:p>
    <w:p w14:paraId="01835514" w14:textId="77777777" w:rsidR="00210BEC" w:rsidRPr="008F09C7" w:rsidRDefault="00210BEC" w:rsidP="00210BEC">
      <w:pPr>
        <w:suppressAutoHyphens/>
        <w:spacing w:after="40"/>
        <w:jc w:val="both"/>
        <w:rPr>
          <w:rFonts w:ascii="Calibri" w:hAnsi="Calibri" w:cs="Segoe UI"/>
          <w:sz w:val="20"/>
          <w:szCs w:val="20"/>
        </w:rPr>
      </w:pPr>
    </w:p>
    <w:p w14:paraId="26639F48" w14:textId="7E5F0CFB" w:rsidR="00210BEC" w:rsidRPr="008F09C7" w:rsidRDefault="00844751"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sidRPr="008F09C7">
        <w:rPr>
          <w:rFonts w:ascii="Calibri" w:hAnsi="Calibri" w:cs="Segoe UI"/>
          <w:b/>
          <w:color w:val="FF0000"/>
          <w:sz w:val="20"/>
          <w:szCs w:val="20"/>
        </w:rPr>
        <w:t>XX</w:t>
      </w:r>
      <w:r w:rsidR="00210BEC" w:rsidRPr="008F09C7">
        <w:rPr>
          <w:rFonts w:ascii="Calibri" w:hAnsi="Calibri" w:cs="Segoe UI"/>
          <w:b/>
          <w:color w:val="FF0000"/>
          <w:sz w:val="20"/>
          <w:szCs w:val="20"/>
        </w:rPr>
        <w:t>.</w:t>
      </w:r>
      <w:r w:rsidR="00210BEC" w:rsidRPr="008F09C7">
        <w:rPr>
          <w:rFonts w:ascii="Calibri" w:hAnsi="Calibri" w:cs="Segoe UI"/>
          <w:b/>
          <w:color w:val="FF0000"/>
          <w:sz w:val="20"/>
          <w:szCs w:val="20"/>
        </w:rPr>
        <w:tab/>
        <w:t xml:space="preserve">Klauzula informacyjna z art. 13 RODO do zastosowania przez zamawiających w celu związanym </w:t>
      </w:r>
      <w:r w:rsidR="00210BEC" w:rsidRPr="008F09C7">
        <w:rPr>
          <w:rFonts w:ascii="Calibri" w:hAnsi="Calibri" w:cs="Segoe UI"/>
          <w:b/>
          <w:color w:val="FF0000"/>
          <w:sz w:val="20"/>
          <w:szCs w:val="20"/>
        </w:rPr>
        <w:br/>
        <w:t>z postępowaniem o udzielenie zamówienia publicznego</w:t>
      </w:r>
    </w:p>
    <w:p w14:paraId="56E25DC7" w14:textId="77777777" w:rsidR="00210BEC" w:rsidRPr="008F09C7" w:rsidRDefault="00210BEC" w:rsidP="00210BEC">
      <w:pPr>
        <w:suppressAutoHyphens/>
        <w:spacing w:after="40"/>
        <w:jc w:val="both"/>
        <w:rPr>
          <w:rFonts w:ascii="Calibri" w:hAnsi="Calibri" w:cs="Segoe UI"/>
          <w:sz w:val="20"/>
          <w:szCs w:val="20"/>
        </w:rPr>
      </w:pPr>
      <w:r w:rsidRPr="008F09C7">
        <w:rPr>
          <w:rFonts w:ascii="Calibri" w:hAnsi="Calibri" w:cs="Segoe U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53491B8" w14:textId="77777777" w:rsidR="00210BEC" w:rsidRPr="008F09C7" w:rsidRDefault="00210BEC" w:rsidP="0087739D">
      <w:pPr>
        <w:pStyle w:val="Akapitzlist"/>
        <w:numPr>
          <w:ilvl w:val="0"/>
          <w:numId w:val="41"/>
        </w:numPr>
        <w:suppressAutoHyphens/>
        <w:spacing w:after="40"/>
        <w:jc w:val="both"/>
        <w:rPr>
          <w:rFonts w:ascii="Calibri" w:hAnsi="Calibri" w:cs="Segoe UI"/>
          <w:sz w:val="20"/>
          <w:szCs w:val="20"/>
        </w:rPr>
      </w:pPr>
      <w:r w:rsidRPr="008F09C7">
        <w:rPr>
          <w:rFonts w:ascii="Calibri" w:hAnsi="Calibri" w:cs="Segoe UI"/>
          <w:sz w:val="20"/>
          <w:szCs w:val="20"/>
        </w:rPr>
        <w:t>administratorem Pani/Pana danych osobowych jest Uniwersytecki Szpital Kliniczny im. Jana Mikulicza – Radeckiego, ul. Borowska 213, 50-556 Wrocław, reprezentowany przez Dyrektora Szpitala;</w:t>
      </w:r>
    </w:p>
    <w:p w14:paraId="0CC709BA" w14:textId="77777777" w:rsidR="00210BEC" w:rsidRPr="008F09C7" w:rsidRDefault="00210BEC" w:rsidP="0087739D">
      <w:pPr>
        <w:pStyle w:val="Akapitzlist"/>
        <w:numPr>
          <w:ilvl w:val="0"/>
          <w:numId w:val="41"/>
        </w:numPr>
        <w:suppressAutoHyphens/>
        <w:spacing w:after="40"/>
        <w:jc w:val="both"/>
        <w:rPr>
          <w:rFonts w:ascii="Calibri" w:hAnsi="Calibri" w:cs="Segoe UI"/>
          <w:sz w:val="20"/>
          <w:szCs w:val="20"/>
        </w:rPr>
      </w:pPr>
      <w:r w:rsidRPr="008F09C7">
        <w:rPr>
          <w:rFonts w:ascii="Calibri" w:hAnsi="Calibri" w:cs="Segoe UI"/>
          <w:sz w:val="20"/>
          <w:szCs w:val="20"/>
        </w:rPr>
        <w:t>administrator wyznaczył inspektora ochrony danych osobowych, kontakt: iod@usk.wroc.pl, 71 784 21 16.</w:t>
      </w:r>
    </w:p>
    <w:p w14:paraId="4ACCDBCB" w14:textId="6F406EBA" w:rsidR="00210BEC" w:rsidRPr="008F09C7" w:rsidRDefault="00210BEC" w:rsidP="0087739D">
      <w:pPr>
        <w:pStyle w:val="Akapitzlist"/>
        <w:numPr>
          <w:ilvl w:val="0"/>
          <w:numId w:val="41"/>
        </w:numPr>
        <w:suppressAutoHyphens/>
        <w:spacing w:after="40"/>
        <w:jc w:val="both"/>
        <w:rPr>
          <w:rFonts w:ascii="Calibri" w:hAnsi="Calibri" w:cs="Segoe UI"/>
          <w:sz w:val="20"/>
          <w:szCs w:val="20"/>
        </w:rPr>
      </w:pPr>
      <w:r w:rsidRPr="008F09C7">
        <w:rPr>
          <w:rFonts w:ascii="Calibri" w:hAnsi="Calibri" w:cs="Segoe UI"/>
          <w:sz w:val="20"/>
          <w:szCs w:val="20"/>
        </w:rPr>
        <w:t xml:space="preserve">Pani/Pana dane osobowe przetwarzane będą na podstawie art. 6 ust. 1 lit. c RODO w celu związanym z postępowaniem o udzielenie zamówienia publicznego na </w:t>
      </w:r>
      <w:r w:rsidR="009F65D1" w:rsidRPr="008F09C7">
        <w:rPr>
          <w:rFonts w:ascii="Calibri" w:hAnsi="Calibri" w:cs="Segoe UI"/>
          <w:b/>
          <w:sz w:val="20"/>
          <w:szCs w:val="20"/>
        </w:rPr>
        <w:t>……………………………………….</w:t>
      </w:r>
      <w:r w:rsidRPr="008F09C7">
        <w:rPr>
          <w:rFonts w:ascii="Calibri" w:hAnsi="Calibri" w:cs="Segoe UI"/>
          <w:sz w:val="20"/>
          <w:szCs w:val="20"/>
        </w:rPr>
        <w:t xml:space="preserve"> prowadzonym w trybie przetargu nieograniczonego.</w:t>
      </w:r>
    </w:p>
    <w:p w14:paraId="3018CF91" w14:textId="77777777" w:rsidR="00210BEC" w:rsidRPr="008F09C7" w:rsidRDefault="00210BEC" w:rsidP="0087739D">
      <w:pPr>
        <w:pStyle w:val="Akapitzlist"/>
        <w:numPr>
          <w:ilvl w:val="0"/>
          <w:numId w:val="41"/>
        </w:numPr>
        <w:suppressAutoHyphens/>
        <w:spacing w:after="40"/>
        <w:jc w:val="both"/>
        <w:rPr>
          <w:rFonts w:ascii="Calibri" w:hAnsi="Calibri" w:cs="Segoe UI"/>
          <w:sz w:val="20"/>
          <w:szCs w:val="20"/>
        </w:rPr>
      </w:pPr>
      <w:r w:rsidRPr="008F09C7">
        <w:rPr>
          <w:rFonts w:ascii="Calibri" w:hAnsi="Calibri" w:cs="Segoe UI"/>
          <w:sz w:val="20"/>
          <w:szCs w:val="20"/>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F09C7">
        <w:rPr>
          <w:rFonts w:ascii="Calibri" w:hAnsi="Calibri" w:cs="Segoe UI"/>
          <w:sz w:val="20"/>
          <w:szCs w:val="20"/>
        </w:rPr>
        <w:t>Pzp</w:t>
      </w:r>
      <w:proofErr w:type="spellEnd"/>
      <w:r w:rsidRPr="008F09C7">
        <w:rPr>
          <w:rFonts w:ascii="Calibri" w:hAnsi="Calibri" w:cs="Segoe UI"/>
          <w:sz w:val="20"/>
          <w:szCs w:val="20"/>
        </w:rPr>
        <w:t>”;</w:t>
      </w:r>
    </w:p>
    <w:p w14:paraId="42DFB8D4" w14:textId="77777777" w:rsidR="00210BEC" w:rsidRPr="008F09C7" w:rsidRDefault="00210BEC" w:rsidP="0087739D">
      <w:pPr>
        <w:pStyle w:val="Akapitzlist"/>
        <w:numPr>
          <w:ilvl w:val="0"/>
          <w:numId w:val="41"/>
        </w:numPr>
        <w:suppressAutoHyphens/>
        <w:spacing w:after="40"/>
        <w:jc w:val="both"/>
        <w:rPr>
          <w:rFonts w:ascii="Calibri" w:hAnsi="Calibri" w:cs="Segoe UI"/>
          <w:sz w:val="20"/>
          <w:szCs w:val="20"/>
        </w:rPr>
      </w:pPr>
      <w:r w:rsidRPr="008F09C7">
        <w:rPr>
          <w:rFonts w:ascii="Calibri" w:hAnsi="Calibri" w:cs="Segoe UI"/>
          <w:sz w:val="20"/>
          <w:szCs w:val="20"/>
        </w:rPr>
        <w:t xml:space="preserve">Pani/Pana dane osobowe będą przechowywane, zgodnie z art. 97 ust. 1 ustawy </w:t>
      </w:r>
      <w:proofErr w:type="spellStart"/>
      <w:r w:rsidRPr="008F09C7">
        <w:rPr>
          <w:rFonts w:ascii="Calibri" w:hAnsi="Calibri" w:cs="Segoe UI"/>
          <w:sz w:val="20"/>
          <w:szCs w:val="20"/>
        </w:rPr>
        <w:t>Pzp</w:t>
      </w:r>
      <w:proofErr w:type="spellEnd"/>
      <w:r w:rsidRPr="008F09C7">
        <w:rPr>
          <w:rFonts w:ascii="Calibri" w:hAnsi="Calibri" w:cs="Segoe UI"/>
          <w:sz w:val="20"/>
          <w:szCs w:val="20"/>
        </w:rPr>
        <w:t>, przez okres 4 lat od dnia zakończenia postępowania o udzielenie zamówienia, a jeżeli czas trwania umowy przekracza 4 lata, okres przechowywania obejmuje cały czas trwania umowy;</w:t>
      </w:r>
    </w:p>
    <w:p w14:paraId="1BC27DFA" w14:textId="77777777" w:rsidR="00210BEC" w:rsidRPr="008F09C7" w:rsidRDefault="00210BEC" w:rsidP="0087739D">
      <w:pPr>
        <w:pStyle w:val="Akapitzlist"/>
        <w:numPr>
          <w:ilvl w:val="0"/>
          <w:numId w:val="41"/>
        </w:numPr>
        <w:suppressAutoHyphens/>
        <w:spacing w:after="40"/>
        <w:jc w:val="both"/>
        <w:rPr>
          <w:rFonts w:ascii="Calibri" w:hAnsi="Calibri" w:cs="Segoe UI"/>
          <w:sz w:val="20"/>
          <w:szCs w:val="20"/>
        </w:rPr>
      </w:pPr>
      <w:r w:rsidRPr="008F09C7">
        <w:rPr>
          <w:rFonts w:ascii="Calibri" w:hAnsi="Calibri" w:cs="Segoe UI"/>
          <w:sz w:val="20"/>
          <w:szCs w:val="20"/>
        </w:rPr>
        <w:t xml:space="preserve">obowiązek podania przez Panią/Pana danych osobowych bezpośrednio Pani/Pana dotyczących jest wymogiem ustawowym określonym w przepisach ustawy </w:t>
      </w:r>
      <w:proofErr w:type="spellStart"/>
      <w:r w:rsidRPr="008F09C7">
        <w:rPr>
          <w:rFonts w:ascii="Calibri" w:hAnsi="Calibri" w:cs="Segoe UI"/>
          <w:sz w:val="20"/>
          <w:szCs w:val="20"/>
        </w:rPr>
        <w:t>Pzp</w:t>
      </w:r>
      <w:proofErr w:type="spellEnd"/>
      <w:r w:rsidRPr="008F09C7">
        <w:rPr>
          <w:rFonts w:ascii="Calibri" w:hAnsi="Calibri" w:cs="Segoe UI"/>
          <w:sz w:val="20"/>
          <w:szCs w:val="20"/>
        </w:rPr>
        <w:t xml:space="preserve">, związanym z udziałem w postępowaniu o udzielenie zamówienia publicznego; konsekwencje niepodania określonych danych wynikają z ustawy </w:t>
      </w:r>
      <w:proofErr w:type="spellStart"/>
      <w:r w:rsidRPr="008F09C7">
        <w:rPr>
          <w:rFonts w:ascii="Calibri" w:hAnsi="Calibri" w:cs="Segoe UI"/>
          <w:sz w:val="20"/>
          <w:szCs w:val="20"/>
        </w:rPr>
        <w:t>Pzp</w:t>
      </w:r>
      <w:proofErr w:type="spellEnd"/>
      <w:r w:rsidRPr="008F09C7">
        <w:rPr>
          <w:rFonts w:ascii="Calibri" w:hAnsi="Calibri" w:cs="Segoe UI"/>
          <w:sz w:val="20"/>
          <w:szCs w:val="20"/>
        </w:rPr>
        <w:t>;</w:t>
      </w:r>
    </w:p>
    <w:p w14:paraId="0F6794F3" w14:textId="77777777" w:rsidR="00210BEC" w:rsidRPr="008F09C7" w:rsidRDefault="00210BEC" w:rsidP="0087739D">
      <w:pPr>
        <w:pStyle w:val="Akapitzlist"/>
        <w:numPr>
          <w:ilvl w:val="0"/>
          <w:numId w:val="41"/>
        </w:numPr>
        <w:suppressAutoHyphens/>
        <w:spacing w:after="40"/>
        <w:jc w:val="both"/>
        <w:rPr>
          <w:rFonts w:ascii="Calibri" w:hAnsi="Calibri" w:cs="Segoe UI"/>
          <w:sz w:val="20"/>
          <w:szCs w:val="20"/>
        </w:rPr>
      </w:pPr>
      <w:r w:rsidRPr="008F09C7">
        <w:rPr>
          <w:rFonts w:ascii="Calibri" w:hAnsi="Calibri" w:cs="Segoe UI"/>
          <w:sz w:val="20"/>
          <w:szCs w:val="20"/>
        </w:rPr>
        <w:t>w odniesieniu do Pani/Pana danych osobowych decyzje nie będą podejmowane w sposób zautomatyzowany, stosowanie do art. 22 RODO;</w:t>
      </w:r>
    </w:p>
    <w:p w14:paraId="13C9D970" w14:textId="77777777" w:rsidR="00210BEC" w:rsidRPr="008F09C7" w:rsidRDefault="00210BEC" w:rsidP="0087739D">
      <w:pPr>
        <w:pStyle w:val="Akapitzlist"/>
        <w:numPr>
          <w:ilvl w:val="0"/>
          <w:numId w:val="41"/>
        </w:numPr>
        <w:suppressAutoHyphens/>
        <w:spacing w:after="40"/>
        <w:jc w:val="both"/>
        <w:rPr>
          <w:rFonts w:ascii="Calibri" w:hAnsi="Calibri" w:cs="Segoe UI"/>
          <w:sz w:val="20"/>
          <w:szCs w:val="20"/>
        </w:rPr>
      </w:pPr>
      <w:r w:rsidRPr="008F09C7">
        <w:rPr>
          <w:rFonts w:ascii="Calibri" w:hAnsi="Calibri" w:cs="Segoe UI"/>
          <w:sz w:val="20"/>
          <w:szCs w:val="20"/>
        </w:rPr>
        <w:t>posiada Pani/Pan:</w:t>
      </w:r>
    </w:p>
    <w:p w14:paraId="41A76924" w14:textId="77777777" w:rsidR="00210BEC" w:rsidRPr="008F09C7" w:rsidRDefault="00210BEC" w:rsidP="0087739D">
      <w:pPr>
        <w:pStyle w:val="Akapitzlist"/>
        <w:numPr>
          <w:ilvl w:val="0"/>
          <w:numId w:val="42"/>
        </w:numPr>
        <w:suppressAutoHyphens/>
        <w:spacing w:after="40"/>
        <w:jc w:val="both"/>
        <w:rPr>
          <w:rFonts w:ascii="Calibri" w:hAnsi="Calibri" w:cs="Segoe UI"/>
          <w:sz w:val="20"/>
          <w:szCs w:val="20"/>
        </w:rPr>
      </w:pPr>
      <w:r w:rsidRPr="008F09C7">
        <w:rPr>
          <w:rFonts w:ascii="Calibri" w:hAnsi="Calibri" w:cs="Segoe UI"/>
          <w:sz w:val="20"/>
          <w:szCs w:val="20"/>
        </w:rPr>
        <w:t>na podstawie art. 15 RODO prawo dostępu do danych osobowych Pani/Pana dotyczących;</w:t>
      </w:r>
    </w:p>
    <w:p w14:paraId="4E79608B" w14:textId="77777777" w:rsidR="00210BEC" w:rsidRPr="008F09C7" w:rsidRDefault="00210BEC" w:rsidP="0087739D">
      <w:pPr>
        <w:pStyle w:val="Akapitzlist"/>
        <w:numPr>
          <w:ilvl w:val="0"/>
          <w:numId w:val="42"/>
        </w:numPr>
        <w:suppressAutoHyphens/>
        <w:spacing w:after="40"/>
        <w:jc w:val="both"/>
        <w:rPr>
          <w:rFonts w:ascii="Calibri" w:hAnsi="Calibri" w:cs="Segoe UI"/>
          <w:sz w:val="20"/>
          <w:szCs w:val="20"/>
        </w:rPr>
      </w:pPr>
      <w:r w:rsidRPr="008F09C7">
        <w:rPr>
          <w:rFonts w:ascii="Calibri" w:hAnsi="Calibri" w:cs="Segoe UI"/>
          <w:sz w:val="20"/>
          <w:szCs w:val="20"/>
        </w:rPr>
        <w:t>na podstawie art. 16 RODO prawo do sprostowania Pani/Pana danych osobowych **;</w:t>
      </w:r>
    </w:p>
    <w:p w14:paraId="2179A5DD" w14:textId="77777777" w:rsidR="00210BEC" w:rsidRPr="008F09C7" w:rsidRDefault="00210BEC" w:rsidP="0087739D">
      <w:pPr>
        <w:pStyle w:val="Akapitzlist"/>
        <w:numPr>
          <w:ilvl w:val="0"/>
          <w:numId w:val="42"/>
        </w:numPr>
        <w:suppressAutoHyphens/>
        <w:spacing w:after="40"/>
        <w:jc w:val="both"/>
        <w:rPr>
          <w:rFonts w:ascii="Calibri" w:hAnsi="Calibri" w:cs="Segoe UI"/>
          <w:sz w:val="20"/>
          <w:szCs w:val="20"/>
        </w:rPr>
      </w:pPr>
      <w:r w:rsidRPr="008F09C7">
        <w:rPr>
          <w:rFonts w:ascii="Calibri" w:hAnsi="Calibri" w:cs="Segoe UI"/>
          <w:sz w:val="20"/>
          <w:szCs w:val="20"/>
        </w:rPr>
        <w:t>na podstawie art. 18 RODO prawo żądania od administratora ograniczenia przetwarzania danych osobowych z zastrzeżeniem przypadków, o których mowa w art. 18 ust. 2 RODO ***;</w:t>
      </w:r>
    </w:p>
    <w:p w14:paraId="52DCE24E" w14:textId="77777777" w:rsidR="00210BEC" w:rsidRPr="008F09C7" w:rsidRDefault="00210BEC" w:rsidP="0087739D">
      <w:pPr>
        <w:pStyle w:val="Akapitzlist"/>
        <w:numPr>
          <w:ilvl w:val="0"/>
          <w:numId w:val="42"/>
        </w:numPr>
        <w:suppressAutoHyphens/>
        <w:spacing w:after="40"/>
        <w:jc w:val="both"/>
        <w:rPr>
          <w:rFonts w:ascii="Calibri" w:hAnsi="Calibri" w:cs="Segoe UI"/>
          <w:sz w:val="20"/>
          <w:szCs w:val="20"/>
        </w:rPr>
      </w:pPr>
      <w:r w:rsidRPr="008F09C7">
        <w:rPr>
          <w:rFonts w:ascii="Calibri" w:hAnsi="Calibri" w:cs="Segoe UI"/>
          <w:sz w:val="20"/>
          <w:szCs w:val="20"/>
        </w:rPr>
        <w:t>prawo do wniesienia skargi do Prezesa Urzędu Ochrony Danych Osobowych, gdy uzna Pani/Pan, że przetwarzanie danych osobowych Pani/Pana dotyczących narusza przepisy RODO;</w:t>
      </w:r>
    </w:p>
    <w:p w14:paraId="7EE2AE10" w14:textId="77777777" w:rsidR="00210BEC" w:rsidRPr="008F09C7" w:rsidRDefault="00210BEC" w:rsidP="0087739D">
      <w:pPr>
        <w:pStyle w:val="Akapitzlist"/>
        <w:numPr>
          <w:ilvl w:val="0"/>
          <w:numId w:val="43"/>
        </w:numPr>
        <w:suppressAutoHyphens/>
        <w:spacing w:after="40"/>
        <w:jc w:val="both"/>
        <w:rPr>
          <w:rFonts w:ascii="Calibri" w:hAnsi="Calibri" w:cs="Segoe UI"/>
          <w:sz w:val="20"/>
          <w:szCs w:val="20"/>
        </w:rPr>
      </w:pPr>
      <w:r w:rsidRPr="008F09C7">
        <w:rPr>
          <w:rFonts w:ascii="Calibri" w:hAnsi="Calibri" w:cs="Segoe UI"/>
          <w:sz w:val="20"/>
          <w:szCs w:val="20"/>
        </w:rPr>
        <w:t>nie przysługuje Pani/Panu:</w:t>
      </w:r>
    </w:p>
    <w:p w14:paraId="593C92F3" w14:textId="77777777" w:rsidR="00210BEC" w:rsidRPr="008F09C7" w:rsidRDefault="00210BEC" w:rsidP="0087739D">
      <w:pPr>
        <w:pStyle w:val="Akapitzlist"/>
        <w:numPr>
          <w:ilvl w:val="0"/>
          <w:numId w:val="44"/>
        </w:numPr>
        <w:suppressAutoHyphens/>
        <w:spacing w:after="40"/>
        <w:jc w:val="both"/>
        <w:rPr>
          <w:rFonts w:ascii="Calibri" w:hAnsi="Calibri" w:cs="Segoe UI"/>
          <w:sz w:val="20"/>
          <w:szCs w:val="20"/>
        </w:rPr>
      </w:pPr>
      <w:r w:rsidRPr="008F09C7">
        <w:rPr>
          <w:rFonts w:ascii="Calibri" w:hAnsi="Calibri" w:cs="Segoe UI"/>
          <w:sz w:val="20"/>
          <w:szCs w:val="20"/>
        </w:rPr>
        <w:t>w związku z art. 17 ust. 3 lit. b, d lub e RODO prawo do usunięcia danych osobowych;</w:t>
      </w:r>
    </w:p>
    <w:p w14:paraId="03DE46ED" w14:textId="77777777" w:rsidR="00210BEC" w:rsidRPr="008F09C7" w:rsidRDefault="00210BEC" w:rsidP="0087739D">
      <w:pPr>
        <w:pStyle w:val="Akapitzlist"/>
        <w:numPr>
          <w:ilvl w:val="0"/>
          <w:numId w:val="44"/>
        </w:numPr>
        <w:suppressAutoHyphens/>
        <w:spacing w:after="40"/>
        <w:jc w:val="both"/>
        <w:rPr>
          <w:rFonts w:ascii="Calibri" w:hAnsi="Calibri" w:cs="Segoe UI"/>
          <w:sz w:val="20"/>
          <w:szCs w:val="20"/>
        </w:rPr>
      </w:pPr>
      <w:r w:rsidRPr="008F09C7">
        <w:rPr>
          <w:rFonts w:ascii="Calibri" w:hAnsi="Calibri" w:cs="Segoe UI"/>
          <w:sz w:val="20"/>
          <w:szCs w:val="20"/>
        </w:rPr>
        <w:t>prawo do przenoszenia danych osobowych, o którym mowa w art. 20 RODO;</w:t>
      </w:r>
    </w:p>
    <w:p w14:paraId="0153B2FD" w14:textId="77777777" w:rsidR="00210BEC" w:rsidRPr="008F09C7" w:rsidRDefault="00210BEC" w:rsidP="0087739D">
      <w:pPr>
        <w:pStyle w:val="Akapitzlist"/>
        <w:numPr>
          <w:ilvl w:val="0"/>
          <w:numId w:val="44"/>
        </w:numPr>
        <w:suppressAutoHyphens/>
        <w:spacing w:after="40"/>
        <w:jc w:val="both"/>
        <w:rPr>
          <w:rFonts w:ascii="Calibri" w:hAnsi="Calibri" w:cs="Segoe UI"/>
          <w:sz w:val="20"/>
          <w:szCs w:val="20"/>
        </w:rPr>
      </w:pPr>
      <w:r w:rsidRPr="008F09C7">
        <w:rPr>
          <w:rFonts w:ascii="Calibri" w:hAnsi="Calibri" w:cs="Segoe UI"/>
          <w:sz w:val="20"/>
          <w:szCs w:val="20"/>
        </w:rPr>
        <w:t>na podstawie art. 21 RODO prawo sprzeciwu, wobec przetwarzania danych osobowych, gdyż podstawą prawną przetwarzania Pani/Pana danych osobowych jest art. 6 ust. 1 lit. c RODO.</w:t>
      </w:r>
    </w:p>
    <w:p w14:paraId="0BD7EB5F" w14:textId="77777777" w:rsidR="00B668C5" w:rsidRPr="008F09C7" w:rsidRDefault="00B668C5" w:rsidP="00B668C5">
      <w:pPr>
        <w:suppressAutoHyphens/>
        <w:spacing w:after="40"/>
        <w:jc w:val="both"/>
        <w:rPr>
          <w:rFonts w:ascii="Calibri" w:hAnsi="Calibri" w:cs="Segoe UI"/>
          <w:sz w:val="20"/>
          <w:szCs w:val="20"/>
        </w:rPr>
      </w:pPr>
    </w:p>
    <w:p w14:paraId="756D5FD8" w14:textId="77777777" w:rsidR="00B668C5" w:rsidRPr="008F09C7" w:rsidRDefault="00B668C5" w:rsidP="00B668C5">
      <w:pPr>
        <w:suppressAutoHyphens/>
        <w:spacing w:after="40"/>
        <w:jc w:val="both"/>
        <w:rPr>
          <w:rFonts w:ascii="Calibri" w:hAnsi="Calibri" w:cs="Segoe UI"/>
          <w:sz w:val="20"/>
          <w:szCs w:val="20"/>
        </w:rPr>
      </w:pPr>
    </w:p>
    <w:p w14:paraId="286104D7" w14:textId="77777777" w:rsidR="00D6253E" w:rsidRPr="008F09C7" w:rsidRDefault="00D6253E" w:rsidP="00D6253E">
      <w:pPr>
        <w:suppressAutoHyphens/>
        <w:spacing w:after="40"/>
        <w:jc w:val="both"/>
        <w:rPr>
          <w:rFonts w:ascii="Calibri" w:hAnsi="Calibri" w:cs="Segoe UI"/>
          <w:sz w:val="20"/>
          <w:szCs w:val="20"/>
        </w:rPr>
      </w:pPr>
      <w:r w:rsidRPr="008F09C7">
        <w:rPr>
          <w:rFonts w:ascii="Calibri" w:hAnsi="Calibri" w:cs="Segoe UI"/>
          <w:sz w:val="20"/>
          <w:szCs w:val="20"/>
        </w:rPr>
        <w:t>______________________</w:t>
      </w:r>
    </w:p>
    <w:p w14:paraId="2D037F0D" w14:textId="77777777" w:rsidR="00D6253E" w:rsidRPr="008F09C7" w:rsidRDefault="00D6253E" w:rsidP="00D6253E">
      <w:pPr>
        <w:suppressAutoHyphens/>
        <w:spacing w:after="40"/>
        <w:jc w:val="both"/>
        <w:rPr>
          <w:rFonts w:ascii="Calibri" w:hAnsi="Calibri" w:cs="Segoe UI"/>
          <w:i/>
          <w:sz w:val="16"/>
          <w:szCs w:val="20"/>
        </w:rPr>
      </w:pPr>
      <w:r w:rsidRPr="008F09C7">
        <w:rPr>
          <w:rFonts w:ascii="Calibri" w:hAnsi="Calibri" w:cs="Segoe UI"/>
          <w:i/>
          <w:sz w:val="16"/>
          <w:szCs w:val="20"/>
        </w:rPr>
        <w:t>* Wyjaśnienie: informacja w tym zakresie jest wymagana, jeżeli w odniesieniu do danego administratora lub podmiotu przetwarzającego istnieje obowiązek wyznaczenia inspektora ochrony danych osobowych.</w:t>
      </w:r>
    </w:p>
    <w:p w14:paraId="7A2DF27B" w14:textId="77777777" w:rsidR="00D6253E" w:rsidRPr="008F09C7" w:rsidRDefault="00D6253E" w:rsidP="00D6253E">
      <w:pPr>
        <w:suppressAutoHyphens/>
        <w:spacing w:after="40"/>
        <w:jc w:val="both"/>
        <w:rPr>
          <w:rFonts w:ascii="Calibri" w:hAnsi="Calibri" w:cs="Segoe UI"/>
          <w:i/>
          <w:sz w:val="16"/>
          <w:szCs w:val="20"/>
        </w:rPr>
      </w:pPr>
      <w:r w:rsidRPr="008F09C7">
        <w:rPr>
          <w:rFonts w:ascii="Calibri" w:hAnsi="Calibri" w:cs="Segoe UI"/>
          <w:i/>
          <w:sz w:val="16"/>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8F09C7">
        <w:rPr>
          <w:rFonts w:ascii="Calibri" w:hAnsi="Calibri" w:cs="Segoe UI"/>
          <w:i/>
          <w:sz w:val="16"/>
          <w:szCs w:val="20"/>
        </w:rPr>
        <w:t>Pzp</w:t>
      </w:r>
      <w:proofErr w:type="spellEnd"/>
      <w:r w:rsidRPr="008F09C7">
        <w:rPr>
          <w:rFonts w:ascii="Calibri" w:hAnsi="Calibri" w:cs="Segoe UI"/>
          <w:i/>
          <w:sz w:val="16"/>
          <w:szCs w:val="20"/>
        </w:rPr>
        <w:t xml:space="preserve"> oraz nie może naruszać integralności protokołu oraz jego załączników.</w:t>
      </w:r>
    </w:p>
    <w:p w14:paraId="52CD52AF" w14:textId="4FBC53F1" w:rsidR="00D6253E" w:rsidRPr="008F09C7" w:rsidRDefault="00D6253E" w:rsidP="00D6253E">
      <w:pPr>
        <w:suppressAutoHyphens/>
        <w:spacing w:after="40"/>
        <w:jc w:val="both"/>
        <w:rPr>
          <w:rFonts w:ascii="Calibri" w:hAnsi="Calibri" w:cs="Segoe UI"/>
          <w:i/>
          <w:sz w:val="16"/>
          <w:szCs w:val="20"/>
        </w:rPr>
      </w:pPr>
      <w:r w:rsidRPr="008F09C7">
        <w:rPr>
          <w:rFonts w:ascii="Calibri" w:hAnsi="Calibri" w:cs="Segoe UI"/>
          <w:i/>
          <w:sz w:val="16"/>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D91CD2" w14:textId="77777777" w:rsidR="00552FBA" w:rsidRPr="008F09C7" w:rsidRDefault="00552FBA" w:rsidP="00427453">
      <w:pPr>
        <w:spacing w:after="40"/>
        <w:jc w:val="both"/>
        <w:rPr>
          <w:rFonts w:ascii="Calibri" w:hAnsi="Calibri"/>
          <w:b/>
          <w:color w:val="008000"/>
          <w:sz w:val="20"/>
          <w:szCs w:val="20"/>
        </w:rPr>
      </w:pPr>
    </w:p>
    <w:p w14:paraId="683B6A9C" w14:textId="77777777" w:rsidR="00552FBA" w:rsidRPr="008F09C7" w:rsidRDefault="00552FBA" w:rsidP="00427453">
      <w:pPr>
        <w:spacing w:after="40"/>
        <w:jc w:val="both"/>
        <w:rPr>
          <w:rFonts w:ascii="Calibri" w:hAnsi="Calibri"/>
          <w:b/>
          <w:color w:val="008000"/>
          <w:sz w:val="20"/>
          <w:szCs w:val="20"/>
        </w:rPr>
      </w:pPr>
    </w:p>
    <w:p w14:paraId="7AEDFD97" w14:textId="77777777" w:rsidR="00F23EF9" w:rsidRPr="008F09C7" w:rsidRDefault="00F23EF9" w:rsidP="00427453">
      <w:pPr>
        <w:spacing w:after="40"/>
        <w:jc w:val="both"/>
        <w:rPr>
          <w:rFonts w:ascii="Calibri" w:hAnsi="Calibri"/>
          <w:b/>
          <w:color w:val="008000"/>
          <w:sz w:val="20"/>
          <w:szCs w:val="20"/>
        </w:rPr>
      </w:pPr>
    </w:p>
    <w:p w14:paraId="17268B1D" w14:textId="77777777" w:rsidR="00F23EF9" w:rsidRPr="008F09C7" w:rsidRDefault="00F23EF9" w:rsidP="00427453">
      <w:pPr>
        <w:spacing w:after="40"/>
        <w:jc w:val="both"/>
        <w:rPr>
          <w:rFonts w:ascii="Calibri" w:hAnsi="Calibri"/>
          <w:b/>
          <w:color w:val="008000"/>
          <w:sz w:val="20"/>
          <w:szCs w:val="20"/>
        </w:rPr>
      </w:pPr>
    </w:p>
    <w:p w14:paraId="3CB38850" w14:textId="77777777" w:rsidR="00F23EF9" w:rsidRPr="008F09C7" w:rsidRDefault="00F23EF9" w:rsidP="00427453">
      <w:pPr>
        <w:spacing w:after="40"/>
        <w:jc w:val="both"/>
        <w:rPr>
          <w:rFonts w:ascii="Calibri" w:hAnsi="Calibri"/>
          <w:b/>
          <w:color w:val="008000"/>
          <w:sz w:val="20"/>
          <w:szCs w:val="20"/>
        </w:rPr>
      </w:pPr>
    </w:p>
    <w:p w14:paraId="4E81486B" w14:textId="77777777" w:rsidR="00F23EF9" w:rsidRDefault="00F23EF9" w:rsidP="00427453">
      <w:pPr>
        <w:spacing w:after="40"/>
        <w:jc w:val="both"/>
        <w:rPr>
          <w:rFonts w:ascii="Calibri" w:hAnsi="Calibri"/>
          <w:b/>
          <w:color w:val="008000"/>
          <w:sz w:val="20"/>
          <w:szCs w:val="20"/>
        </w:rPr>
      </w:pPr>
    </w:p>
    <w:p w14:paraId="6865B0C1" w14:textId="77777777" w:rsidR="00C3232E" w:rsidRDefault="00C3232E" w:rsidP="00427453">
      <w:pPr>
        <w:spacing w:after="40"/>
        <w:jc w:val="both"/>
        <w:rPr>
          <w:rFonts w:ascii="Calibri" w:hAnsi="Calibri"/>
          <w:b/>
          <w:color w:val="008000"/>
          <w:sz w:val="20"/>
          <w:szCs w:val="20"/>
        </w:rPr>
      </w:pPr>
    </w:p>
    <w:p w14:paraId="039F0F04" w14:textId="77777777" w:rsidR="00C9681F" w:rsidRDefault="00C9681F" w:rsidP="00427453">
      <w:pPr>
        <w:spacing w:after="40"/>
        <w:jc w:val="both"/>
        <w:rPr>
          <w:rFonts w:ascii="Calibri" w:hAnsi="Calibri"/>
          <w:b/>
          <w:color w:val="008000"/>
          <w:sz w:val="20"/>
          <w:szCs w:val="20"/>
        </w:rPr>
      </w:pPr>
    </w:p>
    <w:p w14:paraId="080FCCAC" w14:textId="77777777" w:rsidR="00C9681F" w:rsidRDefault="00C9681F" w:rsidP="00427453">
      <w:pPr>
        <w:spacing w:after="40"/>
        <w:jc w:val="both"/>
        <w:rPr>
          <w:rFonts w:ascii="Calibri" w:hAnsi="Calibri"/>
          <w:b/>
          <w:color w:val="008000"/>
          <w:sz w:val="20"/>
          <w:szCs w:val="20"/>
        </w:rPr>
      </w:pPr>
    </w:p>
    <w:p w14:paraId="612B8925" w14:textId="77777777" w:rsidR="00C9681F" w:rsidRDefault="00C9681F" w:rsidP="00427453">
      <w:pPr>
        <w:spacing w:after="40"/>
        <w:jc w:val="both"/>
        <w:rPr>
          <w:rFonts w:ascii="Calibri" w:hAnsi="Calibri"/>
          <w:b/>
          <w:color w:val="008000"/>
          <w:sz w:val="20"/>
          <w:szCs w:val="20"/>
        </w:rPr>
      </w:pPr>
    </w:p>
    <w:p w14:paraId="5E394627" w14:textId="77777777" w:rsidR="00C9681F" w:rsidRDefault="00C9681F" w:rsidP="00427453">
      <w:pPr>
        <w:spacing w:after="40"/>
        <w:jc w:val="both"/>
        <w:rPr>
          <w:rFonts w:ascii="Calibri" w:hAnsi="Calibri"/>
          <w:b/>
          <w:color w:val="008000"/>
          <w:sz w:val="20"/>
          <w:szCs w:val="20"/>
        </w:rPr>
      </w:pPr>
    </w:p>
    <w:p w14:paraId="56452DB8" w14:textId="77777777" w:rsidR="00C9681F" w:rsidRDefault="00C9681F" w:rsidP="00427453">
      <w:pPr>
        <w:spacing w:after="40"/>
        <w:jc w:val="both"/>
        <w:rPr>
          <w:rFonts w:ascii="Calibri" w:hAnsi="Calibri"/>
          <w:b/>
          <w:color w:val="008000"/>
          <w:sz w:val="20"/>
          <w:szCs w:val="20"/>
        </w:rPr>
      </w:pPr>
    </w:p>
    <w:p w14:paraId="36F7C6BC" w14:textId="77777777" w:rsidR="00C9681F" w:rsidRDefault="00C9681F" w:rsidP="00427453">
      <w:pPr>
        <w:spacing w:after="40"/>
        <w:jc w:val="both"/>
        <w:rPr>
          <w:rFonts w:ascii="Calibri" w:hAnsi="Calibri"/>
          <w:b/>
          <w:color w:val="008000"/>
          <w:sz w:val="20"/>
          <w:szCs w:val="20"/>
        </w:rPr>
      </w:pPr>
    </w:p>
    <w:p w14:paraId="5A8FDA6F" w14:textId="77777777" w:rsidR="00C9681F" w:rsidRDefault="00C9681F" w:rsidP="00427453">
      <w:pPr>
        <w:spacing w:after="40"/>
        <w:jc w:val="both"/>
        <w:rPr>
          <w:rFonts w:ascii="Calibri" w:hAnsi="Calibri"/>
          <w:b/>
          <w:color w:val="008000"/>
          <w:sz w:val="20"/>
          <w:szCs w:val="20"/>
        </w:rPr>
      </w:pPr>
    </w:p>
    <w:p w14:paraId="5BBBC0BE" w14:textId="77777777" w:rsidR="00C9681F" w:rsidRDefault="00C9681F" w:rsidP="00427453">
      <w:pPr>
        <w:spacing w:after="40"/>
        <w:jc w:val="both"/>
        <w:rPr>
          <w:rFonts w:ascii="Calibri" w:hAnsi="Calibri"/>
          <w:b/>
          <w:color w:val="008000"/>
          <w:sz w:val="20"/>
          <w:szCs w:val="20"/>
        </w:rPr>
      </w:pPr>
    </w:p>
    <w:p w14:paraId="4CDE32DB" w14:textId="77777777" w:rsidR="00C9681F" w:rsidRDefault="00C9681F" w:rsidP="00427453">
      <w:pPr>
        <w:spacing w:after="40"/>
        <w:jc w:val="both"/>
        <w:rPr>
          <w:rFonts w:ascii="Calibri" w:hAnsi="Calibri"/>
          <w:b/>
          <w:color w:val="008000"/>
          <w:sz w:val="20"/>
          <w:szCs w:val="20"/>
        </w:rPr>
      </w:pPr>
    </w:p>
    <w:p w14:paraId="0351E2BD" w14:textId="77777777" w:rsidR="00C9681F" w:rsidRPr="008F09C7" w:rsidRDefault="00C9681F" w:rsidP="00427453">
      <w:pPr>
        <w:spacing w:after="40"/>
        <w:jc w:val="both"/>
        <w:rPr>
          <w:rFonts w:ascii="Calibri" w:hAnsi="Calibri"/>
          <w:b/>
          <w:color w:val="008000"/>
          <w:sz w:val="20"/>
          <w:szCs w:val="20"/>
        </w:rPr>
      </w:pPr>
    </w:p>
    <w:p w14:paraId="50C4052A" w14:textId="77777777" w:rsidR="00F23EF9" w:rsidRPr="008F09C7" w:rsidRDefault="00F23EF9" w:rsidP="00427453">
      <w:pPr>
        <w:spacing w:after="40"/>
        <w:jc w:val="both"/>
        <w:rPr>
          <w:rFonts w:ascii="Calibri" w:hAnsi="Calibri"/>
          <w:b/>
          <w:color w:val="00800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8F09C7" w14:paraId="2EFEB731" w14:textId="77777777" w:rsidTr="005E3059">
        <w:tc>
          <w:tcPr>
            <w:tcW w:w="9214" w:type="dxa"/>
            <w:tcBorders>
              <w:bottom w:val="single" w:sz="4" w:space="0" w:color="auto"/>
            </w:tcBorders>
            <w:shd w:val="clear" w:color="auto" w:fill="D9D9D9"/>
          </w:tcPr>
          <w:p w14:paraId="5EBDB612" w14:textId="7A6AC12E" w:rsidR="00E37F70" w:rsidRPr="008F09C7" w:rsidRDefault="00E37F70" w:rsidP="00427453">
            <w:pPr>
              <w:pStyle w:val="Tekstprzypisudolnego"/>
              <w:spacing w:after="40"/>
              <w:jc w:val="right"/>
              <w:rPr>
                <w:rFonts w:ascii="Calibri" w:hAnsi="Calibri" w:cs="Segoe UI"/>
                <w:b/>
              </w:rPr>
            </w:pPr>
            <w:r w:rsidRPr="008F09C7">
              <w:rPr>
                <w:rFonts w:ascii="Calibri" w:hAnsi="Calibri" w:cs="Segoe UI"/>
                <w:b/>
              </w:rPr>
              <w:lastRenderedPageBreak/>
              <w:t>Załącznik nr 2 do SIWZ</w:t>
            </w:r>
          </w:p>
        </w:tc>
      </w:tr>
      <w:tr w:rsidR="00E37F70" w:rsidRPr="008F09C7"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8F09C7" w:rsidRDefault="00E37F70" w:rsidP="00427453">
            <w:pPr>
              <w:pStyle w:val="Tekstprzypisudolnego"/>
              <w:spacing w:after="40"/>
              <w:jc w:val="center"/>
              <w:rPr>
                <w:rFonts w:ascii="Calibri" w:hAnsi="Calibri" w:cs="Segoe UI"/>
                <w:b/>
              </w:rPr>
            </w:pPr>
            <w:r w:rsidRPr="008F09C7">
              <w:rPr>
                <w:rFonts w:ascii="Calibri" w:hAnsi="Calibri" w:cs="Segoe UI"/>
                <w:b/>
              </w:rPr>
              <w:t>FORMULARZ OFERTOWY</w:t>
            </w:r>
          </w:p>
        </w:tc>
      </w:tr>
    </w:tbl>
    <w:p w14:paraId="2F7E7DAE" w14:textId="77777777" w:rsidR="00E37F70" w:rsidRPr="008F09C7"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8F09C7" w14:paraId="7612BDA2" w14:textId="77777777" w:rsidTr="005E3059">
        <w:trPr>
          <w:trHeight w:val="2396"/>
        </w:trPr>
        <w:tc>
          <w:tcPr>
            <w:tcW w:w="9214" w:type="dxa"/>
            <w:gridSpan w:val="2"/>
            <w:shd w:val="clear" w:color="auto" w:fill="auto"/>
            <w:vAlign w:val="center"/>
          </w:tcPr>
          <w:p w14:paraId="22A8402C" w14:textId="77777777" w:rsidR="00E37F70" w:rsidRPr="008F09C7" w:rsidRDefault="00E37F70" w:rsidP="00427453">
            <w:pPr>
              <w:pStyle w:val="Tekstprzypisudolnego"/>
              <w:spacing w:after="40"/>
              <w:jc w:val="center"/>
              <w:rPr>
                <w:rFonts w:ascii="Calibri" w:hAnsi="Calibri" w:cs="Segoe UI"/>
                <w:b/>
              </w:rPr>
            </w:pPr>
          </w:p>
          <w:p w14:paraId="2BB2A829" w14:textId="77777777" w:rsidR="00E37F70" w:rsidRPr="008F09C7" w:rsidRDefault="00E37F70" w:rsidP="00427453">
            <w:pPr>
              <w:pStyle w:val="Tekstprzypisudolnego"/>
              <w:spacing w:after="40"/>
              <w:jc w:val="center"/>
              <w:rPr>
                <w:rFonts w:ascii="Calibri" w:hAnsi="Calibri" w:cs="Segoe UI"/>
                <w:b/>
              </w:rPr>
            </w:pPr>
            <w:r w:rsidRPr="008F09C7">
              <w:rPr>
                <w:rFonts w:ascii="Calibri" w:hAnsi="Calibri" w:cs="Segoe UI"/>
                <w:b/>
              </w:rPr>
              <w:t>OFERTA</w:t>
            </w:r>
          </w:p>
          <w:p w14:paraId="7FE9EE01" w14:textId="77777777" w:rsidR="00E37F70" w:rsidRPr="008F09C7" w:rsidRDefault="00E37F70" w:rsidP="00427453">
            <w:pPr>
              <w:pStyle w:val="Tekstprzypisudolnego"/>
              <w:spacing w:after="40"/>
              <w:ind w:firstLine="4712"/>
              <w:rPr>
                <w:rFonts w:ascii="Calibri" w:hAnsi="Calibri" w:cs="Segoe UI"/>
                <w:b/>
              </w:rPr>
            </w:pPr>
          </w:p>
          <w:p w14:paraId="6A1D6328" w14:textId="77777777" w:rsidR="00F951B1" w:rsidRPr="008F09C7" w:rsidRDefault="00F951B1" w:rsidP="00F951B1">
            <w:pPr>
              <w:pStyle w:val="Tekstprzypisudolnego"/>
              <w:spacing w:after="40"/>
              <w:ind w:left="4692" w:firstLine="20"/>
              <w:rPr>
                <w:rFonts w:ascii="Calibri" w:hAnsi="Calibri" w:cs="Segoe UI"/>
                <w:b/>
              </w:rPr>
            </w:pPr>
            <w:r w:rsidRPr="008F09C7">
              <w:rPr>
                <w:rFonts w:ascii="Calibri" w:hAnsi="Calibri" w:cs="Segoe UI"/>
                <w:b/>
              </w:rPr>
              <w:t>Uniwersytecki Szpital Kliniczny</w:t>
            </w:r>
          </w:p>
          <w:p w14:paraId="0471E900" w14:textId="77777777" w:rsidR="00F951B1" w:rsidRPr="008F09C7" w:rsidRDefault="00F951B1" w:rsidP="00F951B1">
            <w:pPr>
              <w:pStyle w:val="Tekstprzypisudolnego"/>
              <w:spacing w:after="40"/>
              <w:ind w:left="4692" w:firstLine="20"/>
              <w:rPr>
                <w:rFonts w:ascii="Calibri" w:hAnsi="Calibri" w:cs="Segoe UI"/>
              </w:rPr>
            </w:pPr>
            <w:r w:rsidRPr="008F09C7">
              <w:rPr>
                <w:rFonts w:ascii="Calibri" w:hAnsi="Calibri" w:cs="Segoe UI"/>
              </w:rPr>
              <w:t>ul. Borowska 213</w:t>
            </w:r>
          </w:p>
          <w:p w14:paraId="4796DA5C" w14:textId="210454F5" w:rsidR="00E37F70" w:rsidRPr="008F09C7" w:rsidRDefault="00F951B1" w:rsidP="00F951B1">
            <w:pPr>
              <w:pStyle w:val="Tekstprzypisudolnego"/>
              <w:spacing w:after="40"/>
              <w:ind w:left="4692" w:firstLine="20"/>
              <w:rPr>
                <w:rFonts w:ascii="Calibri" w:hAnsi="Calibri" w:cs="Segoe UI"/>
              </w:rPr>
            </w:pPr>
            <w:r w:rsidRPr="008F09C7">
              <w:rPr>
                <w:rFonts w:ascii="Calibri" w:hAnsi="Calibri" w:cs="Segoe UI"/>
              </w:rPr>
              <w:t>50-556 Wrocław</w:t>
            </w:r>
          </w:p>
          <w:p w14:paraId="0143D26B" w14:textId="77777777" w:rsidR="00E37F70" w:rsidRPr="008F09C7" w:rsidRDefault="00E37F70" w:rsidP="00427453">
            <w:pPr>
              <w:pStyle w:val="Tekstprzypisudolnego"/>
              <w:spacing w:after="40"/>
              <w:jc w:val="both"/>
              <w:rPr>
                <w:rFonts w:ascii="Calibri" w:hAnsi="Calibri" w:cs="Segoe UI"/>
              </w:rPr>
            </w:pPr>
          </w:p>
          <w:p w14:paraId="21EC01EE" w14:textId="31B8AF4A" w:rsidR="00E37F70" w:rsidRPr="008F09C7" w:rsidRDefault="00E37F70" w:rsidP="00C9681F">
            <w:pPr>
              <w:pStyle w:val="Tekstprzypisudolnego"/>
              <w:spacing w:after="40"/>
              <w:jc w:val="both"/>
              <w:rPr>
                <w:rFonts w:ascii="Calibri" w:hAnsi="Calibri" w:cs="Segoe UI"/>
                <w:b/>
                <w:color w:val="000000"/>
              </w:rPr>
            </w:pPr>
            <w:r w:rsidRPr="008F09C7">
              <w:rPr>
                <w:rFonts w:ascii="Calibri" w:hAnsi="Calibri" w:cs="Segoe UI"/>
              </w:rPr>
              <w:t>W postępowaniu o udzielenie zamówienia publicznego prowadzonego w trybie przetargu nieograniczonego</w:t>
            </w:r>
            <w:r w:rsidRPr="008F09C7">
              <w:rPr>
                <w:rFonts w:ascii="Calibri" w:hAnsi="Calibri" w:cs="Segoe UI"/>
                <w:color w:val="000000"/>
              </w:rPr>
              <w:t xml:space="preserve"> zgodnie z ustawą z dnia 29 stycznia 2004 r. Prawo zamówień publicznych </w:t>
            </w:r>
            <w:r w:rsidRPr="008F09C7">
              <w:rPr>
                <w:rFonts w:ascii="Calibri" w:hAnsi="Calibri" w:cs="Segoe UI"/>
                <w:b/>
                <w:color w:val="000000"/>
              </w:rPr>
              <w:t xml:space="preserve">na  </w:t>
            </w:r>
            <w:r w:rsidR="000F090F" w:rsidRPr="007D032A">
              <w:rPr>
                <w:rFonts w:ascii="Calibri" w:hAnsi="Calibri" w:cs="Segoe UI"/>
                <w:b/>
              </w:rPr>
              <w:t xml:space="preserve">dostawę sprzętu specjalistycznego- </w:t>
            </w:r>
            <w:proofErr w:type="spellStart"/>
            <w:r w:rsidR="000F090F" w:rsidRPr="007D032A">
              <w:rPr>
                <w:rFonts w:ascii="Calibri" w:hAnsi="Calibri" w:cs="Segoe UI"/>
                <w:b/>
              </w:rPr>
              <w:t>stentgrafty</w:t>
            </w:r>
            <w:proofErr w:type="spellEnd"/>
            <w:r w:rsidR="000F090F" w:rsidRPr="007D032A">
              <w:rPr>
                <w:rFonts w:ascii="Calibri" w:hAnsi="Calibri" w:cs="Segoe UI"/>
                <w:b/>
              </w:rPr>
              <w:t xml:space="preserve"> dla PCCE</w:t>
            </w:r>
            <w:r w:rsidR="005046A3">
              <w:rPr>
                <w:rFonts w:ascii="Calibri" w:hAnsi="Calibri" w:cs="Segoe UI"/>
                <w:b/>
              </w:rPr>
              <w:t xml:space="preserve"> </w:t>
            </w:r>
            <w:r w:rsidR="00C9681F">
              <w:rPr>
                <w:rFonts w:ascii="Calibri" w:hAnsi="Calibri" w:cs="Segoe UI"/>
                <w:b/>
              </w:rPr>
              <w:t>(2);</w:t>
            </w:r>
            <w:r w:rsidR="00C05DA1" w:rsidRPr="008F09C7">
              <w:rPr>
                <w:rFonts w:ascii="Calibri" w:hAnsi="Calibri" w:cs="Arial"/>
                <w:b/>
              </w:rPr>
              <w:t xml:space="preserve"> </w:t>
            </w:r>
            <w:r w:rsidR="003B7D90" w:rsidRPr="008F09C7">
              <w:rPr>
                <w:rFonts w:ascii="Calibri" w:hAnsi="Calibri" w:cs="Arial"/>
                <w:b/>
              </w:rPr>
              <w:t>USK/DZP/PN-</w:t>
            </w:r>
            <w:r w:rsidR="00C9681F">
              <w:rPr>
                <w:rFonts w:ascii="Calibri" w:hAnsi="Calibri" w:cs="Arial"/>
                <w:b/>
              </w:rPr>
              <w:t>86</w:t>
            </w:r>
            <w:r w:rsidR="00FC62FA" w:rsidRPr="008F09C7">
              <w:rPr>
                <w:rFonts w:ascii="Calibri" w:hAnsi="Calibri" w:cs="Arial"/>
                <w:b/>
              </w:rPr>
              <w:t>/201</w:t>
            </w:r>
            <w:r w:rsidR="00C9681F">
              <w:rPr>
                <w:rFonts w:ascii="Calibri" w:hAnsi="Calibri" w:cs="Arial"/>
                <w:b/>
              </w:rPr>
              <w:t>9</w:t>
            </w:r>
          </w:p>
        </w:tc>
      </w:tr>
      <w:tr w:rsidR="00E37F70" w:rsidRPr="008F09C7" w14:paraId="6FF5D984" w14:textId="77777777" w:rsidTr="005E3059">
        <w:trPr>
          <w:trHeight w:val="1502"/>
        </w:trPr>
        <w:tc>
          <w:tcPr>
            <w:tcW w:w="9214" w:type="dxa"/>
            <w:gridSpan w:val="2"/>
          </w:tcPr>
          <w:p w14:paraId="4801E1B4" w14:textId="77777777" w:rsidR="00E37F70" w:rsidRPr="008F09C7" w:rsidRDefault="00E37F70" w:rsidP="0087739D">
            <w:pPr>
              <w:pStyle w:val="Akapitzlist"/>
              <w:numPr>
                <w:ilvl w:val="0"/>
                <w:numId w:val="23"/>
              </w:numPr>
              <w:tabs>
                <w:tab w:val="left" w:pos="459"/>
              </w:tabs>
              <w:spacing w:after="40"/>
              <w:ind w:hanging="720"/>
              <w:contextualSpacing/>
              <w:rPr>
                <w:rFonts w:ascii="Calibri" w:hAnsi="Calibri" w:cs="Segoe UI"/>
                <w:b/>
                <w:sz w:val="20"/>
                <w:szCs w:val="20"/>
              </w:rPr>
            </w:pPr>
            <w:r w:rsidRPr="008F09C7">
              <w:rPr>
                <w:rFonts w:ascii="Calibri" w:hAnsi="Calibri" w:cs="Segoe UI"/>
                <w:b/>
                <w:sz w:val="20"/>
                <w:szCs w:val="20"/>
              </w:rPr>
              <w:t>DANE WYKONAWCY:</w:t>
            </w:r>
          </w:p>
          <w:p w14:paraId="0B3CA391" w14:textId="77777777" w:rsidR="00E37F70" w:rsidRPr="008F09C7" w:rsidRDefault="00E37F70" w:rsidP="00427453">
            <w:pPr>
              <w:spacing w:after="40"/>
              <w:jc w:val="both"/>
              <w:rPr>
                <w:rFonts w:ascii="Calibri" w:hAnsi="Calibri" w:cs="Segoe UI"/>
                <w:sz w:val="20"/>
                <w:szCs w:val="20"/>
              </w:rPr>
            </w:pPr>
            <w:r w:rsidRPr="008F09C7">
              <w:rPr>
                <w:rFonts w:ascii="Calibri" w:hAnsi="Calibri" w:cs="Segoe UI"/>
                <w:sz w:val="20"/>
                <w:szCs w:val="20"/>
              </w:rPr>
              <w:t>Osoba upoważniona do reprezentacji Wykonawcy/ów i podpisująca ofertę:</w:t>
            </w:r>
            <w:r w:rsidRPr="008F09C7">
              <w:rPr>
                <w:rFonts w:ascii="Calibri" w:hAnsi="Calibri" w:cs="Segoe UI"/>
                <w:b/>
                <w:sz w:val="20"/>
                <w:szCs w:val="20"/>
              </w:rPr>
              <w:t>………………..………………………………….</w:t>
            </w:r>
          </w:p>
          <w:p w14:paraId="305B97BE" w14:textId="77777777" w:rsidR="00E37F70" w:rsidRPr="008F09C7" w:rsidRDefault="00E37F70" w:rsidP="00427453">
            <w:pPr>
              <w:spacing w:after="40"/>
              <w:rPr>
                <w:rFonts w:ascii="Calibri" w:hAnsi="Calibri" w:cs="Segoe UI"/>
                <w:b/>
                <w:sz w:val="20"/>
                <w:szCs w:val="20"/>
              </w:rPr>
            </w:pPr>
            <w:r w:rsidRPr="008F09C7">
              <w:rPr>
                <w:rFonts w:ascii="Calibri" w:hAnsi="Calibri" w:cs="Segoe UI"/>
                <w:sz w:val="20"/>
                <w:szCs w:val="20"/>
              </w:rPr>
              <w:t>Wykonawca/Wykonawcy:</w:t>
            </w:r>
            <w:r w:rsidRPr="008F09C7">
              <w:rPr>
                <w:rFonts w:ascii="Calibri" w:hAnsi="Calibri" w:cs="Segoe UI"/>
                <w:b/>
                <w:sz w:val="20"/>
                <w:szCs w:val="20"/>
              </w:rPr>
              <w:t>……………..……………..………………………………………….……….…………….……………...….………...</w:t>
            </w:r>
          </w:p>
          <w:p w14:paraId="44D911FD" w14:textId="77777777" w:rsidR="00E37F70" w:rsidRPr="008F09C7" w:rsidRDefault="00E37F70" w:rsidP="00427453">
            <w:pPr>
              <w:spacing w:after="40"/>
              <w:rPr>
                <w:rFonts w:ascii="Calibri" w:hAnsi="Calibri" w:cs="Segoe UI"/>
                <w:b/>
                <w:sz w:val="20"/>
                <w:szCs w:val="20"/>
              </w:rPr>
            </w:pPr>
            <w:r w:rsidRPr="008F09C7">
              <w:rPr>
                <w:rFonts w:ascii="Calibri" w:hAnsi="Calibri" w:cs="Segoe UI"/>
                <w:b/>
                <w:sz w:val="20"/>
                <w:szCs w:val="20"/>
              </w:rPr>
              <w:t>………………………………………………………………………………………………………..…….………………………………………………………………………………………………………………………………………………………………………………………………………………..…………...</w:t>
            </w:r>
          </w:p>
          <w:p w14:paraId="5693F911" w14:textId="77777777" w:rsidR="00E37F70" w:rsidRPr="008F09C7" w:rsidRDefault="00E37F70" w:rsidP="00427453">
            <w:pPr>
              <w:spacing w:after="40"/>
              <w:rPr>
                <w:rFonts w:ascii="Calibri" w:hAnsi="Calibri" w:cs="Segoe UI"/>
                <w:b/>
                <w:sz w:val="20"/>
                <w:szCs w:val="20"/>
              </w:rPr>
            </w:pPr>
            <w:r w:rsidRPr="008F09C7">
              <w:rPr>
                <w:rFonts w:ascii="Calibri" w:hAnsi="Calibri" w:cs="Segoe UI"/>
                <w:sz w:val="20"/>
                <w:szCs w:val="20"/>
              </w:rPr>
              <w:t>Adres:</w:t>
            </w:r>
            <w:r w:rsidRPr="008F09C7">
              <w:rPr>
                <w:rFonts w:ascii="Calibri" w:hAnsi="Calibri" w:cs="Segoe UI"/>
                <w:b/>
                <w:sz w:val="20"/>
                <w:szCs w:val="20"/>
              </w:rPr>
              <w:t>………………………………………………………………………………………………………..……..……..……..…...</w:t>
            </w:r>
            <w:r w:rsidRPr="008F09C7">
              <w:rPr>
                <w:rFonts w:ascii="Calibri" w:hAnsi="Calibri" w:cs="Segoe UI"/>
                <w:b/>
                <w:vanish/>
                <w:sz w:val="20"/>
                <w:szCs w:val="20"/>
              </w:rPr>
              <w:t xml:space="preserve"> …….………………………………wa na Wykonawcyania,ac rozwojowych (Dz. owych na inwestycje w zakresie dużej infrastrukt</w:t>
            </w:r>
            <w:r w:rsidRPr="008F09C7">
              <w:rPr>
                <w:rFonts w:ascii="Calibri" w:hAnsi="Calibri" w:cs="Segoe UI"/>
                <w:b/>
                <w:sz w:val="20"/>
                <w:szCs w:val="20"/>
              </w:rPr>
              <w:t>.………………………………………………………………………………………………………………………………………………………………………………………………………………………………………………………………………………………………………………………………………………………..…………...</w:t>
            </w:r>
          </w:p>
          <w:p w14:paraId="05C6D912" w14:textId="77777777" w:rsidR="00E37F70" w:rsidRPr="008F09C7" w:rsidRDefault="00E37F70" w:rsidP="00427453">
            <w:pPr>
              <w:spacing w:after="40"/>
              <w:rPr>
                <w:rFonts w:ascii="Calibri" w:hAnsi="Calibri" w:cs="Segoe UI"/>
                <w:sz w:val="20"/>
                <w:szCs w:val="20"/>
              </w:rPr>
            </w:pPr>
            <w:r w:rsidRPr="008F09C7">
              <w:rPr>
                <w:rFonts w:ascii="Calibri" w:hAnsi="Calibri" w:cs="Segoe UI"/>
                <w:sz w:val="20"/>
                <w:szCs w:val="20"/>
              </w:rPr>
              <w:t>Osoba odpowiedzialna za kontakty z Zamawiającym:</w:t>
            </w:r>
            <w:r w:rsidRPr="008F09C7">
              <w:rPr>
                <w:rFonts w:ascii="Calibri" w:hAnsi="Calibri" w:cs="Segoe UI"/>
                <w:b/>
                <w:sz w:val="20"/>
                <w:szCs w:val="20"/>
              </w:rPr>
              <w:t>.…………………………………………..………………………………………..</w:t>
            </w:r>
          </w:p>
          <w:p w14:paraId="38823D7D" w14:textId="77777777" w:rsidR="00E37F70" w:rsidRPr="008F09C7" w:rsidRDefault="00E37F70" w:rsidP="00427453">
            <w:pPr>
              <w:spacing w:after="40"/>
              <w:jc w:val="both"/>
              <w:rPr>
                <w:rFonts w:ascii="Calibri" w:hAnsi="Calibri" w:cs="Segoe UI"/>
                <w:sz w:val="20"/>
                <w:szCs w:val="20"/>
              </w:rPr>
            </w:pPr>
            <w:r w:rsidRPr="008F09C7">
              <w:rPr>
                <w:rFonts w:ascii="Calibri" w:hAnsi="Calibri" w:cs="Segoe UI"/>
                <w:sz w:val="20"/>
                <w:szCs w:val="20"/>
              </w:rPr>
              <w:t>Dane teleadresowe na które należy przekazywać korespondencję związaną z niniejszym postępowaniem: faks</w:t>
            </w:r>
            <w:r w:rsidRPr="008F09C7">
              <w:rPr>
                <w:rFonts w:ascii="Calibri" w:hAnsi="Calibri" w:cs="Segoe UI"/>
                <w:b/>
                <w:sz w:val="20"/>
                <w:szCs w:val="20"/>
              </w:rPr>
              <w:t>………………………………………………………………………………………………………………………………………..………………………</w:t>
            </w:r>
          </w:p>
          <w:p w14:paraId="777DB5DB" w14:textId="77777777" w:rsidR="00E37F70" w:rsidRPr="008F09C7" w:rsidRDefault="00E37F70" w:rsidP="00427453">
            <w:pPr>
              <w:spacing w:after="40"/>
              <w:rPr>
                <w:rFonts w:ascii="Calibri" w:hAnsi="Calibri" w:cs="Segoe UI"/>
                <w:sz w:val="20"/>
                <w:szCs w:val="20"/>
              </w:rPr>
            </w:pPr>
            <w:r w:rsidRPr="008F09C7">
              <w:rPr>
                <w:rFonts w:ascii="Calibri" w:hAnsi="Calibri" w:cs="Segoe UI"/>
                <w:sz w:val="20"/>
                <w:szCs w:val="20"/>
              </w:rPr>
              <w:t>e-mail</w:t>
            </w:r>
            <w:r w:rsidRPr="008F09C7">
              <w:rPr>
                <w:rFonts w:ascii="Calibri" w:hAnsi="Calibri" w:cs="Segoe UI"/>
                <w:b/>
                <w:sz w:val="20"/>
                <w:szCs w:val="20"/>
              </w:rPr>
              <w:t>………………………</w:t>
            </w:r>
            <w:r w:rsidRPr="008F09C7">
              <w:rPr>
                <w:rFonts w:ascii="Calibri" w:hAnsi="Calibri" w:cs="Segoe UI"/>
                <w:b/>
                <w:vanish/>
                <w:sz w:val="20"/>
                <w:szCs w:val="20"/>
              </w:rPr>
              <w:t xml:space="preserve">………………………………………………ji o </w:t>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vanish/>
                <w:sz w:val="20"/>
                <w:szCs w:val="20"/>
              </w:rPr>
              <w:pgNum/>
            </w:r>
            <w:r w:rsidRPr="008F09C7">
              <w:rPr>
                <w:rFonts w:ascii="Calibri" w:hAnsi="Calibri" w:cs="Segoe UI"/>
                <w:b/>
                <w:sz w:val="20"/>
                <w:szCs w:val="20"/>
              </w:rPr>
              <w:t>…………………………………………………………………………………………………………….….…..………………</w:t>
            </w:r>
          </w:p>
          <w:p w14:paraId="2CB67D68" w14:textId="77777777" w:rsidR="00E37F70" w:rsidRPr="008F09C7" w:rsidRDefault="00E37F70" w:rsidP="00427453">
            <w:pPr>
              <w:pStyle w:val="Tekstprzypisudolnego"/>
              <w:spacing w:after="40"/>
              <w:rPr>
                <w:rFonts w:ascii="Calibri" w:hAnsi="Calibri" w:cs="Segoe UI"/>
              </w:rPr>
            </w:pPr>
            <w:r w:rsidRPr="008F09C7">
              <w:rPr>
                <w:rFonts w:ascii="Calibri" w:hAnsi="Calibri" w:cs="Segoe UI"/>
              </w:rPr>
              <w:t>Adres do korespondencji (jeżeli inny niż adres siedziby):</w:t>
            </w:r>
            <w:r w:rsidRPr="008F09C7">
              <w:rPr>
                <w:rFonts w:ascii="Calibri" w:hAnsi="Calibri"/>
              </w:rPr>
              <w:t xml:space="preserve"> </w:t>
            </w:r>
            <w:r w:rsidRPr="008F09C7">
              <w:rPr>
                <w:rFonts w:ascii="Calibri" w:hAnsi="Calibri" w:cs="Segoe UI"/>
                <w:b/>
              </w:rPr>
              <w:t>……………………………………………………….……………………….. ……………………………………………………………………………………………………………………...………………………………………………</w:t>
            </w:r>
          </w:p>
        </w:tc>
      </w:tr>
      <w:tr w:rsidR="00E37F70" w:rsidRPr="008F09C7" w14:paraId="434F319B" w14:textId="77777777" w:rsidTr="008E5436">
        <w:trPr>
          <w:trHeight w:val="817"/>
        </w:trPr>
        <w:tc>
          <w:tcPr>
            <w:tcW w:w="9214" w:type="dxa"/>
            <w:gridSpan w:val="2"/>
            <w:shd w:val="clear" w:color="auto" w:fill="auto"/>
          </w:tcPr>
          <w:p w14:paraId="1580077D" w14:textId="77777777" w:rsidR="00E37F70" w:rsidRPr="008F09C7" w:rsidRDefault="00E37F70" w:rsidP="0087739D">
            <w:pPr>
              <w:numPr>
                <w:ilvl w:val="0"/>
                <w:numId w:val="23"/>
              </w:numPr>
              <w:spacing w:after="40"/>
              <w:ind w:left="459" w:hanging="459"/>
              <w:contextualSpacing/>
              <w:jc w:val="both"/>
              <w:rPr>
                <w:rFonts w:ascii="Calibri" w:hAnsi="Calibri" w:cs="Segoe UI"/>
                <w:b/>
                <w:sz w:val="20"/>
                <w:szCs w:val="20"/>
              </w:rPr>
            </w:pPr>
            <w:r w:rsidRPr="008F09C7">
              <w:rPr>
                <w:rFonts w:ascii="Calibri" w:hAnsi="Calibri" w:cs="Segoe UI"/>
                <w:b/>
                <w:sz w:val="20"/>
                <w:szCs w:val="20"/>
              </w:rPr>
              <w:t>OFEROWANY PRZEDMIOT ZAMÓWIENIA:</w:t>
            </w:r>
          </w:p>
          <w:p w14:paraId="2459403B" w14:textId="0B8BDFD8" w:rsidR="003B7D90" w:rsidRPr="008F09C7" w:rsidRDefault="009F65D1" w:rsidP="003B7D90">
            <w:pPr>
              <w:spacing w:after="40"/>
              <w:jc w:val="both"/>
              <w:rPr>
                <w:rFonts w:ascii="Calibri" w:hAnsi="Calibri" w:cs="Segoe UI"/>
                <w:b/>
                <w:sz w:val="20"/>
                <w:szCs w:val="20"/>
              </w:rPr>
            </w:pPr>
            <w:r w:rsidRPr="008F09C7">
              <w:rPr>
                <w:rFonts w:ascii="Calibri" w:hAnsi="Calibri" w:cs="Segoe UI"/>
                <w:b/>
                <w:sz w:val="20"/>
                <w:szCs w:val="20"/>
              </w:rPr>
              <w:t xml:space="preserve">…………………………………… </w:t>
            </w:r>
            <w:r w:rsidR="003B7D90" w:rsidRPr="008F09C7">
              <w:rPr>
                <w:rFonts w:ascii="Calibri" w:hAnsi="Calibri" w:cs="Segoe UI"/>
                <w:b/>
                <w:sz w:val="20"/>
                <w:szCs w:val="20"/>
              </w:rPr>
              <w:t>zadanie nr:</w:t>
            </w:r>
          </w:p>
          <w:p w14:paraId="0F01D15B" w14:textId="77777777" w:rsidR="003B7D90" w:rsidRPr="008F09C7" w:rsidRDefault="003B7D90" w:rsidP="003B7D90">
            <w:pPr>
              <w:spacing w:after="40"/>
              <w:jc w:val="both"/>
              <w:rPr>
                <w:rFonts w:ascii="Calibri" w:hAnsi="Calibri" w:cs="Segoe UI"/>
                <w:b/>
                <w:sz w:val="20"/>
                <w:szCs w:val="20"/>
              </w:rPr>
            </w:pPr>
            <w:r w:rsidRPr="008F09C7">
              <w:rPr>
                <w:rFonts w:ascii="Calibri" w:hAnsi="Calibri" w:cs="Segoe UI"/>
                <w:b/>
                <w:sz w:val="20"/>
                <w:szCs w:val="20"/>
              </w:rPr>
              <w:t>1.</w:t>
            </w:r>
          </w:p>
          <w:p w14:paraId="53C95332" w14:textId="77777777" w:rsidR="003B7D90" w:rsidRPr="008F09C7" w:rsidRDefault="003B7D90" w:rsidP="003B7D90">
            <w:pPr>
              <w:spacing w:after="40"/>
              <w:jc w:val="both"/>
              <w:rPr>
                <w:rFonts w:ascii="Calibri" w:hAnsi="Calibri" w:cs="Segoe UI"/>
                <w:b/>
                <w:sz w:val="20"/>
                <w:szCs w:val="20"/>
              </w:rPr>
            </w:pPr>
            <w:r w:rsidRPr="008F09C7">
              <w:rPr>
                <w:rFonts w:ascii="Calibri" w:hAnsi="Calibri" w:cs="Segoe UI"/>
                <w:b/>
                <w:sz w:val="20"/>
                <w:szCs w:val="20"/>
              </w:rPr>
              <w:t>2.</w:t>
            </w:r>
          </w:p>
          <w:p w14:paraId="71396E73" w14:textId="6D897569" w:rsidR="00E37F70" w:rsidRPr="008F09C7" w:rsidRDefault="003B7D90" w:rsidP="003B7D90">
            <w:pPr>
              <w:spacing w:after="40"/>
              <w:jc w:val="both"/>
              <w:rPr>
                <w:rFonts w:ascii="Calibri" w:eastAsia="SimSun" w:hAnsi="Calibri"/>
                <w:b/>
                <w:i/>
                <w:sz w:val="20"/>
                <w:szCs w:val="20"/>
                <w:lang w:eastAsia="zh-CN"/>
              </w:rPr>
            </w:pPr>
            <w:r w:rsidRPr="008F09C7">
              <w:rPr>
                <w:rFonts w:ascii="Calibri" w:hAnsi="Calibri" w:cs="Segoe UI"/>
                <w:b/>
                <w:sz w:val="20"/>
                <w:szCs w:val="20"/>
              </w:rPr>
              <w:t>….</w:t>
            </w:r>
          </w:p>
        </w:tc>
      </w:tr>
      <w:tr w:rsidR="00E37F70" w:rsidRPr="008F09C7" w14:paraId="7696D822" w14:textId="77777777" w:rsidTr="000E6BF2">
        <w:trPr>
          <w:trHeight w:val="2055"/>
        </w:trPr>
        <w:tc>
          <w:tcPr>
            <w:tcW w:w="9214" w:type="dxa"/>
            <w:gridSpan w:val="2"/>
            <w:shd w:val="clear" w:color="auto" w:fill="auto"/>
          </w:tcPr>
          <w:p w14:paraId="502EDCA7" w14:textId="77777777" w:rsidR="00E37F70" w:rsidRPr="008F09C7" w:rsidRDefault="00E37F70" w:rsidP="0087739D">
            <w:pPr>
              <w:numPr>
                <w:ilvl w:val="0"/>
                <w:numId w:val="23"/>
              </w:numPr>
              <w:spacing w:after="40"/>
              <w:ind w:left="459" w:hanging="459"/>
              <w:contextualSpacing/>
              <w:rPr>
                <w:rFonts w:ascii="Calibri" w:hAnsi="Calibri"/>
                <w:b/>
                <w:sz w:val="20"/>
                <w:szCs w:val="20"/>
              </w:rPr>
            </w:pPr>
            <w:r w:rsidRPr="008F09C7">
              <w:rPr>
                <w:rFonts w:ascii="Calibri" w:hAnsi="Calibri"/>
                <w:b/>
                <w:sz w:val="20"/>
                <w:szCs w:val="20"/>
              </w:rPr>
              <w:t>ŁĄCZNA CENA OFERTOWA:</w:t>
            </w:r>
          </w:p>
          <w:p w14:paraId="30D3C83D" w14:textId="77777777" w:rsidR="00E37F70" w:rsidRPr="008F09C7" w:rsidRDefault="00E37F70" w:rsidP="00427453">
            <w:pPr>
              <w:spacing w:after="40"/>
              <w:contextualSpacing/>
              <w:rPr>
                <w:rFonts w:ascii="Calibri" w:eastAsia="Calibri" w:hAnsi="Calibri"/>
                <w:sz w:val="20"/>
                <w:szCs w:val="20"/>
                <w:lang w:eastAsia="en-US"/>
              </w:rPr>
            </w:pPr>
            <w:r w:rsidRPr="008F09C7">
              <w:rPr>
                <w:rFonts w:ascii="Calibri" w:eastAsia="Calibri" w:hAnsi="Calibri"/>
                <w:sz w:val="20"/>
                <w:szCs w:val="20"/>
                <w:lang w:eastAsia="en-US"/>
              </w:rPr>
              <w:t>Niniejszym oferuję realizację przedmiotu zamówienia za ŁĄCZNĄ CENĘ OFERTOWĄ*</w:t>
            </w:r>
            <w:r w:rsidRPr="008F09C7">
              <w:rPr>
                <w:rFonts w:ascii="Calibri" w:eastAsia="Calibri" w:hAnsi="Calibri"/>
                <w:vanish/>
                <w:sz w:val="20"/>
                <w:szCs w:val="20"/>
                <w:lang w:eastAsia="en-US"/>
              </w:rPr>
              <w:t>**nia za ŁĄCZNĄ CENĘ OFERTOWĄ**riumma w rozdziale III SIWZmacją o podstawie do dysponowania tymi osobami, konania zamówienia, a</w:t>
            </w:r>
            <w:r w:rsidRPr="008F09C7">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8F09C7" w14:paraId="2D3DEE95" w14:textId="77777777" w:rsidTr="005E3059">
              <w:trPr>
                <w:trHeight w:val="684"/>
              </w:trPr>
              <w:tc>
                <w:tcPr>
                  <w:tcW w:w="5699" w:type="dxa"/>
                  <w:shd w:val="clear" w:color="auto" w:fill="BFBFBF"/>
                  <w:vAlign w:val="center"/>
                </w:tcPr>
                <w:p w14:paraId="47B59045" w14:textId="5E400DDD" w:rsidR="00E37F70" w:rsidRPr="008F09C7" w:rsidRDefault="00E37F70" w:rsidP="00C9681F">
                  <w:pPr>
                    <w:spacing w:after="40"/>
                    <w:contextualSpacing/>
                    <w:jc w:val="center"/>
                    <w:rPr>
                      <w:rFonts w:ascii="Calibri" w:hAnsi="Calibri" w:cs="Segoe UI"/>
                      <w:b/>
                      <w:sz w:val="20"/>
                      <w:szCs w:val="20"/>
                    </w:rPr>
                  </w:pPr>
                  <w:r w:rsidRPr="008F09C7">
                    <w:rPr>
                      <w:rFonts w:ascii="Calibri" w:hAnsi="Calibri" w:cs="Segoe UI"/>
                      <w:b/>
                      <w:sz w:val="20"/>
                      <w:szCs w:val="20"/>
                    </w:rPr>
                    <w:t>ŁĄCZNA CENA OFERTOWA B</w:t>
                  </w:r>
                  <w:r w:rsidR="00C9681F">
                    <w:rPr>
                      <w:rFonts w:ascii="Calibri" w:hAnsi="Calibri" w:cs="Segoe UI"/>
                      <w:b/>
                      <w:sz w:val="20"/>
                      <w:szCs w:val="20"/>
                    </w:rPr>
                    <w:t>RU</w:t>
                  </w:r>
                  <w:r w:rsidRPr="008F09C7">
                    <w:rPr>
                      <w:rFonts w:ascii="Calibri" w:hAnsi="Calibri" w:cs="Segoe UI"/>
                      <w:b/>
                      <w:sz w:val="20"/>
                      <w:szCs w:val="20"/>
                    </w:rPr>
                    <w:t>TTO PLN</w:t>
                  </w:r>
                </w:p>
              </w:tc>
              <w:tc>
                <w:tcPr>
                  <w:tcW w:w="3284" w:type="dxa"/>
                </w:tcPr>
                <w:p w14:paraId="1B6C852E" w14:textId="77777777" w:rsidR="00E37F70" w:rsidRPr="008F09C7" w:rsidRDefault="00E37F70" w:rsidP="00427453">
                  <w:pPr>
                    <w:spacing w:after="40"/>
                    <w:contextualSpacing/>
                    <w:jc w:val="both"/>
                    <w:rPr>
                      <w:rFonts w:ascii="Calibri" w:hAnsi="Calibri" w:cs="Segoe UI"/>
                      <w:b/>
                      <w:sz w:val="20"/>
                      <w:szCs w:val="20"/>
                      <w:highlight w:val="red"/>
                    </w:rPr>
                  </w:pPr>
                </w:p>
              </w:tc>
            </w:tr>
          </w:tbl>
          <w:p w14:paraId="3BF69ECC" w14:textId="77777777" w:rsidR="00E37F70" w:rsidRPr="008F09C7" w:rsidRDefault="00E37F70" w:rsidP="00427453">
            <w:pPr>
              <w:spacing w:after="40"/>
              <w:contextualSpacing/>
              <w:jc w:val="both"/>
              <w:rPr>
                <w:rFonts w:ascii="Calibri" w:hAnsi="Calibri" w:cs="Segoe UI"/>
                <w:b/>
                <w:sz w:val="20"/>
                <w:szCs w:val="20"/>
              </w:rPr>
            </w:pPr>
          </w:p>
          <w:p w14:paraId="7F36DBAF" w14:textId="77777777" w:rsidR="00E37F70" w:rsidRPr="008F09C7" w:rsidRDefault="00E37F70" w:rsidP="00427453">
            <w:pPr>
              <w:spacing w:after="40"/>
              <w:ind w:left="317" w:hanging="317"/>
              <w:jc w:val="both"/>
              <w:rPr>
                <w:rFonts w:ascii="Calibri" w:hAnsi="Calibri" w:cs="Segoe UI"/>
                <w:sz w:val="16"/>
                <w:szCs w:val="16"/>
              </w:rPr>
            </w:pPr>
            <w:r w:rsidRPr="008F09C7">
              <w:rPr>
                <w:rFonts w:ascii="Calibri" w:hAnsi="Calibri" w:cs="Segoe UI"/>
                <w:sz w:val="16"/>
                <w:szCs w:val="16"/>
              </w:rPr>
              <w:t>*</w:t>
            </w:r>
            <w:r w:rsidRPr="008F09C7">
              <w:rPr>
                <w:rFonts w:ascii="Calibri" w:hAnsi="Calibri" w:cs="Segoe UI"/>
                <w:sz w:val="16"/>
                <w:szCs w:val="16"/>
              </w:rPr>
              <w:tab/>
            </w:r>
            <w:r w:rsidRPr="008F09C7">
              <w:rPr>
                <w:rFonts w:ascii="Calibri" w:hAnsi="Calibri" w:cs="Segoe UI"/>
                <w:b/>
                <w:sz w:val="16"/>
                <w:szCs w:val="16"/>
              </w:rPr>
              <w:t>ŁĄCZNA CENA OFERTOWA</w:t>
            </w:r>
            <w:r w:rsidRPr="008F09C7">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017689" w:rsidRPr="008F09C7" w14:paraId="3D35E54C" w14:textId="77777777" w:rsidTr="00C05DA1">
        <w:trPr>
          <w:trHeight w:val="567"/>
        </w:trPr>
        <w:tc>
          <w:tcPr>
            <w:tcW w:w="9214" w:type="dxa"/>
            <w:gridSpan w:val="2"/>
            <w:shd w:val="clear" w:color="auto" w:fill="auto"/>
            <w:vAlign w:val="center"/>
          </w:tcPr>
          <w:p w14:paraId="3BDA3527" w14:textId="748F2EAB" w:rsidR="007D032A" w:rsidRPr="008F09C7" w:rsidRDefault="007D032A" w:rsidP="007D032A">
            <w:pPr>
              <w:numPr>
                <w:ilvl w:val="0"/>
                <w:numId w:val="23"/>
              </w:numPr>
              <w:spacing w:after="40"/>
              <w:ind w:left="459" w:hanging="459"/>
              <w:contextualSpacing/>
              <w:rPr>
                <w:rFonts w:ascii="Calibri" w:hAnsi="Calibri"/>
                <w:b/>
                <w:sz w:val="20"/>
                <w:szCs w:val="20"/>
              </w:rPr>
            </w:pPr>
            <w:r>
              <w:rPr>
                <w:rFonts w:ascii="Calibri" w:hAnsi="Calibri"/>
                <w:b/>
                <w:sz w:val="20"/>
                <w:szCs w:val="20"/>
              </w:rPr>
              <w:t xml:space="preserve">Termin dostawy (TD) pakiety komisowe wynosi …………… </w:t>
            </w:r>
            <w:r w:rsidR="00F81EE0">
              <w:rPr>
                <w:rFonts w:ascii="Calibri" w:hAnsi="Calibri"/>
                <w:b/>
                <w:sz w:val="20"/>
                <w:szCs w:val="20"/>
              </w:rPr>
              <w:t>………..</w:t>
            </w:r>
            <w:r>
              <w:rPr>
                <w:rFonts w:ascii="Calibri" w:hAnsi="Calibri"/>
                <w:b/>
                <w:sz w:val="20"/>
                <w:szCs w:val="20"/>
              </w:rPr>
              <w:t xml:space="preserve"> ( max.72 godziny)</w:t>
            </w:r>
          </w:p>
        </w:tc>
      </w:tr>
      <w:tr w:rsidR="00620C2D" w:rsidRPr="008F09C7" w14:paraId="241AC831" w14:textId="77777777" w:rsidTr="003B7D90">
        <w:trPr>
          <w:trHeight w:val="283"/>
        </w:trPr>
        <w:tc>
          <w:tcPr>
            <w:tcW w:w="9214" w:type="dxa"/>
            <w:gridSpan w:val="2"/>
            <w:shd w:val="clear" w:color="auto" w:fill="auto"/>
            <w:vAlign w:val="center"/>
          </w:tcPr>
          <w:p w14:paraId="0C0482CE" w14:textId="61AF8691" w:rsidR="003B7D90" w:rsidRPr="008F09C7" w:rsidRDefault="00620C2D" w:rsidP="0087739D">
            <w:pPr>
              <w:numPr>
                <w:ilvl w:val="0"/>
                <w:numId w:val="23"/>
              </w:numPr>
              <w:spacing w:after="40"/>
              <w:ind w:left="459" w:hanging="459"/>
              <w:contextualSpacing/>
              <w:rPr>
                <w:rFonts w:ascii="Calibri" w:hAnsi="Calibri"/>
                <w:b/>
                <w:sz w:val="20"/>
                <w:szCs w:val="20"/>
              </w:rPr>
            </w:pPr>
            <w:r w:rsidRPr="008F09C7">
              <w:rPr>
                <w:rFonts w:ascii="Calibri" w:hAnsi="Calibri"/>
                <w:sz w:val="20"/>
                <w:szCs w:val="20"/>
              </w:rPr>
              <w:t>Wyrażamy zgodę na płatność za fakturę w terminie …….. dni ( min. 60 dni)</w:t>
            </w:r>
          </w:p>
        </w:tc>
      </w:tr>
      <w:tr w:rsidR="00E37F70" w:rsidRPr="008F09C7" w14:paraId="4D4757A1" w14:textId="77777777" w:rsidTr="005E3059">
        <w:trPr>
          <w:trHeight w:val="268"/>
        </w:trPr>
        <w:tc>
          <w:tcPr>
            <w:tcW w:w="9214" w:type="dxa"/>
            <w:gridSpan w:val="2"/>
            <w:shd w:val="clear" w:color="auto" w:fill="auto"/>
          </w:tcPr>
          <w:p w14:paraId="13EE9175" w14:textId="77777777" w:rsidR="00E37F70" w:rsidRPr="008F09C7" w:rsidRDefault="00E37F70" w:rsidP="0087739D">
            <w:pPr>
              <w:pStyle w:val="Akapitzlist"/>
              <w:numPr>
                <w:ilvl w:val="0"/>
                <w:numId w:val="23"/>
              </w:numPr>
              <w:spacing w:after="40"/>
              <w:ind w:left="459" w:hanging="459"/>
              <w:contextualSpacing/>
              <w:jc w:val="both"/>
              <w:rPr>
                <w:rFonts w:ascii="Calibri" w:hAnsi="Calibri" w:cs="Segoe UI"/>
                <w:b/>
                <w:sz w:val="20"/>
                <w:szCs w:val="20"/>
              </w:rPr>
            </w:pPr>
            <w:r w:rsidRPr="008F09C7">
              <w:rPr>
                <w:rFonts w:ascii="Calibri" w:hAnsi="Calibri" w:cs="Segoe UI"/>
                <w:b/>
                <w:sz w:val="20"/>
                <w:szCs w:val="20"/>
              </w:rPr>
              <w:t>OŚWIADCZENIA:</w:t>
            </w:r>
          </w:p>
          <w:p w14:paraId="424EE7C8" w14:textId="77777777" w:rsidR="00E37F70" w:rsidRPr="008F09C7"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8F09C7">
              <w:rPr>
                <w:rFonts w:ascii="Calibri" w:hAnsi="Calibri" w:cs="Segoe UI"/>
                <w:sz w:val="20"/>
                <w:szCs w:val="20"/>
              </w:rPr>
              <w:t>zamówienie zostanie zrealizowane w terminach określonych w SIWZ oraz ze wzorze umowy;</w:t>
            </w:r>
          </w:p>
          <w:p w14:paraId="681EB8EC" w14:textId="77777777" w:rsidR="00E37F70" w:rsidRPr="008F09C7"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8F09C7">
              <w:rPr>
                <w:rFonts w:ascii="Calibri" w:hAnsi="Calibri" w:cs="Segoe UI"/>
                <w:sz w:val="20"/>
                <w:szCs w:val="20"/>
              </w:rPr>
              <w:t>w cenie naszej oferty zostały uwzględnione wszystkie koszty wykonania zamówienia;</w:t>
            </w:r>
          </w:p>
          <w:p w14:paraId="7DA92AB2" w14:textId="77777777" w:rsidR="00E37F70" w:rsidRPr="008F09C7"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8F09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7777777" w:rsidR="00E37F70" w:rsidRPr="008F09C7"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8F09C7">
              <w:rPr>
                <w:rFonts w:ascii="Calibri" w:hAnsi="Calibri" w:cs="Segoe UI"/>
                <w:sz w:val="20"/>
                <w:szCs w:val="20"/>
              </w:rPr>
              <w:t xml:space="preserve">uważamy się za związanych niniejszą ofertą na okres </w:t>
            </w:r>
            <w:r w:rsidRPr="008F09C7">
              <w:rPr>
                <w:rFonts w:ascii="Calibri" w:hAnsi="Calibri" w:cs="Segoe UI"/>
                <w:b/>
                <w:sz w:val="20"/>
                <w:szCs w:val="20"/>
              </w:rPr>
              <w:t>_____ dni</w:t>
            </w:r>
            <w:r w:rsidRPr="008F09C7">
              <w:rPr>
                <w:rFonts w:ascii="Calibri" w:hAnsi="Calibri" w:cs="Segoe UI"/>
                <w:sz w:val="20"/>
                <w:szCs w:val="20"/>
              </w:rPr>
              <w:t xml:space="preserve"> licząc od dnia otwarcia ofert (włącznie z tym dniem);</w:t>
            </w:r>
          </w:p>
          <w:p w14:paraId="42B7CADF" w14:textId="77777777" w:rsidR="00E37F70" w:rsidRPr="008F09C7" w:rsidRDefault="00E37F70" w:rsidP="0087739D">
            <w:pPr>
              <w:numPr>
                <w:ilvl w:val="0"/>
                <w:numId w:val="22"/>
              </w:numPr>
              <w:tabs>
                <w:tab w:val="left" w:pos="459"/>
              </w:tabs>
              <w:spacing w:after="40"/>
              <w:ind w:left="459" w:hanging="459"/>
              <w:jc w:val="both"/>
              <w:rPr>
                <w:rFonts w:ascii="Calibri" w:hAnsi="Calibri" w:cs="Segoe UI"/>
                <w:sz w:val="20"/>
                <w:szCs w:val="20"/>
              </w:rPr>
            </w:pPr>
            <w:r w:rsidRPr="008F09C7">
              <w:rPr>
                <w:rFonts w:ascii="Calibri" w:hAnsi="Calibri"/>
                <w:sz w:val="20"/>
                <w:szCs w:val="20"/>
              </w:rPr>
              <w:lastRenderedPageBreak/>
              <w:t xml:space="preserve">wadium w wysokości </w:t>
            </w:r>
            <w:r w:rsidRPr="008F09C7">
              <w:rPr>
                <w:rFonts w:ascii="Calibri" w:hAnsi="Calibri"/>
                <w:b/>
                <w:sz w:val="20"/>
                <w:szCs w:val="20"/>
              </w:rPr>
              <w:t>________________ PLN</w:t>
            </w:r>
            <w:r w:rsidRPr="008F09C7">
              <w:rPr>
                <w:rFonts w:ascii="Calibri" w:hAnsi="Calibri"/>
                <w:sz w:val="20"/>
                <w:szCs w:val="20"/>
              </w:rPr>
              <w:t xml:space="preserve"> (słownie: </w:t>
            </w:r>
            <w:r w:rsidRPr="008F09C7">
              <w:rPr>
                <w:rFonts w:ascii="Calibri" w:hAnsi="Calibri"/>
                <w:b/>
                <w:sz w:val="20"/>
                <w:szCs w:val="20"/>
              </w:rPr>
              <w:t>___________ złotych</w:t>
            </w:r>
            <w:r w:rsidRPr="008F09C7">
              <w:rPr>
                <w:rFonts w:ascii="Calibri" w:hAnsi="Calibri"/>
                <w:sz w:val="20"/>
                <w:szCs w:val="20"/>
              </w:rPr>
              <w:t>), zostało wniesione w dniu ............................................................., w formie: …..……..............................................................................;</w:t>
            </w:r>
          </w:p>
          <w:p w14:paraId="1FEEB64A" w14:textId="77777777" w:rsidR="00E37F70" w:rsidRPr="008F09C7" w:rsidRDefault="00E37F70" w:rsidP="0087739D">
            <w:pPr>
              <w:numPr>
                <w:ilvl w:val="0"/>
                <w:numId w:val="22"/>
              </w:numPr>
              <w:tabs>
                <w:tab w:val="left" w:pos="459"/>
              </w:tabs>
              <w:spacing w:after="40"/>
              <w:ind w:left="459" w:hanging="459"/>
              <w:jc w:val="both"/>
              <w:rPr>
                <w:rFonts w:ascii="Calibri" w:hAnsi="Calibri" w:cs="Segoe UI"/>
                <w:sz w:val="20"/>
                <w:szCs w:val="20"/>
              </w:rPr>
            </w:pPr>
            <w:r w:rsidRPr="008F09C7">
              <w:rPr>
                <w:rFonts w:ascii="Calibri" w:hAnsi="Calibri"/>
                <w:sz w:val="20"/>
                <w:szCs w:val="20"/>
              </w:rPr>
              <w:t>prosimy o zwrot wadium (wniesionego w pieniądzu), na zasadach określonych w art. 46 ustawy PZP, na następujący rachunek: …...………………..............................................................................................…...………;</w:t>
            </w:r>
          </w:p>
          <w:p w14:paraId="14B3B584" w14:textId="2601EBC7" w:rsidR="00E37F70" w:rsidRPr="008F09C7"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8F09C7" w14:paraId="77AD171C" w14:textId="77777777" w:rsidTr="005E3059">
        <w:trPr>
          <w:trHeight w:val="425"/>
        </w:trPr>
        <w:tc>
          <w:tcPr>
            <w:tcW w:w="9214" w:type="dxa"/>
            <w:gridSpan w:val="2"/>
          </w:tcPr>
          <w:p w14:paraId="44F98AB0" w14:textId="77777777" w:rsidR="00E37F70" w:rsidRPr="008F09C7" w:rsidRDefault="00E37F70" w:rsidP="0087739D">
            <w:pPr>
              <w:pStyle w:val="Akapitzlist"/>
              <w:numPr>
                <w:ilvl w:val="0"/>
                <w:numId w:val="23"/>
              </w:numPr>
              <w:spacing w:after="40"/>
              <w:ind w:left="459" w:hanging="425"/>
              <w:contextualSpacing/>
              <w:rPr>
                <w:rFonts w:ascii="Calibri" w:hAnsi="Calibri" w:cs="Segoe UI"/>
                <w:b/>
                <w:sz w:val="20"/>
                <w:szCs w:val="20"/>
              </w:rPr>
            </w:pPr>
            <w:r w:rsidRPr="008F09C7">
              <w:rPr>
                <w:rFonts w:ascii="Calibri" w:hAnsi="Calibri" w:cs="Segoe UI"/>
                <w:b/>
                <w:sz w:val="20"/>
                <w:szCs w:val="20"/>
              </w:rPr>
              <w:lastRenderedPageBreak/>
              <w:t>ZOBOWIĄZANIA W PRZYPADKU PRZYZNANIA ZAMÓWIENIA:</w:t>
            </w:r>
          </w:p>
          <w:p w14:paraId="344A5B8E" w14:textId="77777777" w:rsidR="00E37F70" w:rsidRPr="008F09C7" w:rsidRDefault="00E37F70" w:rsidP="0087739D">
            <w:pPr>
              <w:numPr>
                <w:ilvl w:val="0"/>
                <w:numId w:val="17"/>
              </w:numPr>
              <w:tabs>
                <w:tab w:val="num" w:pos="459"/>
              </w:tabs>
              <w:spacing w:after="40"/>
              <w:ind w:left="459" w:hanging="459"/>
              <w:contextualSpacing/>
              <w:jc w:val="both"/>
              <w:rPr>
                <w:rFonts w:ascii="Calibri" w:hAnsi="Calibri" w:cs="Segoe UI"/>
                <w:sz w:val="20"/>
                <w:szCs w:val="20"/>
              </w:rPr>
            </w:pPr>
            <w:r w:rsidRPr="008F09C7">
              <w:rPr>
                <w:rFonts w:ascii="Calibri" w:hAnsi="Calibri" w:cs="Segoe UI"/>
                <w:sz w:val="20"/>
                <w:szCs w:val="20"/>
              </w:rPr>
              <w:t>zobowiązujemy się do zawarcia umowy w miejscu i terminie wyznaczonym przez Zamawiającego;</w:t>
            </w:r>
          </w:p>
          <w:p w14:paraId="5B9E4972" w14:textId="77777777" w:rsidR="00E37F70" w:rsidRPr="008F09C7" w:rsidRDefault="00E37F70" w:rsidP="0087739D">
            <w:pPr>
              <w:numPr>
                <w:ilvl w:val="0"/>
                <w:numId w:val="17"/>
              </w:numPr>
              <w:tabs>
                <w:tab w:val="num" w:pos="459"/>
              </w:tabs>
              <w:spacing w:after="40"/>
              <w:ind w:left="459" w:hanging="459"/>
              <w:contextualSpacing/>
              <w:jc w:val="both"/>
              <w:rPr>
                <w:rFonts w:ascii="Calibri" w:hAnsi="Calibri" w:cs="Segoe UI"/>
                <w:sz w:val="20"/>
                <w:szCs w:val="20"/>
              </w:rPr>
            </w:pPr>
            <w:r w:rsidRPr="008F09C7">
              <w:rPr>
                <w:rFonts w:ascii="Calibri" w:hAnsi="Calibri" w:cs="Segoe UI"/>
                <w:sz w:val="20"/>
                <w:szCs w:val="20"/>
              </w:rPr>
              <w:t>osobą upoważnioną do kontaktów z Zamawiającym w sprawach dotyczących realizacji umowy jest .........................................................................................................................................................................</w:t>
            </w:r>
          </w:p>
          <w:p w14:paraId="1E658A96" w14:textId="77777777" w:rsidR="004C33E9" w:rsidRPr="008F09C7" w:rsidRDefault="00E37F70" w:rsidP="004C33E9">
            <w:pPr>
              <w:tabs>
                <w:tab w:val="num" w:pos="459"/>
              </w:tabs>
              <w:spacing w:after="40"/>
              <w:ind w:left="459"/>
              <w:jc w:val="both"/>
              <w:rPr>
                <w:rFonts w:ascii="Calibri" w:hAnsi="Calibri" w:cs="Segoe UI"/>
                <w:bCs/>
                <w:iCs/>
                <w:sz w:val="20"/>
                <w:szCs w:val="20"/>
              </w:rPr>
            </w:pPr>
            <w:r w:rsidRPr="008F09C7">
              <w:rPr>
                <w:rFonts w:ascii="Calibri" w:hAnsi="Calibri" w:cs="Segoe UI"/>
                <w:bCs/>
                <w:iCs/>
                <w:sz w:val="20"/>
                <w:szCs w:val="20"/>
              </w:rPr>
              <w:t>e-mail: ………...……........………….…………………..……....….tel./fax: .....................................................………………..;</w:t>
            </w:r>
          </w:p>
          <w:p w14:paraId="02CC6E38" w14:textId="58A2B93C" w:rsidR="004C33E9" w:rsidRPr="008F09C7" w:rsidRDefault="004C33E9" w:rsidP="0087739D">
            <w:pPr>
              <w:pStyle w:val="Akapitzlist"/>
              <w:numPr>
                <w:ilvl w:val="0"/>
                <w:numId w:val="17"/>
              </w:numPr>
              <w:tabs>
                <w:tab w:val="num" w:pos="459"/>
              </w:tabs>
              <w:spacing w:after="40"/>
              <w:ind w:left="459" w:hanging="459"/>
              <w:jc w:val="both"/>
              <w:rPr>
                <w:rFonts w:ascii="Calibri" w:hAnsi="Calibri" w:cs="Segoe UI"/>
                <w:bCs/>
                <w:iCs/>
                <w:sz w:val="20"/>
                <w:szCs w:val="20"/>
              </w:rPr>
            </w:pPr>
            <w:r w:rsidRPr="008F09C7">
              <w:rPr>
                <w:rFonts w:ascii="Calibri" w:hAnsi="Calibri" w:cs="Segoe UI"/>
                <w:sz w:val="20"/>
                <w:szCs w:val="20"/>
              </w:rPr>
              <w:t>………………………………………………………………………………………………………………………………………………………………………………...........................................................................................................................................................</w:t>
            </w:r>
          </w:p>
        </w:tc>
      </w:tr>
      <w:tr w:rsidR="00E37F70" w:rsidRPr="008F09C7" w14:paraId="538503DE" w14:textId="77777777" w:rsidTr="003B7D90">
        <w:trPr>
          <w:trHeight w:val="1627"/>
        </w:trPr>
        <w:tc>
          <w:tcPr>
            <w:tcW w:w="9214" w:type="dxa"/>
            <w:gridSpan w:val="2"/>
          </w:tcPr>
          <w:p w14:paraId="465C72ED" w14:textId="78EE5E6B" w:rsidR="00E37F70" w:rsidRPr="008F09C7" w:rsidRDefault="00772FF3" w:rsidP="0087739D">
            <w:pPr>
              <w:pStyle w:val="Akapitzlist"/>
              <w:numPr>
                <w:ilvl w:val="0"/>
                <w:numId w:val="23"/>
              </w:numPr>
              <w:spacing w:after="40"/>
              <w:ind w:left="459" w:hanging="459"/>
              <w:contextualSpacing/>
              <w:rPr>
                <w:rFonts w:ascii="Calibri" w:hAnsi="Calibri" w:cs="Segoe UI"/>
                <w:b/>
                <w:sz w:val="20"/>
                <w:szCs w:val="20"/>
              </w:rPr>
            </w:pPr>
            <w:r w:rsidRPr="008F09C7">
              <w:rPr>
                <w:rFonts w:ascii="Calibri" w:hAnsi="Calibri" w:cs="Segoe UI"/>
                <w:b/>
                <w:sz w:val="20"/>
                <w:szCs w:val="20"/>
              </w:rPr>
              <w:t>PODWYKONAWCY</w:t>
            </w:r>
            <w:r w:rsidR="00E37F70" w:rsidRPr="008F09C7">
              <w:rPr>
                <w:rFonts w:ascii="Calibri" w:hAnsi="Calibri" w:cs="Segoe UI"/>
                <w:b/>
                <w:sz w:val="20"/>
                <w:szCs w:val="20"/>
              </w:rPr>
              <w:t>:</w:t>
            </w:r>
          </w:p>
          <w:p w14:paraId="63B1D246" w14:textId="624E6CBE" w:rsidR="00E37F70" w:rsidRPr="008F09C7" w:rsidRDefault="00772FF3" w:rsidP="00772FF3">
            <w:pPr>
              <w:jc w:val="both"/>
              <w:rPr>
                <w:rFonts w:ascii="Calibri" w:hAnsi="Calibri" w:cs="Arial"/>
                <w:sz w:val="20"/>
                <w:szCs w:val="20"/>
              </w:rPr>
            </w:pPr>
            <w:r w:rsidRPr="008F09C7">
              <w:rPr>
                <w:rFonts w:ascii="Calibri" w:hAnsi="Calibri" w:cs="Segoe UI"/>
                <w:sz w:val="20"/>
                <w:szCs w:val="20"/>
              </w:rPr>
              <w:t xml:space="preserve">Podwykonawcom zamierzam powierzyć poniższe </w:t>
            </w:r>
            <w:r w:rsidRPr="008F09C7">
              <w:rPr>
                <w:rFonts w:ascii="Calibri" w:hAnsi="Calibri" w:cs="Arial"/>
                <w:sz w:val="20"/>
                <w:szCs w:val="20"/>
              </w:rPr>
              <w:t>części zamówienia (Jeżeli jest to wiadome, należy podać również dane proponowanych podwykonawców)</w:t>
            </w:r>
          </w:p>
          <w:p w14:paraId="37DCC203" w14:textId="77777777" w:rsidR="00E37F70" w:rsidRPr="008F09C7" w:rsidRDefault="00E37F70" w:rsidP="0087739D">
            <w:pPr>
              <w:numPr>
                <w:ilvl w:val="0"/>
                <w:numId w:val="21"/>
              </w:numPr>
              <w:spacing w:after="40"/>
              <w:ind w:left="459" w:hanging="425"/>
              <w:rPr>
                <w:rFonts w:ascii="Calibri" w:hAnsi="Calibri" w:cs="Segoe UI"/>
                <w:sz w:val="20"/>
                <w:szCs w:val="20"/>
              </w:rPr>
            </w:pPr>
            <w:r w:rsidRPr="008F09C7">
              <w:rPr>
                <w:rFonts w:ascii="Calibri" w:hAnsi="Calibri" w:cs="Segoe UI"/>
                <w:sz w:val="20"/>
                <w:szCs w:val="20"/>
              </w:rPr>
              <w:t>.........................................................................................................................................................</w:t>
            </w:r>
          </w:p>
          <w:p w14:paraId="2B0BCD39" w14:textId="77777777" w:rsidR="00E37F70" w:rsidRPr="008F09C7" w:rsidRDefault="00E37F70" w:rsidP="0087739D">
            <w:pPr>
              <w:numPr>
                <w:ilvl w:val="0"/>
                <w:numId w:val="21"/>
              </w:numPr>
              <w:spacing w:after="40"/>
              <w:ind w:left="459" w:hanging="425"/>
              <w:rPr>
                <w:rFonts w:ascii="Calibri" w:hAnsi="Calibri" w:cs="Segoe UI"/>
                <w:sz w:val="20"/>
                <w:szCs w:val="20"/>
              </w:rPr>
            </w:pPr>
            <w:r w:rsidRPr="008F09C7">
              <w:rPr>
                <w:rFonts w:ascii="Calibri" w:hAnsi="Calibri" w:cs="Segoe UI"/>
                <w:sz w:val="20"/>
                <w:szCs w:val="20"/>
              </w:rPr>
              <w:t>.........................................................................................................................................................</w:t>
            </w:r>
          </w:p>
          <w:p w14:paraId="14065F5C" w14:textId="02DAED64" w:rsidR="00772FF3" w:rsidRPr="008F09C7" w:rsidRDefault="00772FF3" w:rsidP="003B7D90">
            <w:pPr>
              <w:spacing w:after="40"/>
              <w:rPr>
                <w:rFonts w:ascii="Calibri" w:hAnsi="Calibri" w:cs="Segoe UI"/>
                <w:sz w:val="20"/>
                <w:szCs w:val="20"/>
              </w:rPr>
            </w:pPr>
          </w:p>
        </w:tc>
      </w:tr>
      <w:tr w:rsidR="00772FF3" w:rsidRPr="008F09C7" w14:paraId="783AB048" w14:textId="77777777" w:rsidTr="005E3059">
        <w:trPr>
          <w:trHeight w:val="280"/>
        </w:trPr>
        <w:tc>
          <w:tcPr>
            <w:tcW w:w="9214" w:type="dxa"/>
            <w:gridSpan w:val="2"/>
          </w:tcPr>
          <w:p w14:paraId="7A36518C" w14:textId="77777777" w:rsidR="00772FF3" w:rsidRPr="008F09C7" w:rsidRDefault="00772FF3" w:rsidP="0087739D">
            <w:pPr>
              <w:pStyle w:val="Akapitzlist"/>
              <w:numPr>
                <w:ilvl w:val="0"/>
                <w:numId w:val="23"/>
              </w:numPr>
              <w:spacing w:after="40"/>
              <w:ind w:left="459" w:hanging="459"/>
              <w:contextualSpacing/>
              <w:rPr>
                <w:rFonts w:ascii="Calibri" w:hAnsi="Calibri" w:cs="Segoe UI"/>
                <w:b/>
                <w:sz w:val="20"/>
                <w:szCs w:val="20"/>
              </w:rPr>
            </w:pPr>
            <w:r w:rsidRPr="008F09C7">
              <w:rPr>
                <w:rFonts w:ascii="Calibri" w:hAnsi="Calibri" w:cs="Segoe UI"/>
                <w:b/>
                <w:sz w:val="20"/>
                <w:szCs w:val="20"/>
              </w:rPr>
              <w:t>SPIS TREŚCI:</w:t>
            </w:r>
          </w:p>
          <w:p w14:paraId="10E353FC" w14:textId="77777777" w:rsidR="00772FF3" w:rsidRPr="008F09C7" w:rsidRDefault="00772FF3" w:rsidP="00772FF3">
            <w:pPr>
              <w:spacing w:after="40"/>
              <w:jc w:val="both"/>
              <w:rPr>
                <w:rFonts w:ascii="Calibri" w:hAnsi="Calibri" w:cs="Segoe UI"/>
                <w:sz w:val="20"/>
                <w:szCs w:val="20"/>
              </w:rPr>
            </w:pPr>
            <w:r w:rsidRPr="008F09C7">
              <w:rPr>
                <w:rFonts w:ascii="Calibri" w:hAnsi="Calibri" w:cs="Segoe UI"/>
                <w:sz w:val="20"/>
                <w:szCs w:val="20"/>
              </w:rPr>
              <w:t>Integralną część oferty stanowią następujące dokumenty:</w:t>
            </w:r>
          </w:p>
          <w:p w14:paraId="7C19A237" w14:textId="77777777" w:rsidR="00772FF3" w:rsidRPr="008F09C7" w:rsidRDefault="00772FF3" w:rsidP="0087739D">
            <w:pPr>
              <w:numPr>
                <w:ilvl w:val="0"/>
                <w:numId w:val="31"/>
              </w:numPr>
              <w:spacing w:after="40"/>
              <w:ind w:left="459"/>
              <w:rPr>
                <w:rFonts w:ascii="Calibri" w:hAnsi="Calibri" w:cs="Segoe UI"/>
                <w:sz w:val="20"/>
                <w:szCs w:val="20"/>
              </w:rPr>
            </w:pPr>
            <w:r w:rsidRPr="008F09C7">
              <w:rPr>
                <w:rFonts w:ascii="Calibri" w:hAnsi="Calibri" w:cs="Segoe UI"/>
                <w:sz w:val="20"/>
                <w:szCs w:val="20"/>
              </w:rPr>
              <w:t>.........................................................................................................................................................</w:t>
            </w:r>
          </w:p>
          <w:p w14:paraId="7E71169B" w14:textId="77777777" w:rsidR="00772FF3" w:rsidRPr="008F09C7" w:rsidRDefault="00772FF3" w:rsidP="0087739D">
            <w:pPr>
              <w:numPr>
                <w:ilvl w:val="0"/>
                <w:numId w:val="31"/>
              </w:numPr>
              <w:spacing w:after="40"/>
              <w:ind w:left="459"/>
              <w:rPr>
                <w:rFonts w:ascii="Calibri" w:hAnsi="Calibri" w:cs="Segoe UI"/>
                <w:sz w:val="20"/>
                <w:szCs w:val="20"/>
              </w:rPr>
            </w:pPr>
            <w:r w:rsidRPr="008F09C7">
              <w:rPr>
                <w:rFonts w:ascii="Calibri" w:hAnsi="Calibri" w:cs="Segoe UI"/>
                <w:sz w:val="20"/>
                <w:szCs w:val="20"/>
              </w:rPr>
              <w:t>.........................................................................................................................................................</w:t>
            </w:r>
          </w:p>
          <w:p w14:paraId="1DE52131" w14:textId="77777777" w:rsidR="00D70DEE" w:rsidRPr="008F09C7" w:rsidRDefault="00D70DEE" w:rsidP="00772FF3">
            <w:pPr>
              <w:spacing w:after="40"/>
              <w:ind w:left="34"/>
              <w:rPr>
                <w:rFonts w:ascii="Calibri" w:hAnsi="Calibri" w:cs="Segoe UI"/>
                <w:sz w:val="20"/>
                <w:szCs w:val="20"/>
              </w:rPr>
            </w:pPr>
          </w:p>
          <w:p w14:paraId="5BBE47C2" w14:textId="2EAE4CDF" w:rsidR="008A3657" w:rsidRPr="008F09C7"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8F09C7">
              <w:rPr>
                <w:rFonts w:ascii="Calibri" w:hAnsi="Calibri" w:cs="Segoe UI"/>
                <w:sz w:val="20"/>
                <w:szCs w:val="20"/>
              </w:rPr>
              <w:t xml:space="preserve">Jednocześnie wykonawca </w:t>
            </w:r>
            <w:r w:rsidR="008A3657" w:rsidRPr="008F09C7">
              <w:rPr>
                <w:rFonts w:ascii="Calibri" w:hAnsi="Calibri" w:cs="Segoe UI"/>
                <w:sz w:val="20"/>
                <w:szCs w:val="20"/>
              </w:rPr>
              <w:t>wskazuje zgodnie z</w:t>
            </w:r>
            <w:r w:rsidRPr="008F09C7">
              <w:rPr>
                <w:rFonts w:ascii="Calibri" w:hAnsi="Calibri" w:cs="Segoe UI"/>
                <w:sz w:val="20"/>
                <w:szCs w:val="20"/>
              </w:rPr>
              <w:t xml:space="preserve"> § 10 </w:t>
            </w:r>
            <w:r w:rsidR="008A3657" w:rsidRPr="008F09C7">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8F09C7">
              <w:rPr>
                <w:rFonts w:ascii="Calibri" w:eastAsiaTheme="minorEastAsia" w:hAnsi="Calibri" w:cs="Times"/>
                <w:sz w:val="20"/>
                <w:szCs w:val="20"/>
              </w:rPr>
              <w:t>, które znajdują się w posiadaniu zamawiającego/ są dostępne pod poniższymi adresami internetowymi ogólnodostępnych i bezpłatnych baz danych:</w:t>
            </w:r>
          </w:p>
          <w:p w14:paraId="5C37DCB5" w14:textId="77777777" w:rsidR="008A3657" w:rsidRPr="008F09C7" w:rsidRDefault="008A3657" w:rsidP="0087739D">
            <w:pPr>
              <w:numPr>
                <w:ilvl w:val="0"/>
                <w:numId w:val="32"/>
              </w:numPr>
              <w:spacing w:after="40"/>
              <w:ind w:left="459"/>
              <w:rPr>
                <w:rFonts w:ascii="Calibri" w:hAnsi="Calibri" w:cs="Segoe UI"/>
                <w:sz w:val="20"/>
                <w:szCs w:val="20"/>
              </w:rPr>
            </w:pPr>
            <w:r w:rsidRPr="008F09C7">
              <w:rPr>
                <w:rFonts w:ascii="Calibri" w:hAnsi="Calibri" w:cs="Segoe UI"/>
                <w:sz w:val="20"/>
                <w:szCs w:val="20"/>
              </w:rPr>
              <w:t>.........................................................................................................................................................</w:t>
            </w:r>
          </w:p>
          <w:p w14:paraId="661AE478" w14:textId="77777777" w:rsidR="008A3657" w:rsidRPr="008F09C7" w:rsidRDefault="008A3657" w:rsidP="0087739D">
            <w:pPr>
              <w:numPr>
                <w:ilvl w:val="0"/>
                <w:numId w:val="32"/>
              </w:numPr>
              <w:spacing w:after="40"/>
              <w:ind w:left="459"/>
              <w:rPr>
                <w:rFonts w:ascii="Calibri" w:hAnsi="Calibri" w:cs="Segoe UI"/>
                <w:sz w:val="20"/>
                <w:szCs w:val="20"/>
              </w:rPr>
            </w:pPr>
            <w:r w:rsidRPr="008F09C7">
              <w:rPr>
                <w:rFonts w:ascii="Calibri" w:hAnsi="Calibri" w:cs="Segoe UI"/>
                <w:sz w:val="20"/>
                <w:szCs w:val="20"/>
              </w:rPr>
              <w:t>.........................................................................................................................................................</w:t>
            </w:r>
          </w:p>
          <w:p w14:paraId="30BBABD5" w14:textId="77777777" w:rsidR="008A3657" w:rsidRPr="008F09C7" w:rsidRDefault="008A3657" w:rsidP="0087739D">
            <w:pPr>
              <w:numPr>
                <w:ilvl w:val="0"/>
                <w:numId w:val="32"/>
              </w:numPr>
              <w:spacing w:after="40"/>
              <w:ind w:left="459"/>
              <w:rPr>
                <w:rFonts w:ascii="Calibri" w:hAnsi="Calibri" w:cs="Segoe UI"/>
                <w:sz w:val="20"/>
                <w:szCs w:val="20"/>
              </w:rPr>
            </w:pPr>
            <w:r w:rsidRPr="008F09C7">
              <w:rPr>
                <w:rFonts w:ascii="Calibri" w:hAnsi="Calibri" w:cs="Segoe UI"/>
                <w:sz w:val="20"/>
                <w:szCs w:val="20"/>
              </w:rPr>
              <w:t>.........................................................................................................................................................</w:t>
            </w:r>
          </w:p>
          <w:p w14:paraId="6827DC35" w14:textId="66BACD5E" w:rsidR="008A3657" w:rsidRPr="008F09C7" w:rsidRDefault="008A3657" w:rsidP="0087739D">
            <w:pPr>
              <w:numPr>
                <w:ilvl w:val="0"/>
                <w:numId w:val="32"/>
              </w:numPr>
              <w:spacing w:after="40"/>
              <w:ind w:left="459"/>
              <w:rPr>
                <w:rFonts w:ascii="Calibri" w:hAnsi="Calibri" w:cs="Segoe UI"/>
                <w:sz w:val="20"/>
                <w:szCs w:val="20"/>
              </w:rPr>
            </w:pPr>
            <w:r w:rsidRPr="008F09C7">
              <w:rPr>
                <w:rFonts w:ascii="Calibri" w:hAnsi="Calibri" w:cs="Segoe UI"/>
                <w:sz w:val="20"/>
                <w:szCs w:val="20"/>
              </w:rPr>
              <w:t>.........................................................................................................................................................</w:t>
            </w:r>
          </w:p>
          <w:p w14:paraId="631843EC" w14:textId="77777777" w:rsidR="008A3657" w:rsidRPr="008F09C7" w:rsidRDefault="008A3657" w:rsidP="00772FF3">
            <w:pPr>
              <w:spacing w:after="40"/>
              <w:ind w:left="34"/>
              <w:rPr>
                <w:rFonts w:ascii="Calibri" w:hAnsi="Calibri" w:cs="Segoe UI"/>
                <w:sz w:val="20"/>
                <w:szCs w:val="20"/>
              </w:rPr>
            </w:pPr>
          </w:p>
          <w:p w14:paraId="60A36A87" w14:textId="707567B3" w:rsidR="00772FF3" w:rsidRPr="008F09C7" w:rsidRDefault="00772FF3" w:rsidP="00772FF3">
            <w:pPr>
              <w:spacing w:after="40"/>
              <w:ind w:left="34"/>
              <w:rPr>
                <w:rFonts w:ascii="Calibri" w:hAnsi="Calibri" w:cs="Segoe UI"/>
                <w:b/>
                <w:sz w:val="20"/>
                <w:szCs w:val="20"/>
              </w:rPr>
            </w:pPr>
            <w:r w:rsidRPr="008F09C7">
              <w:rPr>
                <w:rFonts w:ascii="Calibri" w:hAnsi="Calibri" w:cs="Segoe UI"/>
                <w:sz w:val="20"/>
                <w:szCs w:val="20"/>
              </w:rPr>
              <w:t>Oferta została złożona na .............. kolejno ponumerowanych stronach.</w:t>
            </w:r>
          </w:p>
        </w:tc>
      </w:tr>
      <w:tr w:rsidR="00E37F70" w:rsidRPr="008F09C7" w14:paraId="08CB575D" w14:textId="77777777" w:rsidTr="005E3059">
        <w:trPr>
          <w:trHeight w:val="1677"/>
        </w:trPr>
        <w:tc>
          <w:tcPr>
            <w:tcW w:w="4500" w:type="dxa"/>
            <w:vAlign w:val="bottom"/>
          </w:tcPr>
          <w:p w14:paraId="31EB5A07" w14:textId="77777777" w:rsidR="00E37F70" w:rsidRPr="008F09C7" w:rsidRDefault="00E37F70" w:rsidP="00427453">
            <w:pPr>
              <w:spacing w:after="40"/>
              <w:jc w:val="center"/>
              <w:rPr>
                <w:rFonts w:ascii="Calibri" w:hAnsi="Calibri" w:cs="Segoe UI"/>
                <w:sz w:val="16"/>
                <w:szCs w:val="16"/>
              </w:rPr>
            </w:pPr>
            <w:r w:rsidRPr="008F09C7">
              <w:rPr>
                <w:rFonts w:ascii="Calibri" w:hAnsi="Calibri" w:cs="Segoe UI"/>
                <w:sz w:val="16"/>
                <w:szCs w:val="16"/>
              </w:rPr>
              <w:t>……………………………………………………….</w:t>
            </w:r>
          </w:p>
          <w:p w14:paraId="2CE99EFA" w14:textId="77777777" w:rsidR="00E37F70" w:rsidRPr="008F09C7" w:rsidRDefault="00E37F70" w:rsidP="00427453">
            <w:pPr>
              <w:spacing w:after="40"/>
              <w:jc w:val="center"/>
              <w:rPr>
                <w:rFonts w:ascii="Calibri" w:hAnsi="Calibri" w:cs="Segoe UI"/>
                <w:i/>
                <w:sz w:val="16"/>
                <w:szCs w:val="16"/>
              </w:rPr>
            </w:pPr>
            <w:r w:rsidRPr="008F09C7">
              <w:rPr>
                <w:rFonts w:ascii="Calibri" w:hAnsi="Calibri" w:cs="Segoe UI"/>
                <w:sz w:val="16"/>
                <w:szCs w:val="16"/>
              </w:rPr>
              <w:t>pieczęć Wykonawcy</w:t>
            </w:r>
          </w:p>
        </w:tc>
        <w:tc>
          <w:tcPr>
            <w:tcW w:w="4714" w:type="dxa"/>
            <w:vAlign w:val="bottom"/>
          </w:tcPr>
          <w:p w14:paraId="1984ADE5" w14:textId="77777777" w:rsidR="00E37F70" w:rsidRPr="008F09C7" w:rsidRDefault="00E37F70" w:rsidP="00427453">
            <w:pPr>
              <w:spacing w:after="40"/>
              <w:ind w:left="4680" w:hanging="4965"/>
              <w:jc w:val="center"/>
              <w:rPr>
                <w:rFonts w:ascii="Calibri" w:hAnsi="Calibri" w:cs="Segoe UI"/>
                <w:sz w:val="16"/>
                <w:szCs w:val="16"/>
              </w:rPr>
            </w:pPr>
            <w:r w:rsidRPr="008F09C7">
              <w:rPr>
                <w:rFonts w:ascii="Calibri" w:hAnsi="Calibri" w:cs="Segoe UI"/>
                <w:sz w:val="16"/>
                <w:szCs w:val="16"/>
              </w:rPr>
              <w:t>......................................................................................</w:t>
            </w:r>
          </w:p>
          <w:p w14:paraId="120FF233" w14:textId="77777777" w:rsidR="00E37F70" w:rsidRPr="008F09C7" w:rsidRDefault="00E37F70" w:rsidP="00427453">
            <w:pPr>
              <w:spacing w:after="40"/>
              <w:jc w:val="center"/>
              <w:rPr>
                <w:rFonts w:ascii="Calibri" w:hAnsi="Calibri" w:cs="Segoe UI"/>
                <w:i/>
                <w:sz w:val="16"/>
                <w:szCs w:val="16"/>
              </w:rPr>
            </w:pPr>
            <w:r w:rsidRPr="008F09C7">
              <w:rPr>
                <w:rFonts w:ascii="Calibri" w:hAnsi="Calibri" w:cs="Segoe UI"/>
                <w:sz w:val="16"/>
                <w:szCs w:val="16"/>
              </w:rPr>
              <w:t>Data i podpis upoważnionego przedstawiciela Wykonawcy</w:t>
            </w:r>
          </w:p>
        </w:tc>
      </w:tr>
    </w:tbl>
    <w:p w14:paraId="24A81EB9" w14:textId="18CC8266" w:rsidR="00210BEC" w:rsidRPr="008F09C7" w:rsidRDefault="009D3D3B" w:rsidP="008E5436">
      <w:pPr>
        <w:spacing w:after="40"/>
        <w:rPr>
          <w:rFonts w:ascii="Calibri" w:hAnsi="Calibri"/>
        </w:rPr>
      </w:pPr>
      <w:r w:rsidRPr="008F09C7">
        <w:rPr>
          <w:rFonts w:ascii="Calibri" w:hAnsi="Calibri"/>
        </w:rPr>
        <w:tab/>
      </w:r>
      <w:r w:rsidRPr="008F09C7">
        <w:rPr>
          <w:rFonts w:ascii="Calibri" w:hAnsi="Calibri"/>
        </w:rPr>
        <w:tab/>
      </w:r>
      <w:r w:rsidRPr="008F09C7">
        <w:rPr>
          <w:rFonts w:ascii="Calibri" w:hAnsi="Calibri"/>
        </w:rPr>
        <w:tab/>
      </w:r>
      <w:r w:rsidRPr="008F09C7">
        <w:rPr>
          <w:rFonts w:ascii="Calibri" w:hAnsi="Calibri"/>
        </w:rPr>
        <w:tab/>
      </w:r>
      <w:r w:rsidRPr="008F09C7">
        <w:rPr>
          <w:rFonts w:ascii="Calibri" w:hAnsi="Calibri"/>
        </w:rPr>
        <w:tab/>
      </w:r>
      <w:r w:rsidRPr="008F09C7">
        <w:rPr>
          <w:rFonts w:ascii="Calibri" w:hAnsi="Calibri"/>
        </w:rPr>
        <w:tab/>
      </w:r>
      <w:r w:rsidRPr="008F09C7">
        <w:rPr>
          <w:rFonts w:ascii="Calibri" w:hAnsi="Calibri"/>
        </w:rPr>
        <w:tab/>
      </w:r>
      <w:r w:rsidRPr="008F09C7">
        <w:rPr>
          <w:rFonts w:ascii="Calibri" w:hAnsi="Calibri"/>
        </w:rPr>
        <w:tab/>
      </w:r>
    </w:p>
    <w:p w14:paraId="454C5CE8" w14:textId="77777777" w:rsidR="00210BEC" w:rsidRPr="008F09C7" w:rsidRDefault="00210BEC" w:rsidP="008E5436">
      <w:pPr>
        <w:spacing w:after="40"/>
        <w:rPr>
          <w:rFonts w:ascii="Calibri" w:hAnsi="Calibri"/>
        </w:rPr>
      </w:pPr>
    </w:p>
    <w:p w14:paraId="1D95004F" w14:textId="77777777" w:rsidR="00210BEC" w:rsidRPr="008F09C7" w:rsidRDefault="00210BEC" w:rsidP="008E5436">
      <w:pPr>
        <w:spacing w:after="40"/>
        <w:rPr>
          <w:rFonts w:ascii="Calibri" w:hAnsi="Calibri"/>
        </w:rPr>
      </w:pPr>
    </w:p>
    <w:p w14:paraId="55E5E3EA" w14:textId="77777777" w:rsidR="00F23EF9" w:rsidRPr="008F09C7" w:rsidRDefault="00F23EF9" w:rsidP="008E5436">
      <w:pPr>
        <w:spacing w:after="40"/>
        <w:rPr>
          <w:rFonts w:ascii="Calibri" w:hAnsi="Calibri"/>
        </w:rPr>
      </w:pPr>
    </w:p>
    <w:p w14:paraId="6F656A50" w14:textId="77777777" w:rsidR="00F23EF9" w:rsidRPr="008F09C7" w:rsidRDefault="00F23EF9" w:rsidP="008E5436">
      <w:pPr>
        <w:spacing w:after="40"/>
        <w:rPr>
          <w:rFonts w:ascii="Calibri" w:hAnsi="Calibri"/>
        </w:rPr>
      </w:pPr>
    </w:p>
    <w:p w14:paraId="20AC64E4" w14:textId="77777777" w:rsidR="00F23EF9" w:rsidRPr="008F09C7" w:rsidRDefault="00F23EF9" w:rsidP="008E5436">
      <w:pPr>
        <w:spacing w:after="40"/>
        <w:rPr>
          <w:rFonts w:ascii="Calibri" w:hAnsi="Calibri"/>
        </w:rPr>
      </w:pPr>
    </w:p>
    <w:p w14:paraId="67FDEBB7" w14:textId="77777777" w:rsidR="00291A07" w:rsidRPr="008F09C7" w:rsidRDefault="009D3D3B" w:rsidP="008E5436">
      <w:pPr>
        <w:spacing w:after="40"/>
        <w:rPr>
          <w:rFonts w:ascii="Calibri" w:hAnsi="Calibri"/>
        </w:rPr>
      </w:pPr>
      <w:r w:rsidRPr="008F09C7">
        <w:rPr>
          <w:rFonts w:ascii="Calibri" w:hAnsi="Calibri"/>
        </w:rPr>
        <w:tab/>
      </w:r>
      <w:r w:rsidRPr="008F09C7">
        <w:rPr>
          <w:rFonts w:ascii="Calibri" w:hAnsi="Calibri"/>
        </w:rPr>
        <w:tab/>
      </w:r>
      <w:r w:rsidRPr="008F09C7">
        <w:rPr>
          <w:rFonts w:ascii="Calibri" w:hAnsi="Calibri"/>
        </w:rPr>
        <w:tab/>
      </w:r>
      <w:r w:rsidRPr="008F09C7">
        <w:rPr>
          <w:rFonts w:ascii="Calibri" w:hAnsi="Calibri"/>
        </w:rPr>
        <w:tab/>
      </w:r>
      <w:r w:rsidRPr="008F09C7">
        <w:rPr>
          <w:rFonts w:ascii="Calibri" w:hAnsi="Calibri"/>
        </w:rPr>
        <w:tab/>
      </w:r>
      <w:r w:rsidRPr="008F09C7">
        <w:rPr>
          <w:rFonts w:ascii="Calibri" w:hAnsi="Calibri"/>
        </w:rPr>
        <w:tab/>
      </w:r>
    </w:p>
    <w:p w14:paraId="2DC29FA0" w14:textId="1348AD7D" w:rsidR="00D05F80" w:rsidRPr="008F09C7" w:rsidRDefault="009D3D3B" w:rsidP="008E5436">
      <w:pPr>
        <w:spacing w:after="40"/>
        <w:rPr>
          <w:rFonts w:ascii="Calibri" w:hAnsi="Calibri"/>
        </w:rPr>
      </w:pPr>
      <w:r w:rsidRPr="008F09C7">
        <w:rPr>
          <w:rFonts w:ascii="Calibri" w:hAnsi="Calibri"/>
        </w:rPr>
        <w:tab/>
      </w:r>
      <w:r w:rsidRPr="008F09C7">
        <w:rPr>
          <w:rFonts w:ascii="Calibri" w:hAnsi="Calibri"/>
        </w:rPr>
        <w:tab/>
      </w:r>
      <w:r w:rsidRPr="008F09C7">
        <w:rPr>
          <w:rFonts w:ascii="Calibri" w:hAnsi="Calibri"/>
        </w:rPr>
        <w:tab/>
      </w:r>
      <w:r w:rsidRPr="008F09C7">
        <w:rPr>
          <w:rFonts w:ascii="Calibri" w:hAnsi="Calibri"/>
        </w:rPr>
        <w:tab/>
      </w:r>
      <w:r w:rsidRPr="008F09C7">
        <w:rPr>
          <w:rFonts w:ascii="Calibri" w:hAnsi="Calibri"/>
        </w:rPr>
        <w:tab/>
      </w:r>
      <w:r w:rsidRPr="008F09C7">
        <w:rPr>
          <w:rFonts w:ascii="Calibri" w:hAnsi="Calibri"/>
        </w:rPr>
        <w:tab/>
      </w:r>
    </w:p>
    <w:p w14:paraId="52733D3D" w14:textId="77777777" w:rsidR="009D3D3B" w:rsidRPr="008F09C7" w:rsidRDefault="009D3D3B" w:rsidP="008E5436">
      <w:pPr>
        <w:spacing w:after="40"/>
        <w:rPr>
          <w:rFonts w:ascii="Calibri" w:hAnsi="Calibr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D3D3B" w:rsidRPr="008F09C7" w14:paraId="18BBECA4" w14:textId="77777777" w:rsidTr="00A620AD">
        <w:tc>
          <w:tcPr>
            <w:tcW w:w="9214" w:type="dxa"/>
            <w:tcBorders>
              <w:bottom w:val="single" w:sz="4" w:space="0" w:color="auto"/>
            </w:tcBorders>
            <w:shd w:val="clear" w:color="auto" w:fill="D9D9D9"/>
          </w:tcPr>
          <w:p w14:paraId="4D06CB8E" w14:textId="1D8B83D6" w:rsidR="009D3D3B" w:rsidRPr="008F09C7" w:rsidRDefault="009D3D3B" w:rsidP="009D3D3B">
            <w:pPr>
              <w:pStyle w:val="Tekstprzypisudolnego"/>
              <w:spacing w:after="40"/>
              <w:jc w:val="right"/>
              <w:rPr>
                <w:rFonts w:ascii="Calibri" w:hAnsi="Calibri" w:cs="Segoe UI"/>
                <w:b/>
              </w:rPr>
            </w:pPr>
            <w:r w:rsidRPr="008F09C7">
              <w:rPr>
                <w:rFonts w:ascii="Calibri" w:hAnsi="Calibri" w:cs="Segoe UI"/>
              </w:rPr>
              <w:lastRenderedPageBreak/>
              <w:br w:type="page"/>
            </w:r>
            <w:r w:rsidRPr="008F09C7">
              <w:rPr>
                <w:rFonts w:ascii="Calibri" w:hAnsi="Calibri" w:cs="Segoe UI"/>
                <w:b/>
              </w:rPr>
              <w:t>Załącznik nr 5 do SIWZ</w:t>
            </w:r>
          </w:p>
        </w:tc>
      </w:tr>
      <w:tr w:rsidR="009D3D3B" w:rsidRPr="008F09C7" w14:paraId="3F30A7A2" w14:textId="77777777" w:rsidTr="00A620AD">
        <w:trPr>
          <w:trHeight w:val="480"/>
        </w:trPr>
        <w:tc>
          <w:tcPr>
            <w:tcW w:w="9214" w:type="dxa"/>
            <w:tcBorders>
              <w:top w:val="single" w:sz="4" w:space="0" w:color="auto"/>
            </w:tcBorders>
            <w:shd w:val="clear" w:color="auto" w:fill="D9D9D9"/>
            <w:vAlign w:val="center"/>
          </w:tcPr>
          <w:p w14:paraId="7C721230" w14:textId="3B3B5588" w:rsidR="009D3D3B" w:rsidRPr="008F09C7" w:rsidRDefault="009D3D3B" w:rsidP="00A620AD">
            <w:pPr>
              <w:pStyle w:val="Tekstprzypisudolnego"/>
              <w:spacing w:after="40"/>
              <w:jc w:val="center"/>
              <w:rPr>
                <w:rFonts w:ascii="Calibri" w:hAnsi="Calibri" w:cs="Segoe UI"/>
                <w:b/>
              </w:rPr>
            </w:pPr>
            <w:r w:rsidRPr="008F09C7">
              <w:rPr>
                <w:rFonts w:ascii="Calibri" w:hAnsi="Calibri" w:cs="Segoe UI"/>
                <w:b/>
              </w:rPr>
              <w:t>Oświadczenie w zakresie wypełnienia obowiązków informacyjnych przewidzianych w art. 13 lub 14 RODO</w:t>
            </w:r>
          </w:p>
        </w:tc>
      </w:tr>
    </w:tbl>
    <w:p w14:paraId="2A01220E" w14:textId="77777777" w:rsidR="009D3D3B" w:rsidRPr="008F09C7" w:rsidRDefault="009D3D3B" w:rsidP="008E5436">
      <w:pPr>
        <w:spacing w:after="40"/>
        <w:rPr>
          <w:rFonts w:ascii="Calibri" w:hAnsi="Calibri"/>
        </w:rPr>
      </w:pPr>
    </w:p>
    <w:p w14:paraId="0820ECBF" w14:textId="77777777" w:rsidR="009D3D3B" w:rsidRPr="008F09C7" w:rsidRDefault="009D3D3B" w:rsidP="008E5436">
      <w:pPr>
        <w:spacing w:after="40"/>
        <w:rPr>
          <w:rFonts w:ascii="Calibri" w:hAnsi="Calibri"/>
        </w:rPr>
      </w:pPr>
    </w:p>
    <w:p w14:paraId="4201FC8D" w14:textId="77777777" w:rsidR="000D7138" w:rsidRPr="008F09C7" w:rsidRDefault="000D7138" w:rsidP="008E5436">
      <w:pPr>
        <w:spacing w:after="40"/>
        <w:rPr>
          <w:rFonts w:ascii="Calibri" w:hAnsi="Calibri"/>
        </w:rPr>
      </w:pPr>
    </w:p>
    <w:p w14:paraId="614279DF" w14:textId="77777777" w:rsidR="000D7138" w:rsidRPr="008F09C7" w:rsidRDefault="000D7138" w:rsidP="008E5436">
      <w:pPr>
        <w:spacing w:after="40"/>
        <w:rPr>
          <w:rFonts w:ascii="Calibri" w:hAnsi="Calibri"/>
        </w:rPr>
      </w:pPr>
    </w:p>
    <w:p w14:paraId="4E4A593F" w14:textId="77777777" w:rsidR="000D7138" w:rsidRPr="008F09C7" w:rsidRDefault="000D7138" w:rsidP="008E5436">
      <w:pPr>
        <w:spacing w:after="40"/>
        <w:rPr>
          <w:rFonts w:ascii="Calibri" w:hAnsi="Calibri"/>
        </w:rPr>
      </w:pPr>
    </w:p>
    <w:p w14:paraId="154E9BAF" w14:textId="77777777" w:rsidR="000D7138" w:rsidRPr="008F09C7" w:rsidRDefault="000D7138" w:rsidP="008E5436">
      <w:pPr>
        <w:spacing w:after="40"/>
        <w:rPr>
          <w:rFonts w:ascii="Calibri" w:hAnsi="Calibri"/>
        </w:rPr>
      </w:pPr>
    </w:p>
    <w:p w14:paraId="7227130E" w14:textId="77777777" w:rsidR="009D3D3B" w:rsidRPr="008F09C7" w:rsidRDefault="009D3D3B" w:rsidP="008E5436">
      <w:pPr>
        <w:spacing w:after="40"/>
        <w:rPr>
          <w:rFonts w:ascii="Calibri" w:hAnsi="Calibri"/>
        </w:rPr>
      </w:pPr>
    </w:p>
    <w:p w14:paraId="444FA123" w14:textId="77777777" w:rsidR="009D3D3B" w:rsidRPr="008F09C7" w:rsidRDefault="009D3D3B" w:rsidP="000D7138">
      <w:pPr>
        <w:autoSpaceDE w:val="0"/>
        <w:autoSpaceDN w:val="0"/>
        <w:adjustRightInd w:val="0"/>
        <w:spacing w:line="360" w:lineRule="auto"/>
        <w:rPr>
          <w:rFonts w:ascii="Calibri" w:eastAsiaTheme="minorEastAsia" w:hAnsi="Calibri" w:cs="Arial"/>
          <w:color w:val="000000"/>
          <w:sz w:val="22"/>
          <w:szCs w:val="22"/>
        </w:rPr>
      </w:pPr>
      <w:r w:rsidRPr="008F09C7">
        <w:rPr>
          <w:rFonts w:ascii="Calibri" w:eastAsiaTheme="minorEastAsia" w:hAnsi="Calibri" w:cs="Arial"/>
          <w:color w:val="000000"/>
          <w:sz w:val="22"/>
          <w:szCs w:val="22"/>
        </w:rPr>
        <w:t>Oświadczam, że wypełniłem obowiązki informacyjne przewidziane w art. 13 lub art. 14 RODO</w:t>
      </w:r>
      <w:r w:rsidRPr="008F09C7">
        <w:rPr>
          <w:rFonts w:ascii="Calibri" w:eastAsiaTheme="minorEastAsia" w:hAnsi="Calibri" w:cs="Arial"/>
          <w:color w:val="000000"/>
          <w:sz w:val="14"/>
          <w:szCs w:val="14"/>
        </w:rPr>
        <w:t xml:space="preserve">1) </w:t>
      </w:r>
      <w:r w:rsidRPr="008F09C7">
        <w:rPr>
          <w:rFonts w:ascii="Calibri" w:eastAsiaTheme="minorEastAsia" w:hAnsi="Calibri" w:cs="Arial"/>
          <w:color w:val="000000"/>
          <w:sz w:val="22"/>
          <w:szCs w:val="22"/>
        </w:rPr>
        <w:t xml:space="preserve">wobec osób fizycznych, od których dane osobowe bezpośrednio lub pośrednio pozyskałem w celu ubiegania się o udzielenie zamówienia publicznego w niniejszym postępowaniu.* </w:t>
      </w:r>
    </w:p>
    <w:p w14:paraId="720DB088" w14:textId="77777777" w:rsidR="009D3D3B" w:rsidRPr="008F09C7" w:rsidRDefault="009D3D3B" w:rsidP="009D3D3B">
      <w:pPr>
        <w:autoSpaceDE w:val="0"/>
        <w:autoSpaceDN w:val="0"/>
        <w:adjustRightInd w:val="0"/>
        <w:rPr>
          <w:rFonts w:ascii="Calibri" w:eastAsiaTheme="minorEastAsia" w:hAnsi="Calibri" w:cs="Arial"/>
          <w:color w:val="000000"/>
          <w:sz w:val="22"/>
          <w:szCs w:val="22"/>
        </w:rPr>
      </w:pPr>
    </w:p>
    <w:p w14:paraId="123A5189" w14:textId="77777777" w:rsidR="009D3D3B" w:rsidRPr="008F09C7" w:rsidRDefault="009D3D3B" w:rsidP="009D3D3B">
      <w:pPr>
        <w:autoSpaceDE w:val="0"/>
        <w:autoSpaceDN w:val="0"/>
        <w:adjustRightInd w:val="0"/>
        <w:rPr>
          <w:rFonts w:ascii="Calibri" w:eastAsiaTheme="minorEastAsia" w:hAnsi="Calibri" w:cs="Arial"/>
          <w:color w:val="000000"/>
          <w:sz w:val="22"/>
          <w:szCs w:val="22"/>
        </w:rPr>
      </w:pPr>
    </w:p>
    <w:p w14:paraId="6256BF9F" w14:textId="77777777" w:rsidR="009D3D3B" w:rsidRPr="008F09C7" w:rsidRDefault="009D3D3B" w:rsidP="009D3D3B">
      <w:pPr>
        <w:autoSpaceDE w:val="0"/>
        <w:autoSpaceDN w:val="0"/>
        <w:adjustRightInd w:val="0"/>
        <w:rPr>
          <w:rFonts w:ascii="Calibri" w:eastAsiaTheme="minorEastAsia" w:hAnsi="Calibri" w:cs="Arial"/>
          <w:color w:val="000000"/>
          <w:sz w:val="22"/>
          <w:szCs w:val="22"/>
        </w:rPr>
      </w:pPr>
    </w:p>
    <w:p w14:paraId="35022236" w14:textId="77777777" w:rsidR="009D3D3B" w:rsidRPr="008F09C7" w:rsidRDefault="009D3D3B" w:rsidP="009D3D3B">
      <w:pPr>
        <w:autoSpaceDE w:val="0"/>
        <w:autoSpaceDN w:val="0"/>
        <w:adjustRightInd w:val="0"/>
        <w:rPr>
          <w:rFonts w:ascii="Calibri" w:eastAsiaTheme="minorEastAsia" w:hAnsi="Calibri" w:cs="Arial"/>
          <w:color w:val="000000"/>
          <w:sz w:val="22"/>
          <w:szCs w:val="22"/>
        </w:rPr>
      </w:pPr>
    </w:p>
    <w:p w14:paraId="2DE7373A" w14:textId="77777777" w:rsidR="009D3D3B" w:rsidRPr="008F09C7" w:rsidRDefault="009D3D3B" w:rsidP="009D3D3B">
      <w:pPr>
        <w:autoSpaceDE w:val="0"/>
        <w:autoSpaceDN w:val="0"/>
        <w:adjustRightInd w:val="0"/>
        <w:rPr>
          <w:rFonts w:ascii="Calibri" w:eastAsiaTheme="minorEastAsia" w:hAnsi="Calibri" w:cs="Arial"/>
          <w:color w:val="000000"/>
          <w:sz w:val="22"/>
          <w:szCs w:val="22"/>
        </w:rPr>
      </w:pPr>
    </w:p>
    <w:p w14:paraId="1A3E7C19" w14:textId="77777777" w:rsidR="009D3D3B" w:rsidRPr="008F09C7" w:rsidRDefault="009D3D3B" w:rsidP="009D3D3B">
      <w:pPr>
        <w:autoSpaceDE w:val="0"/>
        <w:autoSpaceDN w:val="0"/>
        <w:adjustRightInd w:val="0"/>
        <w:rPr>
          <w:rFonts w:ascii="Calibri" w:eastAsiaTheme="minorEastAsia" w:hAnsi="Calibri" w:cs="Arial"/>
          <w:color w:val="000000"/>
          <w:sz w:val="22"/>
          <w:szCs w:val="22"/>
        </w:rPr>
      </w:pPr>
    </w:p>
    <w:p w14:paraId="6A2B7E41" w14:textId="77777777" w:rsidR="009D3D3B" w:rsidRPr="008F09C7" w:rsidRDefault="009D3D3B" w:rsidP="009D3D3B">
      <w:pPr>
        <w:autoSpaceDE w:val="0"/>
        <w:autoSpaceDN w:val="0"/>
        <w:adjustRightInd w:val="0"/>
        <w:rPr>
          <w:rFonts w:ascii="Calibri" w:eastAsiaTheme="minorEastAsia" w:hAnsi="Calibri" w:cs="Arial"/>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9D3D3B" w:rsidRPr="008F09C7" w14:paraId="1FB8E517" w14:textId="77777777" w:rsidTr="00A620AD">
        <w:trPr>
          <w:trHeight w:val="1677"/>
        </w:trPr>
        <w:tc>
          <w:tcPr>
            <w:tcW w:w="4500" w:type="dxa"/>
            <w:vAlign w:val="bottom"/>
          </w:tcPr>
          <w:p w14:paraId="7573307D" w14:textId="77777777" w:rsidR="009D3D3B" w:rsidRPr="008F09C7" w:rsidRDefault="009D3D3B" w:rsidP="00A620AD">
            <w:pPr>
              <w:spacing w:after="40"/>
              <w:jc w:val="center"/>
              <w:rPr>
                <w:rFonts w:ascii="Calibri" w:hAnsi="Calibri" w:cs="Segoe UI"/>
                <w:sz w:val="16"/>
                <w:szCs w:val="16"/>
              </w:rPr>
            </w:pPr>
            <w:r w:rsidRPr="008F09C7">
              <w:rPr>
                <w:rFonts w:ascii="Calibri" w:hAnsi="Calibri" w:cs="Segoe UI"/>
                <w:sz w:val="16"/>
                <w:szCs w:val="16"/>
              </w:rPr>
              <w:t>……………………………………………………….</w:t>
            </w:r>
          </w:p>
          <w:p w14:paraId="5F181EE0" w14:textId="77777777" w:rsidR="009D3D3B" w:rsidRPr="008F09C7" w:rsidRDefault="009D3D3B" w:rsidP="00A620AD">
            <w:pPr>
              <w:spacing w:after="40"/>
              <w:jc w:val="center"/>
              <w:rPr>
                <w:rFonts w:ascii="Calibri" w:hAnsi="Calibri" w:cs="Segoe UI"/>
                <w:i/>
                <w:sz w:val="16"/>
                <w:szCs w:val="16"/>
              </w:rPr>
            </w:pPr>
            <w:r w:rsidRPr="008F09C7">
              <w:rPr>
                <w:rFonts w:ascii="Calibri" w:hAnsi="Calibri" w:cs="Segoe UI"/>
                <w:sz w:val="16"/>
                <w:szCs w:val="16"/>
              </w:rPr>
              <w:t>pieczęć Wykonawcy</w:t>
            </w:r>
          </w:p>
        </w:tc>
        <w:tc>
          <w:tcPr>
            <w:tcW w:w="4714" w:type="dxa"/>
            <w:vAlign w:val="bottom"/>
          </w:tcPr>
          <w:p w14:paraId="3B654DC5" w14:textId="77777777" w:rsidR="009D3D3B" w:rsidRPr="008F09C7" w:rsidRDefault="009D3D3B" w:rsidP="00A620AD">
            <w:pPr>
              <w:spacing w:after="40"/>
              <w:ind w:left="4680" w:hanging="4965"/>
              <w:jc w:val="center"/>
              <w:rPr>
                <w:rFonts w:ascii="Calibri" w:hAnsi="Calibri" w:cs="Segoe UI"/>
                <w:sz w:val="16"/>
                <w:szCs w:val="16"/>
              </w:rPr>
            </w:pPr>
            <w:r w:rsidRPr="008F09C7">
              <w:rPr>
                <w:rFonts w:ascii="Calibri" w:hAnsi="Calibri" w:cs="Segoe UI"/>
                <w:sz w:val="16"/>
                <w:szCs w:val="16"/>
              </w:rPr>
              <w:t>......................................................................................</w:t>
            </w:r>
          </w:p>
          <w:p w14:paraId="3865429A" w14:textId="77777777" w:rsidR="009D3D3B" w:rsidRPr="008F09C7" w:rsidRDefault="009D3D3B" w:rsidP="00A620AD">
            <w:pPr>
              <w:spacing w:after="40"/>
              <w:jc w:val="center"/>
              <w:rPr>
                <w:rFonts w:ascii="Calibri" w:hAnsi="Calibri" w:cs="Segoe UI"/>
                <w:i/>
                <w:sz w:val="16"/>
                <w:szCs w:val="16"/>
              </w:rPr>
            </w:pPr>
            <w:r w:rsidRPr="008F09C7">
              <w:rPr>
                <w:rFonts w:ascii="Calibri" w:hAnsi="Calibri" w:cs="Segoe UI"/>
                <w:sz w:val="16"/>
                <w:szCs w:val="16"/>
              </w:rPr>
              <w:t>Data i podpis upoważnionego przedstawiciela Wykonawcy</w:t>
            </w:r>
          </w:p>
        </w:tc>
      </w:tr>
    </w:tbl>
    <w:p w14:paraId="21978624" w14:textId="77777777" w:rsidR="009D3D3B" w:rsidRPr="008F09C7" w:rsidRDefault="009D3D3B" w:rsidP="009D3D3B">
      <w:pPr>
        <w:autoSpaceDE w:val="0"/>
        <w:autoSpaceDN w:val="0"/>
        <w:adjustRightInd w:val="0"/>
        <w:rPr>
          <w:rFonts w:ascii="Calibri" w:eastAsiaTheme="minorEastAsia" w:hAnsi="Calibri" w:cs="Arial"/>
          <w:color w:val="000000"/>
          <w:sz w:val="22"/>
          <w:szCs w:val="22"/>
        </w:rPr>
      </w:pPr>
    </w:p>
    <w:p w14:paraId="5A922B95" w14:textId="77777777" w:rsidR="009D3D3B" w:rsidRPr="008F09C7" w:rsidRDefault="009D3D3B" w:rsidP="009D3D3B">
      <w:pPr>
        <w:autoSpaceDE w:val="0"/>
        <w:autoSpaceDN w:val="0"/>
        <w:adjustRightInd w:val="0"/>
        <w:rPr>
          <w:rFonts w:ascii="Calibri" w:eastAsiaTheme="minorEastAsia" w:hAnsi="Calibri" w:cs="Arial"/>
          <w:color w:val="000000"/>
          <w:sz w:val="22"/>
          <w:szCs w:val="22"/>
        </w:rPr>
      </w:pPr>
    </w:p>
    <w:p w14:paraId="28DE9398" w14:textId="77777777" w:rsidR="009D3D3B" w:rsidRPr="008F09C7" w:rsidRDefault="009D3D3B" w:rsidP="009D3D3B">
      <w:pPr>
        <w:autoSpaceDE w:val="0"/>
        <w:autoSpaceDN w:val="0"/>
        <w:adjustRightInd w:val="0"/>
        <w:rPr>
          <w:rFonts w:ascii="Calibri" w:eastAsiaTheme="minorEastAsia" w:hAnsi="Calibri" w:cs="Arial"/>
          <w:color w:val="000000"/>
          <w:sz w:val="22"/>
          <w:szCs w:val="22"/>
        </w:rPr>
      </w:pPr>
    </w:p>
    <w:p w14:paraId="2DD4E0B0" w14:textId="77777777" w:rsidR="00946F1A" w:rsidRPr="008F09C7" w:rsidRDefault="00946F1A" w:rsidP="00946F1A">
      <w:pPr>
        <w:pStyle w:val="Tekstprzypisudolnego"/>
        <w:rPr>
          <w:rFonts w:ascii="Calibri" w:hAnsi="Calibri" w:cs="Arial"/>
          <w:b/>
          <w:color w:val="0000FF"/>
          <w:sz w:val="16"/>
          <w:szCs w:val="16"/>
        </w:rPr>
      </w:pPr>
      <w:r w:rsidRPr="008F09C7">
        <w:rPr>
          <w:rFonts w:ascii="Calibri" w:eastAsiaTheme="minorEastAsia" w:hAnsi="Calibri" w:cs="Arial"/>
          <w:color w:val="000000"/>
          <w:sz w:val="16"/>
          <w:szCs w:val="16"/>
        </w:rPr>
        <w:t xml:space="preserve">* </w:t>
      </w:r>
      <w:r w:rsidRPr="008F09C7">
        <w:rPr>
          <w:rFonts w:ascii="Calibri" w:hAnsi="Calibri" w:cs="Arial"/>
          <w:b/>
          <w:color w:val="0000FF"/>
          <w:sz w:val="16"/>
          <w:szCs w:val="16"/>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sidRPr="008F09C7">
        <w:rPr>
          <w:rFonts w:ascii="Calibri" w:hAnsi="Calibri" w:cs="Arial"/>
          <w:b/>
          <w:color w:val="0000FF"/>
        </w:rPr>
        <w:t>„nie dotyczy”</w:t>
      </w:r>
    </w:p>
    <w:p w14:paraId="7DD0FC71" w14:textId="77777777" w:rsidR="009D3D3B" w:rsidRPr="008F09C7" w:rsidRDefault="009D3D3B" w:rsidP="009D3D3B">
      <w:pPr>
        <w:autoSpaceDE w:val="0"/>
        <w:autoSpaceDN w:val="0"/>
        <w:adjustRightInd w:val="0"/>
        <w:rPr>
          <w:rFonts w:ascii="Calibri" w:eastAsiaTheme="minorEastAsia" w:hAnsi="Calibri" w:cs="Arial"/>
          <w:color w:val="000000"/>
          <w:sz w:val="22"/>
          <w:szCs w:val="22"/>
        </w:rPr>
      </w:pPr>
    </w:p>
    <w:p w14:paraId="55716D2A" w14:textId="77777777" w:rsidR="009D3D3B" w:rsidRPr="008F09C7" w:rsidRDefault="009D3D3B" w:rsidP="009D3D3B">
      <w:pPr>
        <w:autoSpaceDE w:val="0"/>
        <w:autoSpaceDN w:val="0"/>
        <w:adjustRightInd w:val="0"/>
        <w:rPr>
          <w:rFonts w:ascii="Calibri" w:eastAsiaTheme="minorEastAsia" w:hAnsi="Calibri" w:cs="Arial"/>
          <w:color w:val="000000"/>
          <w:sz w:val="22"/>
          <w:szCs w:val="22"/>
        </w:rPr>
      </w:pPr>
    </w:p>
    <w:p w14:paraId="7B75D6AC" w14:textId="77777777" w:rsidR="009D3D3B" w:rsidRPr="008F09C7" w:rsidRDefault="009D3D3B" w:rsidP="009D3D3B">
      <w:pPr>
        <w:autoSpaceDE w:val="0"/>
        <w:autoSpaceDN w:val="0"/>
        <w:adjustRightInd w:val="0"/>
        <w:rPr>
          <w:rFonts w:ascii="Calibri" w:eastAsiaTheme="minorEastAsia" w:hAnsi="Calibri" w:cs="Arial"/>
          <w:color w:val="000000"/>
          <w:sz w:val="22"/>
          <w:szCs w:val="22"/>
        </w:rPr>
      </w:pPr>
    </w:p>
    <w:p w14:paraId="72B96C55" w14:textId="77777777" w:rsidR="009D3D3B" w:rsidRPr="008F09C7" w:rsidRDefault="009D3D3B" w:rsidP="009D3D3B">
      <w:pPr>
        <w:autoSpaceDE w:val="0"/>
        <w:autoSpaceDN w:val="0"/>
        <w:adjustRightInd w:val="0"/>
        <w:rPr>
          <w:rFonts w:ascii="Calibri" w:eastAsiaTheme="minorEastAsia" w:hAnsi="Calibri" w:cs="Arial"/>
          <w:color w:val="000000"/>
          <w:sz w:val="22"/>
          <w:szCs w:val="22"/>
        </w:rPr>
      </w:pPr>
    </w:p>
    <w:p w14:paraId="381526A6" w14:textId="77777777" w:rsidR="009D3D3B" w:rsidRPr="008F09C7" w:rsidRDefault="009D3D3B" w:rsidP="009D3D3B">
      <w:pPr>
        <w:autoSpaceDE w:val="0"/>
        <w:autoSpaceDN w:val="0"/>
        <w:adjustRightInd w:val="0"/>
        <w:rPr>
          <w:rFonts w:ascii="Calibri" w:eastAsiaTheme="minorEastAsia" w:hAnsi="Calibri" w:cs="Arial"/>
          <w:color w:val="000000"/>
          <w:sz w:val="22"/>
          <w:szCs w:val="22"/>
        </w:rPr>
      </w:pPr>
    </w:p>
    <w:p w14:paraId="39A5D54B" w14:textId="77777777" w:rsidR="009D3D3B" w:rsidRPr="008F09C7" w:rsidRDefault="009D3D3B" w:rsidP="009D3D3B">
      <w:pPr>
        <w:autoSpaceDE w:val="0"/>
        <w:autoSpaceDN w:val="0"/>
        <w:adjustRightInd w:val="0"/>
        <w:rPr>
          <w:rFonts w:ascii="Calibri" w:eastAsiaTheme="minorEastAsia" w:hAnsi="Calibri" w:cs="Arial"/>
          <w:color w:val="000000"/>
          <w:sz w:val="22"/>
          <w:szCs w:val="22"/>
        </w:rPr>
      </w:pPr>
    </w:p>
    <w:p w14:paraId="29F47D1B" w14:textId="77777777" w:rsidR="009D3D3B" w:rsidRPr="008F09C7" w:rsidRDefault="009D3D3B" w:rsidP="009D3D3B">
      <w:pPr>
        <w:autoSpaceDE w:val="0"/>
        <w:autoSpaceDN w:val="0"/>
        <w:adjustRightInd w:val="0"/>
        <w:rPr>
          <w:rFonts w:ascii="Calibri" w:eastAsiaTheme="minorEastAsia" w:hAnsi="Calibri" w:cs="Arial"/>
          <w:color w:val="000000"/>
          <w:sz w:val="22"/>
          <w:szCs w:val="22"/>
        </w:rPr>
      </w:pPr>
    </w:p>
    <w:p w14:paraId="3DE5A4C4" w14:textId="1B320AA1" w:rsidR="009D3D3B" w:rsidRPr="008F09C7" w:rsidRDefault="009D3D3B" w:rsidP="009D3D3B">
      <w:pPr>
        <w:autoSpaceDE w:val="0"/>
        <w:autoSpaceDN w:val="0"/>
        <w:adjustRightInd w:val="0"/>
        <w:rPr>
          <w:rFonts w:ascii="Calibri" w:eastAsiaTheme="minorEastAsia" w:hAnsi="Calibri" w:cs="Arial"/>
          <w:color w:val="000000"/>
          <w:sz w:val="22"/>
          <w:szCs w:val="22"/>
        </w:rPr>
      </w:pPr>
      <w:r w:rsidRPr="008F09C7">
        <w:rPr>
          <w:rFonts w:ascii="Calibri" w:eastAsiaTheme="minorEastAsia" w:hAnsi="Calibri" w:cs="Arial"/>
          <w:color w:val="000000"/>
          <w:sz w:val="22"/>
          <w:szCs w:val="22"/>
        </w:rPr>
        <w:t xml:space="preserve">____________________________ </w:t>
      </w:r>
    </w:p>
    <w:p w14:paraId="2DEEC002" w14:textId="77777777" w:rsidR="009D3D3B" w:rsidRPr="008F09C7" w:rsidRDefault="009D3D3B" w:rsidP="009D3D3B">
      <w:pPr>
        <w:autoSpaceDE w:val="0"/>
        <w:autoSpaceDN w:val="0"/>
        <w:adjustRightInd w:val="0"/>
        <w:rPr>
          <w:rFonts w:ascii="Calibri" w:eastAsiaTheme="minorEastAsia" w:hAnsi="Calibri" w:cs="Arial"/>
          <w:i/>
          <w:color w:val="000000"/>
          <w:sz w:val="16"/>
          <w:szCs w:val="16"/>
        </w:rPr>
      </w:pPr>
      <w:r w:rsidRPr="008F09C7">
        <w:rPr>
          <w:rFonts w:ascii="Calibri" w:eastAsiaTheme="minorEastAsia" w:hAnsi="Calibri" w:cs="Arial"/>
          <w:i/>
          <w:color w:val="000000"/>
          <w:sz w:val="14"/>
          <w:szCs w:val="14"/>
        </w:rPr>
        <w:t xml:space="preserve">1) </w:t>
      </w:r>
      <w:r w:rsidRPr="008F09C7">
        <w:rPr>
          <w:rFonts w:ascii="Calibri" w:eastAsiaTheme="minorEastAsia" w:hAnsi="Calibri" w:cs="Arial"/>
          <w:i/>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sectPr w:rsidR="009D3D3B" w:rsidRPr="008F09C7" w:rsidSect="005E3059">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5BAC1" w14:textId="77777777" w:rsidR="00F25032" w:rsidRDefault="00F25032">
      <w:r>
        <w:separator/>
      </w:r>
    </w:p>
  </w:endnote>
  <w:endnote w:type="continuationSeparator" w:id="0">
    <w:p w14:paraId="263EDA06" w14:textId="77777777" w:rsidR="00F25032" w:rsidRDefault="00F2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426048"/>
      <w:docPartObj>
        <w:docPartGallery w:val="Page Numbers (Bottom of Page)"/>
        <w:docPartUnique/>
      </w:docPartObj>
    </w:sdtPr>
    <w:sdtEndPr>
      <w:rPr>
        <w:rFonts w:asciiTheme="majorHAnsi" w:hAnsiTheme="majorHAnsi"/>
        <w:sz w:val="16"/>
        <w:szCs w:val="16"/>
      </w:rPr>
    </w:sdtEndPr>
    <w:sdtContent>
      <w:p w14:paraId="776C4A92" w14:textId="77777777" w:rsidR="0007402B" w:rsidRDefault="0007402B">
        <w:pPr>
          <w:pStyle w:val="Stopka"/>
          <w:jc w:val="center"/>
        </w:pPr>
      </w:p>
      <w:p w14:paraId="1209451A" w14:textId="08ACB4A4" w:rsidR="0007402B" w:rsidRDefault="00F25032">
        <w:pPr>
          <w:pStyle w:val="Stopka"/>
          <w:jc w:val="center"/>
        </w:pPr>
        <w:r>
          <w:pict w14:anchorId="649AA1E9">
            <v:rect id="_x0000_i1025" style="width:0;height:1.5pt" o:hralign="center" o:hrstd="t" o:hr="t" fillcolor="#a0a0a0" stroked="f"/>
          </w:pict>
        </w:r>
      </w:p>
      <w:p w14:paraId="68254A95" w14:textId="1075CB69" w:rsidR="0007402B" w:rsidRPr="00151BB3" w:rsidRDefault="0007402B">
        <w:pPr>
          <w:pStyle w:val="Stopka"/>
          <w:jc w:val="center"/>
          <w:rPr>
            <w:rFonts w:asciiTheme="majorHAnsi" w:hAnsiTheme="majorHAnsi"/>
            <w:sz w:val="16"/>
            <w:szCs w:val="16"/>
          </w:rPr>
        </w:pPr>
        <w:r w:rsidRPr="00151BB3">
          <w:rPr>
            <w:rFonts w:asciiTheme="majorHAnsi" w:hAnsiTheme="majorHAnsi"/>
            <w:sz w:val="16"/>
            <w:szCs w:val="16"/>
          </w:rPr>
          <w:fldChar w:fldCharType="begin"/>
        </w:r>
        <w:r w:rsidRPr="00151BB3">
          <w:rPr>
            <w:rFonts w:asciiTheme="majorHAnsi" w:hAnsiTheme="majorHAnsi"/>
            <w:sz w:val="16"/>
            <w:szCs w:val="16"/>
          </w:rPr>
          <w:instrText>PAGE   \* MERGEFORMAT</w:instrText>
        </w:r>
        <w:r w:rsidRPr="00151BB3">
          <w:rPr>
            <w:rFonts w:asciiTheme="majorHAnsi" w:hAnsiTheme="majorHAnsi"/>
            <w:sz w:val="16"/>
            <w:szCs w:val="16"/>
          </w:rPr>
          <w:fldChar w:fldCharType="separate"/>
        </w:r>
        <w:r w:rsidR="001B5AB8">
          <w:rPr>
            <w:rFonts w:asciiTheme="majorHAnsi" w:hAnsiTheme="majorHAnsi"/>
            <w:noProof/>
            <w:sz w:val="16"/>
            <w:szCs w:val="16"/>
          </w:rPr>
          <w:t>2</w:t>
        </w:r>
        <w:r w:rsidRPr="00151BB3">
          <w:rPr>
            <w:rFonts w:asciiTheme="majorHAnsi" w:hAnsiTheme="majorHAnsi"/>
            <w:sz w:val="16"/>
            <w:szCs w:val="16"/>
          </w:rPr>
          <w:fldChar w:fldCharType="end"/>
        </w:r>
      </w:p>
    </w:sdtContent>
  </w:sdt>
  <w:p w14:paraId="6EBA6E58" w14:textId="1F3400EE" w:rsidR="0007402B" w:rsidRPr="00C5421E" w:rsidRDefault="0007402B"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CB3DF" w14:textId="317AFA6D" w:rsidR="0007402B" w:rsidRDefault="00F25032" w:rsidP="005E3059">
    <w:pPr>
      <w:pStyle w:val="Stopka"/>
      <w:framePr w:wrap="around" w:vAnchor="text" w:hAnchor="margin" w:xAlign="center" w:y="1"/>
      <w:jc w:val="center"/>
      <w:rPr>
        <w:rStyle w:val="Numerstrony"/>
        <w:rFonts w:asciiTheme="majorHAnsi" w:hAnsiTheme="majorHAnsi"/>
        <w:sz w:val="16"/>
        <w:szCs w:val="16"/>
      </w:rPr>
    </w:pPr>
    <w:r>
      <w:pict w14:anchorId="29AB7382">
        <v:rect id="_x0000_i1026" style="width:0;height:1.5pt" o:hralign="center" o:hrstd="t" o:hr="t" fillcolor="#a0a0a0" stroked="f"/>
      </w:pict>
    </w:r>
  </w:p>
  <w:p w14:paraId="44CD341F" w14:textId="5E608149" w:rsidR="0007402B" w:rsidRPr="00151BB3" w:rsidRDefault="0007402B" w:rsidP="005E3059">
    <w:pPr>
      <w:pStyle w:val="Stopka"/>
      <w:framePr w:wrap="around" w:vAnchor="text" w:hAnchor="margin" w:xAlign="center" w:y="1"/>
      <w:jc w:val="center"/>
      <w:rPr>
        <w:rStyle w:val="Numerstrony"/>
        <w:rFonts w:asciiTheme="majorHAnsi" w:hAnsiTheme="majorHAnsi"/>
        <w:sz w:val="16"/>
        <w:szCs w:val="16"/>
      </w:rPr>
    </w:pPr>
    <w:r w:rsidRPr="00151BB3">
      <w:rPr>
        <w:rStyle w:val="Numerstrony"/>
        <w:rFonts w:asciiTheme="majorHAnsi" w:hAnsiTheme="majorHAnsi"/>
        <w:sz w:val="16"/>
        <w:szCs w:val="16"/>
      </w:rPr>
      <w:fldChar w:fldCharType="begin"/>
    </w:r>
    <w:r w:rsidRPr="00151BB3">
      <w:rPr>
        <w:rStyle w:val="Numerstrony"/>
        <w:rFonts w:asciiTheme="majorHAnsi" w:hAnsiTheme="majorHAnsi"/>
        <w:sz w:val="16"/>
        <w:szCs w:val="16"/>
      </w:rPr>
      <w:instrText xml:space="preserve">PAGE  </w:instrText>
    </w:r>
    <w:r w:rsidRPr="00151BB3">
      <w:rPr>
        <w:rStyle w:val="Numerstrony"/>
        <w:rFonts w:asciiTheme="majorHAnsi" w:hAnsiTheme="majorHAnsi"/>
        <w:sz w:val="16"/>
        <w:szCs w:val="16"/>
      </w:rPr>
      <w:fldChar w:fldCharType="separate"/>
    </w:r>
    <w:r w:rsidR="001B5AB8">
      <w:rPr>
        <w:rStyle w:val="Numerstrony"/>
        <w:rFonts w:asciiTheme="majorHAnsi" w:hAnsiTheme="majorHAnsi"/>
        <w:noProof/>
        <w:sz w:val="16"/>
        <w:szCs w:val="16"/>
      </w:rPr>
      <w:t>15</w:t>
    </w:r>
    <w:r w:rsidRPr="00151BB3">
      <w:rPr>
        <w:rStyle w:val="Numerstrony"/>
        <w:rFonts w:asciiTheme="majorHAnsi" w:hAnsiTheme="majorHAnsi"/>
        <w:sz w:val="16"/>
        <w:szCs w:val="16"/>
      </w:rPr>
      <w:fldChar w:fldCharType="end"/>
    </w:r>
  </w:p>
  <w:p w14:paraId="0F5560EE" w14:textId="77777777" w:rsidR="0007402B" w:rsidRDefault="0007402B"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07402B" w:rsidRDefault="0007402B" w:rsidP="005E3059">
    <w:pPr>
      <w:pStyle w:val="Stopka"/>
      <w:framePr w:wrap="around" w:vAnchor="text" w:hAnchor="margin" w:xAlign="center" w:y="1"/>
      <w:ind w:right="360"/>
      <w:rPr>
        <w:rStyle w:val="Numerstrony"/>
      </w:rPr>
    </w:pPr>
  </w:p>
  <w:p w14:paraId="5E758F75" w14:textId="77777777" w:rsidR="0007402B" w:rsidRDefault="0007402B"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9D1D9" w14:textId="77777777" w:rsidR="00F25032" w:rsidRDefault="00F25032">
      <w:r>
        <w:separator/>
      </w:r>
    </w:p>
  </w:footnote>
  <w:footnote w:type="continuationSeparator" w:id="0">
    <w:p w14:paraId="1BA61568" w14:textId="77777777" w:rsidR="00F25032" w:rsidRDefault="00F25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ED3C" w14:textId="5F8849FF" w:rsidR="0007402B" w:rsidRDefault="0007402B">
    <w:pPr>
      <w:pStyle w:val="Nagwek"/>
    </w:pPr>
  </w:p>
  <w:p w14:paraId="255AAF91" w14:textId="77777777" w:rsidR="0007402B" w:rsidRDefault="0007402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76396" w14:textId="7C0A2AD6" w:rsidR="0007402B" w:rsidRDefault="0007402B">
    <w:pPr>
      <w:pStyle w:val="Nagwek"/>
    </w:pPr>
    <w:r>
      <w:rPr>
        <w:noProof/>
        <w:lang w:val="pl-PL" w:eastAsia="pl-PL"/>
      </w:rPr>
      <w:drawing>
        <wp:anchor distT="0" distB="0" distL="114300" distR="114300" simplePos="0" relativeHeight="251659264" behindDoc="1" locked="0" layoutInCell="1" allowOverlap="0" wp14:anchorId="2D1A5FDD" wp14:editId="67DC5F19">
          <wp:simplePos x="0" y="0"/>
          <wp:positionH relativeFrom="page">
            <wp:posOffset>168275</wp:posOffset>
          </wp:positionH>
          <wp:positionV relativeFrom="paragraph">
            <wp:posOffset>-297180</wp:posOffset>
          </wp:positionV>
          <wp:extent cx="7524000" cy="1317600"/>
          <wp:effectExtent l="0" t="0" r="127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b="87621"/>
                  <a:stretch>
                    <a:fillRect/>
                  </a:stretch>
                </pic:blipFill>
                <pic:spPr bwMode="auto">
                  <a:xfrm>
                    <a:off x="0" y="0"/>
                    <a:ext cx="7524000" cy="131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91644CB"/>
    <w:multiLevelType w:val="hybridMultilevel"/>
    <w:tmpl w:val="DE6C6CDE"/>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B26D55"/>
    <w:multiLevelType w:val="hybridMultilevel"/>
    <w:tmpl w:val="0C64C868"/>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F49E0272"/>
    <w:lvl w:ilvl="0" w:tplc="134CC8D4">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0EAF1058"/>
    <w:multiLevelType w:val="hybridMultilevel"/>
    <w:tmpl w:val="B8123EDA"/>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3B39B7"/>
    <w:multiLevelType w:val="hybridMultilevel"/>
    <w:tmpl w:val="E488B9EA"/>
    <w:lvl w:ilvl="0" w:tplc="8C68FAD2">
      <w:start w:val="1"/>
      <w:numFmt w:val="decimal"/>
      <w:lvlText w:val="%1)"/>
      <w:lvlJc w:val="left"/>
      <w:pPr>
        <w:tabs>
          <w:tab w:val="num" w:pos="720"/>
        </w:tabs>
        <w:ind w:left="720" w:hanging="360"/>
      </w:pPr>
      <w:rPr>
        <w:rFonts w:hint="default"/>
      </w:rPr>
    </w:lvl>
    <w:lvl w:ilvl="1" w:tplc="DC2E8C1E">
      <w:start w:val="1"/>
      <w:numFmt w:val="lowerLetter"/>
      <w:lvlText w:val="%2)"/>
      <w:lvlJc w:val="left"/>
      <w:pPr>
        <w:ind w:left="1440" w:hanging="360"/>
      </w:pPr>
      <w:rPr>
        <w:rFonts w:ascii="Calibri" w:eastAsia="Times New Roman" w:hAnsi="Calibri" w:cs="Times New Roman"/>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F94286"/>
    <w:multiLevelType w:val="multilevel"/>
    <w:tmpl w:val="891EA99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8">
    <w:nsid w:val="200B0B72"/>
    <w:multiLevelType w:val="singleLevel"/>
    <w:tmpl w:val="04150011"/>
    <w:lvl w:ilvl="0">
      <w:start w:val="1"/>
      <w:numFmt w:val="decimal"/>
      <w:lvlText w:val="%1)"/>
      <w:lvlJc w:val="left"/>
      <w:pPr>
        <w:ind w:left="2340" w:hanging="360"/>
      </w:pPr>
    </w:lvl>
  </w:abstractNum>
  <w:abstractNum w:abstractNumId="1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741354A"/>
    <w:multiLevelType w:val="multilevel"/>
    <w:tmpl w:val="4084836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4">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8">
    <w:nsid w:val="351E6EBD"/>
    <w:multiLevelType w:val="hybridMultilevel"/>
    <w:tmpl w:val="984867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35234C70"/>
    <w:multiLevelType w:val="hybridMultilevel"/>
    <w:tmpl w:val="7DC21B9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5605A51"/>
    <w:multiLevelType w:val="multilevel"/>
    <w:tmpl w:val="215A04F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2">
    <w:nsid w:val="360F15BA"/>
    <w:multiLevelType w:val="hybridMultilevel"/>
    <w:tmpl w:val="4C30297E"/>
    <w:lvl w:ilvl="0" w:tplc="04090017">
      <w:start w:val="1"/>
      <w:numFmt w:val="lowerLetter"/>
      <w:lvlText w:val="%1)"/>
      <w:lvlJc w:val="left"/>
      <w:pPr>
        <w:ind w:left="1069" w:hanging="360"/>
      </w:pPr>
      <w:rPr>
        <w:rFonts w:hint="default"/>
      </w:rPr>
    </w:lvl>
    <w:lvl w:ilvl="1" w:tplc="8B0CC87C">
      <w:start w:val="2"/>
      <w:numFmt w:val="decimal"/>
      <w:lvlText w:val="%2."/>
      <w:lvlJc w:val="left"/>
      <w:pPr>
        <w:tabs>
          <w:tab w:val="num" w:pos="1883"/>
        </w:tabs>
        <w:ind w:left="1883" w:hanging="454"/>
      </w:pPr>
      <w:rPr>
        <w:rFonts w:hint="default"/>
      </w:rPr>
    </w:lvl>
    <w:lvl w:ilvl="2" w:tplc="5436ED1E">
      <w:start w:val="1"/>
      <w:numFmt w:val="lowerLetter"/>
      <w:lvlText w:val="%3)"/>
      <w:lvlJc w:val="left"/>
      <w:pPr>
        <w:ind w:left="2689"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F9B4D44"/>
    <w:multiLevelType w:val="multilevel"/>
    <w:tmpl w:val="EA8C9E9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48F5430"/>
    <w:multiLevelType w:val="hybridMultilevel"/>
    <w:tmpl w:val="D4B0E2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5452D03"/>
    <w:multiLevelType w:val="hybridMultilevel"/>
    <w:tmpl w:val="3EA0CEA2"/>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9E51E14"/>
    <w:multiLevelType w:val="hybridMultilevel"/>
    <w:tmpl w:val="DE6C6CDE"/>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1945F4"/>
    <w:multiLevelType w:val="hybridMultilevel"/>
    <w:tmpl w:val="C816A848"/>
    <w:lvl w:ilvl="0" w:tplc="0415000F">
      <w:start w:val="1"/>
      <w:numFmt w:val="decimal"/>
      <w:lvlText w:val="%1."/>
      <w:lvlJc w:val="left"/>
      <w:pPr>
        <w:tabs>
          <w:tab w:val="num" w:pos="363"/>
        </w:tabs>
        <w:ind w:left="363" w:hanging="363"/>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43">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44">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nsid w:val="6CE560C3"/>
    <w:multiLevelType w:val="hybridMultilevel"/>
    <w:tmpl w:val="1BF294EC"/>
    <w:lvl w:ilvl="0" w:tplc="C706E156">
      <w:start w:val="1"/>
      <w:numFmt w:val="lowerLetter"/>
      <w:lvlText w:val="%1)"/>
      <w:lvlJc w:val="left"/>
      <w:pPr>
        <w:ind w:left="785" w:hanging="360"/>
      </w:pPr>
      <w:rPr>
        <w:b/>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2">
    <w:nsid w:val="71F3556D"/>
    <w:multiLevelType w:val="hybridMultilevel"/>
    <w:tmpl w:val="EEB062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B04B69"/>
    <w:multiLevelType w:val="hybridMultilevel"/>
    <w:tmpl w:val="8DBE2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9DB2A54"/>
    <w:multiLevelType w:val="hybridMultilevel"/>
    <w:tmpl w:val="FE8A9E98"/>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E207398"/>
    <w:multiLevelType w:val="hybridMultilevel"/>
    <w:tmpl w:val="DE6C6CDE"/>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3"/>
  </w:num>
  <w:num w:numId="2">
    <w:abstractNumId w:val="38"/>
  </w:num>
  <w:num w:numId="3">
    <w:abstractNumId w:val="2"/>
  </w:num>
  <w:num w:numId="4">
    <w:abstractNumId w:val="1"/>
  </w:num>
  <w:num w:numId="5">
    <w:abstractNumId w:val="0"/>
  </w:num>
  <w:num w:numId="6">
    <w:abstractNumId w:val="50"/>
  </w:num>
  <w:num w:numId="7">
    <w:abstractNumId w:val="10"/>
  </w:num>
  <w:num w:numId="8">
    <w:abstractNumId w:val="11"/>
  </w:num>
  <w:num w:numId="9">
    <w:abstractNumId w:val="19"/>
  </w:num>
  <w:num w:numId="10">
    <w:abstractNumId w:val="30"/>
  </w:num>
  <w:num w:numId="11">
    <w:abstractNumId w:val="21"/>
  </w:num>
  <w:num w:numId="12">
    <w:abstractNumId w:val="15"/>
  </w:num>
  <w:num w:numId="13">
    <w:abstractNumId w:val="45"/>
  </w:num>
  <w:num w:numId="14">
    <w:abstractNumId w:val="22"/>
  </w:num>
  <w:num w:numId="15">
    <w:abstractNumId w:val="33"/>
  </w:num>
  <w:num w:numId="16">
    <w:abstractNumId w:val="26"/>
  </w:num>
  <w:num w:numId="17">
    <w:abstractNumId w:val="49"/>
  </w:num>
  <w:num w:numId="18">
    <w:abstractNumId w:val="48"/>
  </w:num>
  <w:num w:numId="19">
    <w:abstractNumId w:val="44"/>
  </w:num>
  <w:num w:numId="20">
    <w:abstractNumId w:val="47"/>
  </w:num>
  <w:num w:numId="21">
    <w:abstractNumId w:val="18"/>
  </w:num>
  <w:num w:numId="22">
    <w:abstractNumId w:val="25"/>
  </w:num>
  <w:num w:numId="23">
    <w:abstractNumId w:val="16"/>
  </w:num>
  <w:num w:numId="24">
    <w:abstractNumId w:val="34"/>
  </w:num>
  <w:num w:numId="25">
    <w:abstractNumId w:val="24"/>
  </w:num>
  <w:num w:numId="26">
    <w:abstractNumId w:val="41"/>
  </w:num>
  <w:num w:numId="27">
    <w:abstractNumId w:val="51"/>
  </w:num>
  <w:num w:numId="28">
    <w:abstractNumId w:val="46"/>
    <w:lvlOverride w:ilvl="0">
      <w:startOverride w:val="1"/>
    </w:lvlOverride>
  </w:num>
  <w:num w:numId="29">
    <w:abstractNumId w:val="36"/>
    <w:lvlOverride w:ilvl="0">
      <w:startOverride w:val="1"/>
    </w:lvlOverride>
  </w:num>
  <w:num w:numId="30">
    <w:abstractNumId w:val="20"/>
  </w:num>
  <w:num w:numId="31">
    <w:abstractNumId w:val="14"/>
  </w:num>
  <w:num w:numId="32">
    <w:abstractNumId w:val="7"/>
  </w:num>
  <w:num w:numId="33">
    <w:abstractNumId w:val="27"/>
  </w:num>
  <w:num w:numId="34">
    <w:abstractNumId w:val="42"/>
  </w:num>
  <w:num w:numId="35">
    <w:abstractNumId w:val="54"/>
  </w:num>
  <w:num w:numId="36">
    <w:abstractNumId w:val="56"/>
  </w:num>
  <w:num w:numId="37">
    <w:abstractNumId w:val="3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2"/>
  </w:num>
  <w:num w:numId="43">
    <w:abstractNumId w:val="37"/>
  </w:num>
  <w:num w:numId="44">
    <w:abstractNumId w:val="55"/>
  </w:num>
  <w:num w:numId="45">
    <w:abstractNumId w:val="29"/>
  </w:num>
  <w:num w:numId="46">
    <w:abstractNumId w:val="35"/>
  </w:num>
  <w:num w:numId="47">
    <w:abstractNumId w:val="23"/>
  </w:num>
  <w:num w:numId="48">
    <w:abstractNumId w:val="31"/>
  </w:num>
  <w:num w:numId="49">
    <w:abstractNumId w:val="17"/>
  </w:num>
  <w:num w:numId="50">
    <w:abstractNumId w:val="40"/>
  </w:num>
  <w:num w:numId="51">
    <w:abstractNumId w:val="8"/>
  </w:num>
  <w:num w:numId="52">
    <w:abstractNumId w:val="52"/>
  </w:num>
  <w:num w:numId="53">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1ADB"/>
    <w:rsid w:val="00003833"/>
    <w:rsid w:val="000076C4"/>
    <w:rsid w:val="00017689"/>
    <w:rsid w:val="00025539"/>
    <w:rsid w:val="00031AD3"/>
    <w:rsid w:val="0005186C"/>
    <w:rsid w:val="00056BAE"/>
    <w:rsid w:val="000731B6"/>
    <w:rsid w:val="0007402B"/>
    <w:rsid w:val="00080477"/>
    <w:rsid w:val="00083763"/>
    <w:rsid w:val="0008551B"/>
    <w:rsid w:val="000A4D1B"/>
    <w:rsid w:val="000B6A4D"/>
    <w:rsid w:val="000B72AC"/>
    <w:rsid w:val="000C6D4A"/>
    <w:rsid w:val="000D09C8"/>
    <w:rsid w:val="000D7138"/>
    <w:rsid w:val="000E6BF2"/>
    <w:rsid w:val="000E6D8E"/>
    <w:rsid w:val="000F090F"/>
    <w:rsid w:val="000F217C"/>
    <w:rsid w:val="000F28B4"/>
    <w:rsid w:val="00107CA7"/>
    <w:rsid w:val="001104D5"/>
    <w:rsid w:val="001448E3"/>
    <w:rsid w:val="00151BB3"/>
    <w:rsid w:val="001704E0"/>
    <w:rsid w:val="00177CBF"/>
    <w:rsid w:val="001B2731"/>
    <w:rsid w:val="001B5AB8"/>
    <w:rsid w:val="001B6CD8"/>
    <w:rsid w:val="001D3EB2"/>
    <w:rsid w:val="001D653E"/>
    <w:rsid w:val="001E1295"/>
    <w:rsid w:val="001E481C"/>
    <w:rsid w:val="001E6C7C"/>
    <w:rsid w:val="001F2392"/>
    <w:rsid w:val="001F3DC1"/>
    <w:rsid w:val="00210BEC"/>
    <w:rsid w:val="00226C84"/>
    <w:rsid w:val="0024682F"/>
    <w:rsid w:val="00254251"/>
    <w:rsid w:val="0025474C"/>
    <w:rsid w:val="0026701E"/>
    <w:rsid w:val="00291A07"/>
    <w:rsid w:val="00293E8A"/>
    <w:rsid w:val="002967F6"/>
    <w:rsid w:val="002A11B0"/>
    <w:rsid w:val="002A41F1"/>
    <w:rsid w:val="002A77C1"/>
    <w:rsid w:val="002B7AFF"/>
    <w:rsid w:val="002D7E86"/>
    <w:rsid w:val="00300F2F"/>
    <w:rsid w:val="0030153E"/>
    <w:rsid w:val="00302547"/>
    <w:rsid w:val="00322343"/>
    <w:rsid w:val="0034454E"/>
    <w:rsid w:val="00347691"/>
    <w:rsid w:val="00377158"/>
    <w:rsid w:val="003906CC"/>
    <w:rsid w:val="003B0E66"/>
    <w:rsid w:val="003B7D90"/>
    <w:rsid w:val="003C192F"/>
    <w:rsid w:val="004028DA"/>
    <w:rsid w:val="00404D7B"/>
    <w:rsid w:val="0040790B"/>
    <w:rsid w:val="004246F7"/>
    <w:rsid w:val="00427453"/>
    <w:rsid w:val="00434D5C"/>
    <w:rsid w:val="00444056"/>
    <w:rsid w:val="0044512B"/>
    <w:rsid w:val="00452A24"/>
    <w:rsid w:val="0045589E"/>
    <w:rsid w:val="004563A3"/>
    <w:rsid w:val="004633F5"/>
    <w:rsid w:val="00491F35"/>
    <w:rsid w:val="00494C1A"/>
    <w:rsid w:val="004A2BEA"/>
    <w:rsid w:val="004A4535"/>
    <w:rsid w:val="004C33E9"/>
    <w:rsid w:val="004F417E"/>
    <w:rsid w:val="004F5D01"/>
    <w:rsid w:val="004F7CEE"/>
    <w:rsid w:val="005046A3"/>
    <w:rsid w:val="0050673B"/>
    <w:rsid w:val="0051257C"/>
    <w:rsid w:val="00523A86"/>
    <w:rsid w:val="005264D0"/>
    <w:rsid w:val="00543D3A"/>
    <w:rsid w:val="0054487A"/>
    <w:rsid w:val="00547D79"/>
    <w:rsid w:val="00552FBA"/>
    <w:rsid w:val="00564C0B"/>
    <w:rsid w:val="005D25FB"/>
    <w:rsid w:val="005E3059"/>
    <w:rsid w:val="005E795F"/>
    <w:rsid w:val="00620C2D"/>
    <w:rsid w:val="00626865"/>
    <w:rsid w:val="00627978"/>
    <w:rsid w:val="006556E2"/>
    <w:rsid w:val="00661814"/>
    <w:rsid w:val="006626B7"/>
    <w:rsid w:val="00672733"/>
    <w:rsid w:val="0068399D"/>
    <w:rsid w:val="00686FE4"/>
    <w:rsid w:val="00694D31"/>
    <w:rsid w:val="00695B62"/>
    <w:rsid w:val="006D5218"/>
    <w:rsid w:val="006D5482"/>
    <w:rsid w:val="00701C68"/>
    <w:rsid w:val="007130DE"/>
    <w:rsid w:val="007351F4"/>
    <w:rsid w:val="0074575C"/>
    <w:rsid w:val="00753148"/>
    <w:rsid w:val="007568AF"/>
    <w:rsid w:val="007615B4"/>
    <w:rsid w:val="00771362"/>
    <w:rsid w:val="00772FF3"/>
    <w:rsid w:val="007A4E10"/>
    <w:rsid w:val="007A6213"/>
    <w:rsid w:val="007B1EBA"/>
    <w:rsid w:val="007B6766"/>
    <w:rsid w:val="007D032A"/>
    <w:rsid w:val="007D5A18"/>
    <w:rsid w:val="007F6C0C"/>
    <w:rsid w:val="008003B5"/>
    <w:rsid w:val="00817224"/>
    <w:rsid w:val="00825AB2"/>
    <w:rsid w:val="008411AB"/>
    <w:rsid w:val="00844751"/>
    <w:rsid w:val="00845AFB"/>
    <w:rsid w:val="00850E68"/>
    <w:rsid w:val="00860280"/>
    <w:rsid w:val="00865F0D"/>
    <w:rsid w:val="0087739D"/>
    <w:rsid w:val="0088407D"/>
    <w:rsid w:val="008846A9"/>
    <w:rsid w:val="0089511D"/>
    <w:rsid w:val="008A3657"/>
    <w:rsid w:val="008B6CD0"/>
    <w:rsid w:val="008D07A9"/>
    <w:rsid w:val="008E027F"/>
    <w:rsid w:val="008E5436"/>
    <w:rsid w:val="008E732A"/>
    <w:rsid w:val="008F09C7"/>
    <w:rsid w:val="009008F0"/>
    <w:rsid w:val="009013A7"/>
    <w:rsid w:val="00940612"/>
    <w:rsid w:val="00943AED"/>
    <w:rsid w:val="00946F1A"/>
    <w:rsid w:val="009873A0"/>
    <w:rsid w:val="00987E03"/>
    <w:rsid w:val="009B04A2"/>
    <w:rsid w:val="009B17F1"/>
    <w:rsid w:val="009B2BE1"/>
    <w:rsid w:val="009B7B93"/>
    <w:rsid w:val="009D3D3B"/>
    <w:rsid w:val="009E5A11"/>
    <w:rsid w:val="009F65D1"/>
    <w:rsid w:val="009F73F3"/>
    <w:rsid w:val="00A21427"/>
    <w:rsid w:val="00A343EB"/>
    <w:rsid w:val="00A34889"/>
    <w:rsid w:val="00A47734"/>
    <w:rsid w:val="00A47DFF"/>
    <w:rsid w:val="00A519E7"/>
    <w:rsid w:val="00A5463B"/>
    <w:rsid w:val="00A611A1"/>
    <w:rsid w:val="00A620AD"/>
    <w:rsid w:val="00A66EBB"/>
    <w:rsid w:val="00A72372"/>
    <w:rsid w:val="00A804CC"/>
    <w:rsid w:val="00A83EBA"/>
    <w:rsid w:val="00A85BA1"/>
    <w:rsid w:val="00A973A9"/>
    <w:rsid w:val="00AA680A"/>
    <w:rsid w:val="00AC3202"/>
    <w:rsid w:val="00AE5EEB"/>
    <w:rsid w:val="00AE6FDB"/>
    <w:rsid w:val="00AF2670"/>
    <w:rsid w:val="00AF6304"/>
    <w:rsid w:val="00AF7553"/>
    <w:rsid w:val="00B011C3"/>
    <w:rsid w:val="00B01FFF"/>
    <w:rsid w:val="00B04872"/>
    <w:rsid w:val="00B051D4"/>
    <w:rsid w:val="00B05ACA"/>
    <w:rsid w:val="00B060D2"/>
    <w:rsid w:val="00B2217B"/>
    <w:rsid w:val="00B44E07"/>
    <w:rsid w:val="00B50AE5"/>
    <w:rsid w:val="00B62EE3"/>
    <w:rsid w:val="00B668C5"/>
    <w:rsid w:val="00B817C3"/>
    <w:rsid w:val="00B83C55"/>
    <w:rsid w:val="00B85216"/>
    <w:rsid w:val="00B9414D"/>
    <w:rsid w:val="00B97E4A"/>
    <w:rsid w:val="00BB011B"/>
    <w:rsid w:val="00BB2A40"/>
    <w:rsid w:val="00BC47F3"/>
    <w:rsid w:val="00BD11A4"/>
    <w:rsid w:val="00BD3F46"/>
    <w:rsid w:val="00BD5D76"/>
    <w:rsid w:val="00BD7A3C"/>
    <w:rsid w:val="00BF5A0A"/>
    <w:rsid w:val="00C01278"/>
    <w:rsid w:val="00C0599D"/>
    <w:rsid w:val="00C05DA1"/>
    <w:rsid w:val="00C12B2A"/>
    <w:rsid w:val="00C13CC1"/>
    <w:rsid w:val="00C144EB"/>
    <w:rsid w:val="00C15F45"/>
    <w:rsid w:val="00C17CF3"/>
    <w:rsid w:val="00C2029D"/>
    <w:rsid w:val="00C3232E"/>
    <w:rsid w:val="00C34C8A"/>
    <w:rsid w:val="00C42931"/>
    <w:rsid w:val="00C45483"/>
    <w:rsid w:val="00C463DC"/>
    <w:rsid w:val="00C5006C"/>
    <w:rsid w:val="00C567CB"/>
    <w:rsid w:val="00C57950"/>
    <w:rsid w:val="00C9681F"/>
    <w:rsid w:val="00CA510A"/>
    <w:rsid w:val="00CA7E68"/>
    <w:rsid w:val="00CB328E"/>
    <w:rsid w:val="00CC3070"/>
    <w:rsid w:val="00CD324C"/>
    <w:rsid w:val="00CD37D7"/>
    <w:rsid w:val="00CD41F9"/>
    <w:rsid w:val="00CD7B54"/>
    <w:rsid w:val="00CE44C8"/>
    <w:rsid w:val="00CF04B7"/>
    <w:rsid w:val="00D05F80"/>
    <w:rsid w:val="00D07418"/>
    <w:rsid w:val="00D3735B"/>
    <w:rsid w:val="00D4477D"/>
    <w:rsid w:val="00D54CB9"/>
    <w:rsid w:val="00D60108"/>
    <w:rsid w:val="00D6253E"/>
    <w:rsid w:val="00D66C61"/>
    <w:rsid w:val="00D70DEE"/>
    <w:rsid w:val="00DB1884"/>
    <w:rsid w:val="00DB18B0"/>
    <w:rsid w:val="00DC41EC"/>
    <w:rsid w:val="00DC6256"/>
    <w:rsid w:val="00DD1CD8"/>
    <w:rsid w:val="00DF3869"/>
    <w:rsid w:val="00E14C83"/>
    <w:rsid w:val="00E171FB"/>
    <w:rsid w:val="00E23EB0"/>
    <w:rsid w:val="00E37F70"/>
    <w:rsid w:val="00E52C3B"/>
    <w:rsid w:val="00E75D36"/>
    <w:rsid w:val="00E77401"/>
    <w:rsid w:val="00E900AF"/>
    <w:rsid w:val="00EA6DFF"/>
    <w:rsid w:val="00EB57C0"/>
    <w:rsid w:val="00EB6A4E"/>
    <w:rsid w:val="00EB6B4F"/>
    <w:rsid w:val="00EC6ED7"/>
    <w:rsid w:val="00ED2C24"/>
    <w:rsid w:val="00EE359E"/>
    <w:rsid w:val="00EF12D4"/>
    <w:rsid w:val="00EF4D12"/>
    <w:rsid w:val="00EF7E9D"/>
    <w:rsid w:val="00F062C3"/>
    <w:rsid w:val="00F10B1F"/>
    <w:rsid w:val="00F171C1"/>
    <w:rsid w:val="00F23423"/>
    <w:rsid w:val="00F23EF9"/>
    <w:rsid w:val="00F25032"/>
    <w:rsid w:val="00F30409"/>
    <w:rsid w:val="00F62534"/>
    <w:rsid w:val="00F73457"/>
    <w:rsid w:val="00F7689B"/>
    <w:rsid w:val="00F80E9F"/>
    <w:rsid w:val="00F81EE0"/>
    <w:rsid w:val="00F83316"/>
    <w:rsid w:val="00F85BB9"/>
    <w:rsid w:val="00F86075"/>
    <w:rsid w:val="00F90BE8"/>
    <w:rsid w:val="00F951B1"/>
    <w:rsid w:val="00FA3840"/>
    <w:rsid w:val="00FA7C6E"/>
    <w:rsid w:val="00FB05DF"/>
    <w:rsid w:val="00FB7D99"/>
    <w:rsid w:val="00FC5DA2"/>
    <w:rsid w:val="00FC62FA"/>
    <w:rsid w:val="00FC6EB8"/>
    <w:rsid w:val="00FD1755"/>
    <w:rsid w:val="00FD316C"/>
    <w:rsid w:val="00FE58E5"/>
    <w:rsid w:val="00FE6E66"/>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E37F7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8"/>
      </w:numPr>
      <w:spacing w:before="120" w:after="120"/>
      <w:jc w:val="both"/>
    </w:pPr>
    <w:rPr>
      <w:rFonts w:eastAsia="Calibri"/>
      <w:szCs w:val="22"/>
      <w:lang w:eastAsia="en-GB"/>
    </w:rPr>
  </w:style>
  <w:style w:type="paragraph" w:customStyle="1" w:styleId="Tiret1">
    <w:name w:val="Tiret 1"/>
    <w:basedOn w:val="Normalny"/>
    <w:rsid w:val="00D05F80"/>
    <w:pPr>
      <w:numPr>
        <w:numId w:val="2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CW_Lista Znak,wypunktowanie Znak"/>
    <w:link w:val="Akapitzlist"/>
    <w:uiPriority w:val="34"/>
    <w:rsid w:val="00210BEC"/>
    <w:rPr>
      <w:rFonts w:ascii="Times New Roman" w:eastAsia="Times New Roman" w:hAnsi="Times New Roman"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E37F7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8"/>
      </w:numPr>
      <w:spacing w:before="120" w:after="120"/>
      <w:jc w:val="both"/>
    </w:pPr>
    <w:rPr>
      <w:rFonts w:eastAsia="Calibri"/>
      <w:szCs w:val="22"/>
      <w:lang w:eastAsia="en-GB"/>
    </w:rPr>
  </w:style>
  <w:style w:type="paragraph" w:customStyle="1" w:styleId="Tiret1">
    <w:name w:val="Tiret 1"/>
    <w:basedOn w:val="Normalny"/>
    <w:rsid w:val="00D05F80"/>
    <w:pPr>
      <w:numPr>
        <w:numId w:val="2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CW_Lista Znak,wypunktowanie Znak"/>
    <w:link w:val="Akapitzlist"/>
    <w:uiPriority w:val="34"/>
    <w:rsid w:val="00210BEC"/>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274">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74980951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68973788">
      <w:bodyDiv w:val="1"/>
      <w:marLeft w:val="0"/>
      <w:marRight w:val="0"/>
      <w:marTop w:val="0"/>
      <w:marBottom w:val="0"/>
      <w:divBdr>
        <w:top w:val="none" w:sz="0" w:space="0" w:color="auto"/>
        <w:left w:val="none" w:sz="0" w:space="0" w:color="auto"/>
        <w:bottom w:val="none" w:sz="0" w:space="0" w:color="auto"/>
        <w:right w:val="none" w:sz="0" w:space="0" w:color="auto"/>
      </w:divBdr>
      <w:divsChild>
        <w:div w:id="1503200345">
          <w:marLeft w:val="0"/>
          <w:marRight w:val="0"/>
          <w:marTop w:val="0"/>
          <w:marBottom w:val="0"/>
          <w:divBdr>
            <w:top w:val="none" w:sz="0" w:space="0" w:color="auto"/>
            <w:left w:val="none" w:sz="0" w:space="0" w:color="auto"/>
            <w:bottom w:val="none" w:sz="0" w:space="0" w:color="auto"/>
            <w:right w:val="none" w:sz="0" w:space="0" w:color="auto"/>
          </w:divBdr>
        </w:div>
        <w:div w:id="1084766713">
          <w:marLeft w:val="0"/>
          <w:marRight w:val="0"/>
          <w:marTop w:val="0"/>
          <w:marBottom w:val="0"/>
          <w:divBdr>
            <w:top w:val="none" w:sz="0" w:space="0" w:color="auto"/>
            <w:left w:val="none" w:sz="0" w:space="0" w:color="auto"/>
            <w:bottom w:val="none" w:sz="0" w:space="0" w:color="auto"/>
            <w:right w:val="none" w:sz="0" w:space="0" w:color="auto"/>
          </w:divBdr>
        </w:div>
        <w:div w:id="337005817">
          <w:marLeft w:val="0"/>
          <w:marRight w:val="0"/>
          <w:marTop w:val="0"/>
          <w:marBottom w:val="0"/>
          <w:divBdr>
            <w:top w:val="none" w:sz="0" w:space="0" w:color="auto"/>
            <w:left w:val="none" w:sz="0" w:space="0" w:color="auto"/>
            <w:bottom w:val="none" w:sz="0" w:space="0" w:color="auto"/>
            <w:right w:val="none" w:sz="0" w:space="0" w:color="auto"/>
          </w:divBdr>
        </w:div>
        <w:div w:id="126897450">
          <w:marLeft w:val="0"/>
          <w:marRight w:val="0"/>
          <w:marTop w:val="0"/>
          <w:marBottom w:val="0"/>
          <w:divBdr>
            <w:top w:val="none" w:sz="0" w:space="0" w:color="auto"/>
            <w:left w:val="none" w:sz="0" w:space="0" w:color="auto"/>
            <w:bottom w:val="none" w:sz="0" w:space="0" w:color="auto"/>
            <w:right w:val="none" w:sz="0" w:space="0" w:color="auto"/>
          </w:divBdr>
        </w:div>
        <w:div w:id="1343581137">
          <w:marLeft w:val="0"/>
          <w:marRight w:val="0"/>
          <w:marTop w:val="0"/>
          <w:marBottom w:val="0"/>
          <w:divBdr>
            <w:top w:val="none" w:sz="0" w:space="0" w:color="auto"/>
            <w:left w:val="none" w:sz="0" w:space="0" w:color="auto"/>
            <w:bottom w:val="none" w:sz="0" w:space="0" w:color="auto"/>
            <w:right w:val="none" w:sz="0" w:space="0" w:color="auto"/>
          </w:divBdr>
        </w:div>
        <w:div w:id="1320771326">
          <w:marLeft w:val="0"/>
          <w:marRight w:val="0"/>
          <w:marTop w:val="0"/>
          <w:marBottom w:val="0"/>
          <w:divBdr>
            <w:top w:val="none" w:sz="0" w:space="0" w:color="auto"/>
            <w:left w:val="none" w:sz="0" w:space="0" w:color="auto"/>
            <w:bottom w:val="none" w:sz="0" w:space="0" w:color="auto"/>
            <w:right w:val="none" w:sz="0" w:space="0" w:color="auto"/>
          </w:divBdr>
        </w:div>
        <w:div w:id="1599826223">
          <w:marLeft w:val="0"/>
          <w:marRight w:val="0"/>
          <w:marTop w:val="0"/>
          <w:marBottom w:val="0"/>
          <w:divBdr>
            <w:top w:val="none" w:sz="0" w:space="0" w:color="auto"/>
            <w:left w:val="none" w:sz="0" w:space="0" w:color="auto"/>
            <w:bottom w:val="none" w:sz="0" w:space="0" w:color="auto"/>
            <w:right w:val="none" w:sz="0" w:space="0" w:color="auto"/>
          </w:divBdr>
        </w:div>
        <w:div w:id="1684894760">
          <w:marLeft w:val="0"/>
          <w:marRight w:val="0"/>
          <w:marTop w:val="0"/>
          <w:marBottom w:val="0"/>
          <w:divBdr>
            <w:top w:val="none" w:sz="0" w:space="0" w:color="auto"/>
            <w:left w:val="none" w:sz="0" w:space="0" w:color="auto"/>
            <w:bottom w:val="none" w:sz="0" w:space="0" w:color="auto"/>
            <w:right w:val="none" w:sz="0" w:space="0" w:color="auto"/>
          </w:divBdr>
        </w:div>
        <w:div w:id="1405571111">
          <w:marLeft w:val="0"/>
          <w:marRight w:val="0"/>
          <w:marTop w:val="0"/>
          <w:marBottom w:val="0"/>
          <w:divBdr>
            <w:top w:val="none" w:sz="0" w:space="0" w:color="auto"/>
            <w:left w:val="none" w:sz="0" w:space="0" w:color="auto"/>
            <w:bottom w:val="none" w:sz="0" w:space="0" w:color="auto"/>
            <w:right w:val="none" w:sz="0" w:space="0" w:color="auto"/>
          </w:divBdr>
        </w:div>
        <w:div w:id="16784985">
          <w:marLeft w:val="0"/>
          <w:marRight w:val="0"/>
          <w:marTop w:val="0"/>
          <w:marBottom w:val="0"/>
          <w:divBdr>
            <w:top w:val="none" w:sz="0" w:space="0" w:color="auto"/>
            <w:left w:val="none" w:sz="0" w:space="0" w:color="auto"/>
            <w:bottom w:val="none" w:sz="0" w:space="0" w:color="auto"/>
            <w:right w:val="none" w:sz="0" w:space="0" w:color="auto"/>
          </w:divBdr>
        </w:div>
        <w:div w:id="1388914442">
          <w:marLeft w:val="0"/>
          <w:marRight w:val="0"/>
          <w:marTop w:val="0"/>
          <w:marBottom w:val="0"/>
          <w:divBdr>
            <w:top w:val="none" w:sz="0" w:space="0" w:color="auto"/>
            <w:left w:val="none" w:sz="0" w:space="0" w:color="auto"/>
            <w:bottom w:val="none" w:sz="0" w:space="0" w:color="auto"/>
            <w:right w:val="none" w:sz="0" w:space="0" w:color="auto"/>
          </w:divBdr>
        </w:div>
        <w:div w:id="1140733875">
          <w:marLeft w:val="0"/>
          <w:marRight w:val="0"/>
          <w:marTop w:val="0"/>
          <w:marBottom w:val="0"/>
          <w:divBdr>
            <w:top w:val="none" w:sz="0" w:space="0" w:color="auto"/>
            <w:left w:val="none" w:sz="0" w:space="0" w:color="auto"/>
            <w:bottom w:val="none" w:sz="0" w:space="0" w:color="auto"/>
            <w:right w:val="none" w:sz="0" w:space="0" w:color="auto"/>
          </w:divBdr>
        </w:div>
        <w:div w:id="1886747416">
          <w:marLeft w:val="0"/>
          <w:marRight w:val="0"/>
          <w:marTop w:val="0"/>
          <w:marBottom w:val="0"/>
          <w:divBdr>
            <w:top w:val="none" w:sz="0" w:space="0" w:color="auto"/>
            <w:left w:val="none" w:sz="0" w:space="0" w:color="auto"/>
            <w:bottom w:val="none" w:sz="0" w:space="0" w:color="auto"/>
            <w:right w:val="none" w:sz="0" w:space="0" w:color="auto"/>
          </w:divBdr>
        </w:div>
        <w:div w:id="26874809">
          <w:marLeft w:val="0"/>
          <w:marRight w:val="0"/>
          <w:marTop w:val="0"/>
          <w:marBottom w:val="0"/>
          <w:divBdr>
            <w:top w:val="none" w:sz="0" w:space="0" w:color="auto"/>
            <w:left w:val="none" w:sz="0" w:space="0" w:color="auto"/>
            <w:bottom w:val="none" w:sz="0" w:space="0" w:color="auto"/>
            <w:right w:val="none" w:sz="0" w:space="0" w:color="auto"/>
          </w:divBdr>
        </w:div>
        <w:div w:id="984165234">
          <w:marLeft w:val="0"/>
          <w:marRight w:val="0"/>
          <w:marTop w:val="0"/>
          <w:marBottom w:val="0"/>
          <w:divBdr>
            <w:top w:val="none" w:sz="0" w:space="0" w:color="auto"/>
            <w:left w:val="none" w:sz="0" w:space="0" w:color="auto"/>
            <w:bottom w:val="none" w:sz="0" w:space="0" w:color="auto"/>
            <w:right w:val="none" w:sz="0" w:space="0" w:color="auto"/>
          </w:divBdr>
        </w:div>
        <w:div w:id="1285162591">
          <w:marLeft w:val="0"/>
          <w:marRight w:val="0"/>
          <w:marTop w:val="0"/>
          <w:marBottom w:val="0"/>
          <w:divBdr>
            <w:top w:val="none" w:sz="0" w:space="0" w:color="auto"/>
            <w:left w:val="none" w:sz="0" w:space="0" w:color="auto"/>
            <w:bottom w:val="none" w:sz="0" w:space="0" w:color="auto"/>
            <w:right w:val="none" w:sz="0" w:space="0" w:color="auto"/>
          </w:divBdr>
        </w:div>
        <w:div w:id="1900431330">
          <w:marLeft w:val="0"/>
          <w:marRight w:val="0"/>
          <w:marTop w:val="0"/>
          <w:marBottom w:val="0"/>
          <w:divBdr>
            <w:top w:val="none" w:sz="0" w:space="0" w:color="auto"/>
            <w:left w:val="none" w:sz="0" w:space="0" w:color="auto"/>
            <w:bottom w:val="none" w:sz="0" w:space="0" w:color="auto"/>
            <w:right w:val="none" w:sz="0" w:space="0" w:color="auto"/>
          </w:divBdr>
        </w:div>
        <w:div w:id="1149635151">
          <w:marLeft w:val="0"/>
          <w:marRight w:val="0"/>
          <w:marTop w:val="0"/>
          <w:marBottom w:val="0"/>
          <w:divBdr>
            <w:top w:val="none" w:sz="0" w:space="0" w:color="auto"/>
            <w:left w:val="none" w:sz="0" w:space="0" w:color="auto"/>
            <w:bottom w:val="none" w:sz="0" w:space="0" w:color="auto"/>
            <w:right w:val="none" w:sz="0" w:space="0" w:color="auto"/>
          </w:divBdr>
        </w:div>
        <w:div w:id="111021912">
          <w:marLeft w:val="0"/>
          <w:marRight w:val="0"/>
          <w:marTop w:val="0"/>
          <w:marBottom w:val="0"/>
          <w:divBdr>
            <w:top w:val="none" w:sz="0" w:space="0" w:color="auto"/>
            <w:left w:val="none" w:sz="0" w:space="0" w:color="auto"/>
            <w:bottom w:val="none" w:sz="0" w:space="0" w:color="auto"/>
            <w:right w:val="none" w:sz="0" w:space="0" w:color="auto"/>
          </w:divBdr>
        </w:div>
        <w:div w:id="904729424">
          <w:marLeft w:val="0"/>
          <w:marRight w:val="0"/>
          <w:marTop w:val="0"/>
          <w:marBottom w:val="0"/>
          <w:divBdr>
            <w:top w:val="none" w:sz="0" w:space="0" w:color="auto"/>
            <w:left w:val="none" w:sz="0" w:space="0" w:color="auto"/>
            <w:bottom w:val="none" w:sz="0" w:space="0" w:color="auto"/>
            <w:right w:val="none" w:sz="0" w:space="0" w:color="auto"/>
          </w:divBdr>
        </w:div>
        <w:div w:id="2018773766">
          <w:marLeft w:val="0"/>
          <w:marRight w:val="0"/>
          <w:marTop w:val="0"/>
          <w:marBottom w:val="0"/>
          <w:divBdr>
            <w:top w:val="none" w:sz="0" w:space="0" w:color="auto"/>
            <w:left w:val="none" w:sz="0" w:space="0" w:color="auto"/>
            <w:bottom w:val="none" w:sz="0" w:space="0" w:color="auto"/>
            <w:right w:val="none" w:sz="0" w:space="0" w:color="auto"/>
          </w:divBdr>
        </w:div>
        <w:div w:id="1972245057">
          <w:marLeft w:val="0"/>
          <w:marRight w:val="0"/>
          <w:marTop w:val="0"/>
          <w:marBottom w:val="0"/>
          <w:divBdr>
            <w:top w:val="none" w:sz="0" w:space="0" w:color="auto"/>
            <w:left w:val="none" w:sz="0" w:space="0" w:color="auto"/>
            <w:bottom w:val="none" w:sz="0" w:space="0" w:color="auto"/>
            <w:right w:val="none" w:sz="0" w:space="0" w:color="auto"/>
          </w:divBdr>
        </w:div>
        <w:div w:id="1115176216">
          <w:marLeft w:val="0"/>
          <w:marRight w:val="0"/>
          <w:marTop w:val="0"/>
          <w:marBottom w:val="0"/>
          <w:divBdr>
            <w:top w:val="none" w:sz="0" w:space="0" w:color="auto"/>
            <w:left w:val="none" w:sz="0" w:space="0" w:color="auto"/>
            <w:bottom w:val="none" w:sz="0" w:space="0" w:color="auto"/>
            <w:right w:val="none" w:sz="0" w:space="0" w:color="auto"/>
          </w:divBdr>
        </w:div>
        <w:div w:id="1727802610">
          <w:marLeft w:val="0"/>
          <w:marRight w:val="0"/>
          <w:marTop w:val="0"/>
          <w:marBottom w:val="0"/>
          <w:divBdr>
            <w:top w:val="none" w:sz="0" w:space="0" w:color="auto"/>
            <w:left w:val="none" w:sz="0" w:space="0" w:color="auto"/>
            <w:bottom w:val="none" w:sz="0" w:space="0" w:color="auto"/>
            <w:right w:val="none" w:sz="0" w:space="0" w:color="auto"/>
          </w:divBdr>
        </w:div>
        <w:div w:id="1519663981">
          <w:marLeft w:val="0"/>
          <w:marRight w:val="0"/>
          <w:marTop w:val="0"/>
          <w:marBottom w:val="0"/>
          <w:divBdr>
            <w:top w:val="none" w:sz="0" w:space="0" w:color="auto"/>
            <w:left w:val="none" w:sz="0" w:space="0" w:color="auto"/>
            <w:bottom w:val="none" w:sz="0" w:space="0" w:color="auto"/>
            <w:right w:val="none" w:sz="0" w:space="0" w:color="auto"/>
          </w:divBdr>
        </w:div>
        <w:div w:id="1655840910">
          <w:marLeft w:val="0"/>
          <w:marRight w:val="0"/>
          <w:marTop w:val="0"/>
          <w:marBottom w:val="0"/>
          <w:divBdr>
            <w:top w:val="none" w:sz="0" w:space="0" w:color="auto"/>
            <w:left w:val="none" w:sz="0" w:space="0" w:color="auto"/>
            <w:bottom w:val="none" w:sz="0" w:space="0" w:color="auto"/>
            <w:right w:val="none" w:sz="0" w:space="0" w:color="auto"/>
          </w:divBdr>
        </w:div>
        <w:div w:id="2036735692">
          <w:marLeft w:val="0"/>
          <w:marRight w:val="0"/>
          <w:marTop w:val="0"/>
          <w:marBottom w:val="0"/>
          <w:divBdr>
            <w:top w:val="none" w:sz="0" w:space="0" w:color="auto"/>
            <w:left w:val="none" w:sz="0" w:space="0" w:color="auto"/>
            <w:bottom w:val="none" w:sz="0" w:space="0" w:color="auto"/>
            <w:right w:val="none" w:sz="0" w:space="0" w:color="auto"/>
          </w:divBdr>
        </w:div>
        <w:div w:id="2118986757">
          <w:marLeft w:val="0"/>
          <w:marRight w:val="0"/>
          <w:marTop w:val="0"/>
          <w:marBottom w:val="0"/>
          <w:divBdr>
            <w:top w:val="none" w:sz="0" w:space="0" w:color="auto"/>
            <w:left w:val="none" w:sz="0" w:space="0" w:color="auto"/>
            <w:bottom w:val="none" w:sz="0" w:space="0" w:color="auto"/>
            <w:right w:val="none" w:sz="0" w:space="0" w:color="auto"/>
          </w:divBdr>
        </w:div>
        <w:div w:id="1459715786">
          <w:marLeft w:val="0"/>
          <w:marRight w:val="0"/>
          <w:marTop w:val="0"/>
          <w:marBottom w:val="0"/>
          <w:divBdr>
            <w:top w:val="none" w:sz="0" w:space="0" w:color="auto"/>
            <w:left w:val="none" w:sz="0" w:space="0" w:color="auto"/>
            <w:bottom w:val="none" w:sz="0" w:space="0" w:color="auto"/>
            <w:right w:val="none" w:sz="0" w:space="0" w:color="auto"/>
          </w:divBdr>
        </w:div>
        <w:div w:id="1067192926">
          <w:marLeft w:val="0"/>
          <w:marRight w:val="0"/>
          <w:marTop w:val="0"/>
          <w:marBottom w:val="0"/>
          <w:divBdr>
            <w:top w:val="none" w:sz="0" w:space="0" w:color="auto"/>
            <w:left w:val="none" w:sz="0" w:space="0" w:color="auto"/>
            <w:bottom w:val="none" w:sz="0" w:space="0" w:color="auto"/>
            <w:right w:val="none" w:sz="0" w:space="0" w:color="auto"/>
          </w:divBdr>
        </w:div>
        <w:div w:id="993096763">
          <w:marLeft w:val="0"/>
          <w:marRight w:val="0"/>
          <w:marTop w:val="0"/>
          <w:marBottom w:val="0"/>
          <w:divBdr>
            <w:top w:val="none" w:sz="0" w:space="0" w:color="auto"/>
            <w:left w:val="none" w:sz="0" w:space="0" w:color="auto"/>
            <w:bottom w:val="none" w:sz="0" w:space="0" w:color="auto"/>
            <w:right w:val="none" w:sz="0" w:space="0" w:color="auto"/>
          </w:divBdr>
        </w:div>
        <w:div w:id="449934944">
          <w:marLeft w:val="0"/>
          <w:marRight w:val="0"/>
          <w:marTop w:val="0"/>
          <w:marBottom w:val="0"/>
          <w:divBdr>
            <w:top w:val="none" w:sz="0" w:space="0" w:color="auto"/>
            <w:left w:val="none" w:sz="0" w:space="0" w:color="auto"/>
            <w:bottom w:val="none" w:sz="0" w:space="0" w:color="auto"/>
            <w:right w:val="none" w:sz="0" w:space="0" w:color="auto"/>
          </w:divBdr>
        </w:div>
        <w:div w:id="1578860245">
          <w:marLeft w:val="0"/>
          <w:marRight w:val="0"/>
          <w:marTop w:val="0"/>
          <w:marBottom w:val="0"/>
          <w:divBdr>
            <w:top w:val="none" w:sz="0" w:space="0" w:color="auto"/>
            <w:left w:val="none" w:sz="0" w:space="0" w:color="auto"/>
            <w:bottom w:val="none" w:sz="0" w:space="0" w:color="auto"/>
            <w:right w:val="none" w:sz="0" w:space="0" w:color="auto"/>
          </w:divBdr>
        </w:div>
        <w:div w:id="1529833125">
          <w:marLeft w:val="0"/>
          <w:marRight w:val="0"/>
          <w:marTop w:val="0"/>
          <w:marBottom w:val="0"/>
          <w:divBdr>
            <w:top w:val="none" w:sz="0" w:space="0" w:color="auto"/>
            <w:left w:val="none" w:sz="0" w:space="0" w:color="auto"/>
            <w:bottom w:val="none" w:sz="0" w:space="0" w:color="auto"/>
            <w:right w:val="none" w:sz="0" w:space="0" w:color="auto"/>
          </w:divBdr>
        </w:div>
        <w:div w:id="1613315723">
          <w:marLeft w:val="0"/>
          <w:marRight w:val="0"/>
          <w:marTop w:val="0"/>
          <w:marBottom w:val="0"/>
          <w:divBdr>
            <w:top w:val="none" w:sz="0" w:space="0" w:color="auto"/>
            <w:left w:val="none" w:sz="0" w:space="0" w:color="auto"/>
            <w:bottom w:val="none" w:sz="0" w:space="0" w:color="auto"/>
            <w:right w:val="none" w:sz="0" w:space="0" w:color="auto"/>
          </w:divBdr>
        </w:div>
        <w:div w:id="1784037229">
          <w:marLeft w:val="0"/>
          <w:marRight w:val="0"/>
          <w:marTop w:val="0"/>
          <w:marBottom w:val="0"/>
          <w:divBdr>
            <w:top w:val="none" w:sz="0" w:space="0" w:color="auto"/>
            <w:left w:val="none" w:sz="0" w:space="0" w:color="auto"/>
            <w:bottom w:val="none" w:sz="0" w:space="0" w:color="auto"/>
            <w:right w:val="none" w:sz="0" w:space="0" w:color="auto"/>
          </w:divBdr>
        </w:div>
        <w:div w:id="1566800092">
          <w:marLeft w:val="0"/>
          <w:marRight w:val="0"/>
          <w:marTop w:val="0"/>
          <w:marBottom w:val="0"/>
          <w:divBdr>
            <w:top w:val="none" w:sz="0" w:space="0" w:color="auto"/>
            <w:left w:val="none" w:sz="0" w:space="0" w:color="auto"/>
            <w:bottom w:val="none" w:sz="0" w:space="0" w:color="auto"/>
            <w:right w:val="none" w:sz="0" w:space="0" w:color="auto"/>
          </w:divBdr>
        </w:div>
        <w:div w:id="1045369304">
          <w:marLeft w:val="0"/>
          <w:marRight w:val="0"/>
          <w:marTop w:val="0"/>
          <w:marBottom w:val="0"/>
          <w:divBdr>
            <w:top w:val="none" w:sz="0" w:space="0" w:color="auto"/>
            <w:left w:val="none" w:sz="0" w:space="0" w:color="auto"/>
            <w:bottom w:val="none" w:sz="0" w:space="0" w:color="auto"/>
            <w:right w:val="none" w:sz="0" w:space="0" w:color="auto"/>
          </w:divBdr>
        </w:div>
        <w:div w:id="734401811">
          <w:marLeft w:val="0"/>
          <w:marRight w:val="0"/>
          <w:marTop w:val="0"/>
          <w:marBottom w:val="0"/>
          <w:divBdr>
            <w:top w:val="none" w:sz="0" w:space="0" w:color="auto"/>
            <w:left w:val="none" w:sz="0" w:space="0" w:color="auto"/>
            <w:bottom w:val="none" w:sz="0" w:space="0" w:color="auto"/>
            <w:right w:val="none" w:sz="0" w:space="0" w:color="auto"/>
          </w:divBdr>
        </w:div>
        <w:div w:id="451485152">
          <w:marLeft w:val="0"/>
          <w:marRight w:val="0"/>
          <w:marTop w:val="0"/>
          <w:marBottom w:val="0"/>
          <w:divBdr>
            <w:top w:val="none" w:sz="0" w:space="0" w:color="auto"/>
            <w:left w:val="none" w:sz="0" w:space="0" w:color="auto"/>
            <w:bottom w:val="none" w:sz="0" w:space="0" w:color="auto"/>
            <w:right w:val="none" w:sz="0" w:space="0" w:color="auto"/>
          </w:divBdr>
        </w:div>
        <w:div w:id="656492169">
          <w:marLeft w:val="0"/>
          <w:marRight w:val="0"/>
          <w:marTop w:val="0"/>
          <w:marBottom w:val="0"/>
          <w:divBdr>
            <w:top w:val="none" w:sz="0" w:space="0" w:color="auto"/>
            <w:left w:val="none" w:sz="0" w:space="0" w:color="auto"/>
            <w:bottom w:val="none" w:sz="0" w:space="0" w:color="auto"/>
            <w:right w:val="none" w:sz="0" w:space="0" w:color="auto"/>
          </w:divBdr>
        </w:div>
        <w:div w:id="107509825">
          <w:marLeft w:val="0"/>
          <w:marRight w:val="0"/>
          <w:marTop w:val="0"/>
          <w:marBottom w:val="0"/>
          <w:divBdr>
            <w:top w:val="none" w:sz="0" w:space="0" w:color="auto"/>
            <w:left w:val="none" w:sz="0" w:space="0" w:color="auto"/>
            <w:bottom w:val="none" w:sz="0" w:space="0" w:color="auto"/>
            <w:right w:val="none" w:sz="0" w:space="0" w:color="auto"/>
          </w:divBdr>
        </w:div>
        <w:div w:id="2113820390">
          <w:marLeft w:val="0"/>
          <w:marRight w:val="0"/>
          <w:marTop w:val="0"/>
          <w:marBottom w:val="0"/>
          <w:divBdr>
            <w:top w:val="none" w:sz="0" w:space="0" w:color="auto"/>
            <w:left w:val="none" w:sz="0" w:space="0" w:color="auto"/>
            <w:bottom w:val="none" w:sz="0" w:space="0" w:color="auto"/>
            <w:right w:val="none" w:sz="0" w:space="0" w:color="auto"/>
          </w:divBdr>
        </w:div>
        <w:div w:id="1768769984">
          <w:marLeft w:val="0"/>
          <w:marRight w:val="0"/>
          <w:marTop w:val="0"/>
          <w:marBottom w:val="0"/>
          <w:divBdr>
            <w:top w:val="none" w:sz="0" w:space="0" w:color="auto"/>
            <w:left w:val="none" w:sz="0" w:space="0" w:color="auto"/>
            <w:bottom w:val="none" w:sz="0" w:space="0" w:color="auto"/>
            <w:right w:val="none" w:sz="0" w:space="0" w:color="auto"/>
          </w:divBdr>
        </w:div>
        <w:div w:id="1575696600">
          <w:marLeft w:val="0"/>
          <w:marRight w:val="0"/>
          <w:marTop w:val="0"/>
          <w:marBottom w:val="0"/>
          <w:divBdr>
            <w:top w:val="none" w:sz="0" w:space="0" w:color="auto"/>
            <w:left w:val="none" w:sz="0" w:space="0" w:color="auto"/>
            <w:bottom w:val="none" w:sz="0" w:space="0" w:color="auto"/>
            <w:right w:val="none" w:sz="0" w:space="0" w:color="auto"/>
          </w:divBdr>
        </w:div>
        <w:div w:id="1108739801">
          <w:marLeft w:val="0"/>
          <w:marRight w:val="0"/>
          <w:marTop w:val="0"/>
          <w:marBottom w:val="0"/>
          <w:divBdr>
            <w:top w:val="none" w:sz="0" w:space="0" w:color="auto"/>
            <w:left w:val="none" w:sz="0" w:space="0" w:color="auto"/>
            <w:bottom w:val="none" w:sz="0" w:space="0" w:color="auto"/>
            <w:right w:val="none" w:sz="0" w:space="0" w:color="auto"/>
          </w:divBdr>
        </w:div>
        <w:div w:id="868688771">
          <w:marLeft w:val="0"/>
          <w:marRight w:val="0"/>
          <w:marTop w:val="0"/>
          <w:marBottom w:val="0"/>
          <w:divBdr>
            <w:top w:val="none" w:sz="0" w:space="0" w:color="auto"/>
            <w:left w:val="none" w:sz="0" w:space="0" w:color="auto"/>
            <w:bottom w:val="none" w:sz="0" w:space="0" w:color="auto"/>
            <w:right w:val="none" w:sz="0" w:space="0" w:color="auto"/>
          </w:divBdr>
        </w:div>
        <w:div w:id="1983462518">
          <w:marLeft w:val="0"/>
          <w:marRight w:val="0"/>
          <w:marTop w:val="0"/>
          <w:marBottom w:val="0"/>
          <w:divBdr>
            <w:top w:val="none" w:sz="0" w:space="0" w:color="auto"/>
            <w:left w:val="none" w:sz="0" w:space="0" w:color="auto"/>
            <w:bottom w:val="none" w:sz="0" w:space="0" w:color="auto"/>
            <w:right w:val="none" w:sz="0" w:space="0" w:color="auto"/>
          </w:divBdr>
        </w:div>
        <w:div w:id="161049139">
          <w:marLeft w:val="0"/>
          <w:marRight w:val="0"/>
          <w:marTop w:val="0"/>
          <w:marBottom w:val="0"/>
          <w:divBdr>
            <w:top w:val="none" w:sz="0" w:space="0" w:color="auto"/>
            <w:left w:val="none" w:sz="0" w:space="0" w:color="auto"/>
            <w:bottom w:val="none" w:sz="0" w:space="0" w:color="auto"/>
            <w:right w:val="none" w:sz="0" w:space="0" w:color="auto"/>
          </w:divBdr>
        </w:div>
        <w:div w:id="1175414895">
          <w:marLeft w:val="0"/>
          <w:marRight w:val="0"/>
          <w:marTop w:val="0"/>
          <w:marBottom w:val="0"/>
          <w:divBdr>
            <w:top w:val="none" w:sz="0" w:space="0" w:color="auto"/>
            <w:left w:val="none" w:sz="0" w:space="0" w:color="auto"/>
            <w:bottom w:val="none" w:sz="0" w:space="0" w:color="auto"/>
            <w:right w:val="none" w:sz="0" w:space="0" w:color="auto"/>
          </w:divBdr>
        </w:div>
        <w:div w:id="224995270">
          <w:marLeft w:val="0"/>
          <w:marRight w:val="0"/>
          <w:marTop w:val="0"/>
          <w:marBottom w:val="0"/>
          <w:divBdr>
            <w:top w:val="none" w:sz="0" w:space="0" w:color="auto"/>
            <w:left w:val="none" w:sz="0" w:space="0" w:color="auto"/>
            <w:bottom w:val="none" w:sz="0" w:space="0" w:color="auto"/>
            <w:right w:val="none" w:sz="0" w:space="0" w:color="auto"/>
          </w:divBdr>
        </w:div>
        <w:div w:id="1706131386">
          <w:marLeft w:val="0"/>
          <w:marRight w:val="0"/>
          <w:marTop w:val="0"/>
          <w:marBottom w:val="0"/>
          <w:divBdr>
            <w:top w:val="none" w:sz="0" w:space="0" w:color="auto"/>
            <w:left w:val="none" w:sz="0" w:space="0" w:color="auto"/>
            <w:bottom w:val="none" w:sz="0" w:space="0" w:color="auto"/>
            <w:right w:val="none" w:sz="0" w:space="0" w:color="auto"/>
          </w:divBdr>
        </w:div>
        <w:div w:id="1013457136">
          <w:marLeft w:val="0"/>
          <w:marRight w:val="0"/>
          <w:marTop w:val="0"/>
          <w:marBottom w:val="0"/>
          <w:divBdr>
            <w:top w:val="none" w:sz="0" w:space="0" w:color="auto"/>
            <w:left w:val="none" w:sz="0" w:space="0" w:color="auto"/>
            <w:bottom w:val="none" w:sz="0" w:space="0" w:color="auto"/>
            <w:right w:val="none" w:sz="0" w:space="0" w:color="auto"/>
          </w:divBdr>
        </w:div>
        <w:div w:id="469400894">
          <w:marLeft w:val="0"/>
          <w:marRight w:val="0"/>
          <w:marTop w:val="0"/>
          <w:marBottom w:val="0"/>
          <w:divBdr>
            <w:top w:val="none" w:sz="0" w:space="0" w:color="auto"/>
            <w:left w:val="none" w:sz="0" w:space="0" w:color="auto"/>
            <w:bottom w:val="none" w:sz="0" w:space="0" w:color="auto"/>
            <w:right w:val="none" w:sz="0" w:space="0" w:color="auto"/>
          </w:divBdr>
        </w:div>
        <w:div w:id="1902981888">
          <w:marLeft w:val="0"/>
          <w:marRight w:val="0"/>
          <w:marTop w:val="0"/>
          <w:marBottom w:val="0"/>
          <w:divBdr>
            <w:top w:val="none" w:sz="0" w:space="0" w:color="auto"/>
            <w:left w:val="none" w:sz="0" w:space="0" w:color="auto"/>
            <w:bottom w:val="none" w:sz="0" w:space="0" w:color="auto"/>
            <w:right w:val="none" w:sz="0" w:space="0" w:color="auto"/>
          </w:divBdr>
        </w:div>
        <w:div w:id="415128308">
          <w:marLeft w:val="0"/>
          <w:marRight w:val="0"/>
          <w:marTop w:val="0"/>
          <w:marBottom w:val="0"/>
          <w:divBdr>
            <w:top w:val="none" w:sz="0" w:space="0" w:color="auto"/>
            <w:left w:val="none" w:sz="0" w:space="0" w:color="auto"/>
            <w:bottom w:val="none" w:sz="0" w:space="0" w:color="auto"/>
            <w:right w:val="none" w:sz="0" w:space="0" w:color="auto"/>
          </w:divBdr>
        </w:div>
        <w:div w:id="1887332677">
          <w:marLeft w:val="0"/>
          <w:marRight w:val="0"/>
          <w:marTop w:val="0"/>
          <w:marBottom w:val="0"/>
          <w:divBdr>
            <w:top w:val="none" w:sz="0" w:space="0" w:color="auto"/>
            <w:left w:val="none" w:sz="0" w:space="0" w:color="auto"/>
            <w:bottom w:val="none" w:sz="0" w:space="0" w:color="auto"/>
            <w:right w:val="none" w:sz="0" w:space="0" w:color="auto"/>
          </w:divBdr>
        </w:div>
        <w:div w:id="341471553">
          <w:marLeft w:val="0"/>
          <w:marRight w:val="0"/>
          <w:marTop w:val="0"/>
          <w:marBottom w:val="0"/>
          <w:divBdr>
            <w:top w:val="none" w:sz="0" w:space="0" w:color="auto"/>
            <w:left w:val="none" w:sz="0" w:space="0" w:color="auto"/>
            <w:bottom w:val="none" w:sz="0" w:space="0" w:color="auto"/>
            <w:right w:val="none" w:sz="0" w:space="0" w:color="auto"/>
          </w:divBdr>
        </w:div>
        <w:div w:id="2123767825">
          <w:marLeft w:val="0"/>
          <w:marRight w:val="0"/>
          <w:marTop w:val="0"/>
          <w:marBottom w:val="0"/>
          <w:divBdr>
            <w:top w:val="none" w:sz="0" w:space="0" w:color="auto"/>
            <w:left w:val="none" w:sz="0" w:space="0" w:color="auto"/>
            <w:bottom w:val="none" w:sz="0" w:space="0" w:color="auto"/>
            <w:right w:val="none" w:sz="0" w:space="0" w:color="auto"/>
          </w:divBdr>
        </w:div>
        <w:div w:id="828247797">
          <w:marLeft w:val="0"/>
          <w:marRight w:val="0"/>
          <w:marTop w:val="0"/>
          <w:marBottom w:val="0"/>
          <w:divBdr>
            <w:top w:val="none" w:sz="0" w:space="0" w:color="auto"/>
            <w:left w:val="none" w:sz="0" w:space="0" w:color="auto"/>
            <w:bottom w:val="none" w:sz="0" w:space="0" w:color="auto"/>
            <w:right w:val="none" w:sz="0" w:space="0" w:color="auto"/>
          </w:divBdr>
        </w:div>
        <w:div w:id="1281566811">
          <w:marLeft w:val="0"/>
          <w:marRight w:val="0"/>
          <w:marTop w:val="0"/>
          <w:marBottom w:val="0"/>
          <w:divBdr>
            <w:top w:val="none" w:sz="0" w:space="0" w:color="auto"/>
            <w:left w:val="none" w:sz="0" w:space="0" w:color="auto"/>
            <w:bottom w:val="none" w:sz="0" w:space="0" w:color="auto"/>
            <w:right w:val="none" w:sz="0" w:space="0" w:color="auto"/>
          </w:divBdr>
        </w:div>
        <w:div w:id="1245457699">
          <w:marLeft w:val="0"/>
          <w:marRight w:val="0"/>
          <w:marTop w:val="0"/>
          <w:marBottom w:val="0"/>
          <w:divBdr>
            <w:top w:val="none" w:sz="0" w:space="0" w:color="auto"/>
            <w:left w:val="none" w:sz="0" w:space="0" w:color="auto"/>
            <w:bottom w:val="none" w:sz="0" w:space="0" w:color="auto"/>
            <w:right w:val="none" w:sz="0" w:space="0" w:color="auto"/>
          </w:divBdr>
        </w:div>
        <w:div w:id="819005344">
          <w:marLeft w:val="0"/>
          <w:marRight w:val="0"/>
          <w:marTop w:val="0"/>
          <w:marBottom w:val="0"/>
          <w:divBdr>
            <w:top w:val="none" w:sz="0" w:space="0" w:color="auto"/>
            <w:left w:val="none" w:sz="0" w:space="0" w:color="auto"/>
            <w:bottom w:val="none" w:sz="0" w:space="0" w:color="auto"/>
            <w:right w:val="none" w:sz="0" w:space="0" w:color="auto"/>
          </w:divBdr>
        </w:div>
        <w:div w:id="517741245">
          <w:marLeft w:val="0"/>
          <w:marRight w:val="0"/>
          <w:marTop w:val="0"/>
          <w:marBottom w:val="0"/>
          <w:divBdr>
            <w:top w:val="none" w:sz="0" w:space="0" w:color="auto"/>
            <w:left w:val="none" w:sz="0" w:space="0" w:color="auto"/>
            <w:bottom w:val="none" w:sz="0" w:space="0" w:color="auto"/>
            <w:right w:val="none" w:sz="0" w:space="0" w:color="auto"/>
          </w:divBdr>
        </w:div>
        <w:div w:id="1286621797">
          <w:marLeft w:val="0"/>
          <w:marRight w:val="0"/>
          <w:marTop w:val="0"/>
          <w:marBottom w:val="0"/>
          <w:divBdr>
            <w:top w:val="none" w:sz="0" w:space="0" w:color="auto"/>
            <w:left w:val="none" w:sz="0" w:space="0" w:color="auto"/>
            <w:bottom w:val="none" w:sz="0" w:space="0" w:color="auto"/>
            <w:right w:val="none" w:sz="0" w:space="0" w:color="auto"/>
          </w:divBdr>
        </w:div>
        <w:div w:id="788163703">
          <w:marLeft w:val="0"/>
          <w:marRight w:val="0"/>
          <w:marTop w:val="0"/>
          <w:marBottom w:val="0"/>
          <w:divBdr>
            <w:top w:val="none" w:sz="0" w:space="0" w:color="auto"/>
            <w:left w:val="none" w:sz="0" w:space="0" w:color="auto"/>
            <w:bottom w:val="none" w:sz="0" w:space="0" w:color="auto"/>
            <w:right w:val="none" w:sz="0" w:space="0" w:color="auto"/>
          </w:divBdr>
        </w:div>
        <w:div w:id="1280065044">
          <w:marLeft w:val="0"/>
          <w:marRight w:val="0"/>
          <w:marTop w:val="0"/>
          <w:marBottom w:val="0"/>
          <w:divBdr>
            <w:top w:val="none" w:sz="0" w:space="0" w:color="auto"/>
            <w:left w:val="none" w:sz="0" w:space="0" w:color="auto"/>
            <w:bottom w:val="none" w:sz="0" w:space="0" w:color="auto"/>
            <w:right w:val="none" w:sz="0" w:space="0" w:color="auto"/>
          </w:divBdr>
        </w:div>
        <w:div w:id="389040879">
          <w:marLeft w:val="0"/>
          <w:marRight w:val="0"/>
          <w:marTop w:val="0"/>
          <w:marBottom w:val="0"/>
          <w:divBdr>
            <w:top w:val="none" w:sz="0" w:space="0" w:color="auto"/>
            <w:left w:val="none" w:sz="0" w:space="0" w:color="auto"/>
            <w:bottom w:val="none" w:sz="0" w:space="0" w:color="auto"/>
            <w:right w:val="none" w:sz="0" w:space="0" w:color="auto"/>
          </w:divBdr>
        </w:div>
        <w:div w:id="1174035921">
          <w:marLeft w:val="0"/>
          <w:marRight w:val="0"/>
          <w:marTop w:val="0"/>
          <w:marBottom w:val="0"/>
          <w:divBdr>
            <w:top w:val="none" w:sz="0" w:space="0" w:color="auto"/>
            <w:left w:val="none" w:sz="0" w:space="0" w:color="auto"/>
            <w:bottom w:val="none" w:sz="0" w:space="0" w:color="auto"/>
            <w:right w:val="none" w:sz="0" w:space="0" w:color="auto"/>
          </w:divBdr>
        </w:div>
        <w:div w:id="775829018">
          <w:marLeft w:val="0"/>
          <w:marRight w:val="0"/>
          <w:marTop w:val="0"/>
          <w:marBottom w:val="0"/>
          <w:divBdr>
            <w:top w:val="none" w:sz="0" w:space="0" w:color="auto"/>
            <w:left w:val="none" w:sz="0" w:space="0" w:color="auto"/>
            <w:bottom w:val="none" w:sz="0" w:space="0" w:color="auto"/>
            <w:right w:val="none" w:sz="0" w:space="0" w:color="auto"/>
          </w:divBdr>
        </w:div>
        <w:div w:id="199561288">
          <w:marLeft w:val="0"/>
          <w:marRight w:val="0"/>
          <w:marTop w:val="0"/>
          <w:marBottom w:val="0"/>
          <w:divBdr>
            <w:top w:val="none" w:sz="0" w:space="0" w:color="auto"/>
            <w:left w:val="none" w:sz="0" w:space="0" w:color="auto"/>
            <w:bottom w:val="none" w:sz="0" w:space="0" w:color="auto"/>
            <w:right w:val="none" w:sz="0" w:space="0" w:color="auto"/>
          </w:divBdr>
        </w:div>
        <w:div w:id="578027571">
          <w:marLeft w:val="0"/>
          <w:marRight w:val="0"/>
          <w:marTop w:val="0"/>
          <w:marBottom w:val="0"/>
          <w:divBdr>
            <w:top w:val="none" w:sz="0" w:space="0" w:color="auto"/>
            <w:left w:val="none" w:sz="0" w:space="0" w:color="auto"/>
            <w:bottom w:val="none" w:sz="0" w:space="0" w:color="auto"/>
            <w:right w:val="none" w:sz="0" w:space="0" w:color="auto"/>
          </w:divBdr>
        </w:div>
        <w:div w:id="678234166">
          <w:marLeft w:val="0"/>
          <w:marRight w:val="0"/>
          <w:marTop w:val="0"/>
          <w:marBottom w:val="0"/>
          <w:divBdr>
            <w:top w:val="none" w:sz="0" w:space="0" w:color="auto"/>
            <w:left w:val="none" w:sz="0" w:space="0" w:color="auto"/>
            <w:bottom w:val="none" w:sz="0" w:space="0" w:color="auto"/>
            <w:right w:val="none" w:sz="0" w:space="0" w:color="auto"/>
          </w:divBdr>
        </w:div>
        <w:div w:id="294218555">
          <w:marLeft w:val="0"/>
          <w:marRight w:val="0"/>
          <w:marTop w:val="0"/>
          <w:marBottom w:val="0"/>
          <w:divBdr>
            <w:top w:val="none" w:sz="0" w:space="0" w:color="auto"/>
            <w:left w:val="none" w:sz="0" w:space="0" w:color="auto"/>
            <w:bottom w:val="none" w:sz="0" w:space="0" w:color="auto"/>
            <w:right w:val="none" w:sz="0" w:space="0" w:color="auto"/>
          </w:divBdr>
        </w:div>
        <w:div w:id="1612666324">
          <w:marLeft w:val="0"/>
          <w:marRight w:val="0"/>
          <w:marTop w:val="0"/>
          <w:marBottom w:val="0"/>
          <w:divBdr>
            <w:top w:val="none" w:sz="0" w:space="0" w:color="auto"/>
            <w:left w:val="none" w:sz="0" w:space="0" w:color="auto"/>
            <w:bottom w:val="none" w:sz="0" w:space="0" w:color="auto"/>
            <w:right w:val="none" w:sz="0" w:space="0" w:color="auto"/>
          </w:divBdr>
        </w:div>
      </w:divsChild>
    </w:div>
    <w:div w:id="1271470256">
      <w:bodyDiv w:val="1"/>
      <w:marLeft w:val="0"/>
      <w:marRight w:val="0"/>
      <w:marTop w:val="0"/>
      <w:marBottom w:val="0"/>
      <w:divBdr>
        <w:top w:val="none" w:sz="0" w:space="0" w:color="auto"/>
        <w:left w:val="none" w:sz="0" w:space="0" w:color="auto"/>
        <w:bottom w:val="none" w:sz="0" w:space="0" w:color="auto"/>
        <w:right w:val="none" w:sz="0" w:space="0" w:color="auto"/>
      </w:divBdr>
      <w:divsChild>
        <w:div w:id="36054916">
          <w:marLeft w:val="0"/>
          <w:marRight w:val="0"/>
          <w:marTop w:val="0"/>
          <w:marBottom w:val="0"/>
          <w:divBdr>
            <w:top w:val="none" w:sz="0" w:space="0" w:color="auto"/>
            <w:left w:val="none" w:sz="0" w:space="0" w:color="auto"/>
            <w:bottom w:val="none" w:sz="0" w:space="0" w:color="auto"/>
            <w:right w:val="none" w:sz="0" w:space="0" w:color="auto"/>
          </w:divBdr>
        </w:div>
        <w:div w:id="322900680">
          <w:marLeft w:val="0"/>
          <w:marRight w:val="0"/>
          <w:marTop w:val="0"/>
          <w:marBottom w:val="0"/>
          <w:divBdr>
            <w:top w:val="none" w:sz="0" w:space="0" w:color="auto"/>
            <w:left w:val="none" w:sz="0" w:space="0" w:color="auto"/>
            <w:bottom w:val="none" w:sz="0" w:space="0" w:color="auto"/>
            <w:right w:val="none" w:sz="0" w:space="0" w:color="auto"/>
          </w:divBdr>
        </w:div>
        <w:div w:id="568735080">
          <w:marLeft w:val="0"/>
          <w:marRight w:val="0"/>
          <w:marTop w:val="0"/>
          <w:marBottom w:val="0"/>
          <w:divBdr>
            <w:top w:val="none" w:sz="0" w:space="0" w:color="auto"/>
            <w:left w:val="none" w:sz="0" w:space="0" w:color="auto"/>
            <w:bottom w:val="none" w:sz="0" w:space="0" w:color="auto"/>
            <w:right w:val="none" w:sz="0" w:space="0" w:color="auto"/>
          </w:divBdr>
        </w:div>
        <w:div w:id="1857763917">
          <w:marLeft w:val="0"/>
          <w:marRight w:val="0"/>
          <w:marTop w:val="0"/>
          <w:marBottom w:val="0"/>
          <w:divBdr>
            <w:top w:val="none" w:sz="0" w:space="0" w:color="auto"/>
            <w:left w:val="none" w:sz="0" w:space="0" w:color="auto"/>
            <w:bottom w:val="none" w:sz="0" w:space="0" w:color="auto"/>
            <w:right w:val="none" w:sz="0" w:space="0" w:color="auto"/>
          </w:divBdr>
        </w:div>
        <w:div w:id="1060979847">
          <w:marLeft w:val="0"/>
          <w:marRight w:val="0"/>
          <w:marTop w:val="0"/>
          <w:marBottom w:val="0"/>
          <w:divBdr>
            <w:top w:val="none" w:sz="0" w:space="0" w:color="auto"/>
            <w:left w:val="none" w:sz="0" w:space="0" w:color="auto"/>
            <w:bottom w:val="none" w:sz="0" w:space="0" w:color="auto"/>
            <w:right w:val="none" w:sz="0" w:space="0" w:color="auto"/>
          </w:divBdr>
        </w:div>
        <w:div w:id="41172827">
          <w:marLeft w:val="0"/>
          <w:marRight w:val="0"/>
          <w:marTop w:val="0"/>
          <w:marBottom w:val="0"/>
          <w:divBdr>
            <w:top w:val="none" w:sz="0" w:space="0" w:color="auto"/>
            <w:left w:val="none" w:sz="0" w:space="0" w:color="auto"/>
            <w:bottom w:val="none" w:sz="0" w:space="0" w:color="auto"/>
            <w:right w:val="none" w:sz="0" w:space="0" w:color="auto"/>
          </w:divBdr>
        </w:div>
        <w:div w:id="260995578">
          <w:marLeft w:val="0"/>
          <w:marRight w:val="0"/>
          <w:marTop w:val="0"/>
          <w:marBottom w:val="0"/>
          <w:divBdr>
            <w:top w:val="none" w:sz="0" w:space="0" w:color="auto"/>
            <w:left w:val="none" w:sz="0" w:space="0" w:color="auto"/>
            <w:bottom w:val="none" w:sz="0" w:space="0" w:color="auto"/>
            <w:right w:val="none" w:sz="0" w:space="0" w:color="auto"/>
          </w:divBdr>
        </w:div>
        <w:div w:id="559752215">
          <w:marLeft w:val="0"/>
          <w:marRight w:val="0"/>
          <w:marTop w:val="0"/>
          <w:marBottom w:val="0"/>
          <w:divBdr>
            <w:top w:val="none" w:sz="0" w:space="0" w:color="auto"/>
            <w:left w:val="none" w:sz="0" w:space="0" w:color="auto"/>
            <w:bottom w:val="none" w:sz="0" w:space="0" w:color="auto"/>
            <w:right w:val="none" w:sz="0" w:space="0" w:color="auto"/>
          </w:divBdr>
        </w:div>
        <w:div w:id="249312607">
          <w:marLeft w:val="0"/>
          <w:marRight w:val="0"/>
          <w:marTop w:val="0"/>
          <w:marBottom w:val="0"/>
          <w:divBdr>
            <w:top w:val="none" w:sz="0" w:space="0" w:color="auto"/>
            <w:left w:val="none" w:sz="0" w:space="0" w:color="auto"/>
            <w:bottom w:val="none" w:sz="0" w:space="0" w:color="auto"/>
            <w:right w:val="none" w:sz="0" w:space="0" w:color="auto"/>
          </w:divBdr>
        </w:div>
        <w:div w:id="222760290">
          <w:marLeft w:val="0"/>
          <w:marRight w:val="0"/>
          <w:marTop w:val="0"/>
          <w:marBottom w:val="0"/>
          <w:divBdr>
            <w:top w:val="none" w:sz="0" w:space="0" w:color="auto"/>
            <w:left w:val="none" w:sz="0" w:space="0" w:color="auto"/>
            <w:bottom w:val="none" w:sz="0" w:space="0" w:color="auto"/>
            <w:right w:val="none" w:sz="0" w:space="0" w:color="auto"/>
          </w:divBdr>
        </w:div>
        <w:div w:id="1835023462">
          <w:marLeft w:val="0"/>
          <w:marRight w:val="0"/>
          <w:marTop w:val="0"/>
          <w:marBottom w:val="0"/>
          <w:divBdr>
            <w:top w:val="none" w:sz="0" w:space="0" w:color="auto"/>
            <w:left w:val="none" w:sz="0" w:space="0" w:color="auto"/>
            <w:bottom w:val="none" w:sz="0" w:space="0" w:color="auto"/>
            <w:right w:val="none" w:sz="0" w:space="0" w:color="auto"/>
          </w:divBdr>
        </w:div>
        <w:div w:id="1066564024">
          <w:marLeft w:val="0"/>
          <w:marRight w:val="0"/>
          <w:marTop w:val="0"/>
          <w:marBottom w:val="0"/>
          <w:divBdr>
            <w:top w:val="none" w:sz="0" w:space="0" w:color="auto"/>
            <w:left w:val="none" w:sz="0" w:space="0" w:color="auto"/>
            <w:bottom w:val="none" w:sz="0" w:space="0" w:color="auto"/>
            <w:right w:val="none" w:sz="0" w:space="0" w:color="auto"/>
          </w:divBdr>
        </w:div>
        <w:div w:id="1196312048">
          <w:marLeft w:val="0"/>
          <w:marRight w:val="0"/>
          <w:marTop w:val="0"/>
          <w:marBottom w:val="0"/>
          <w:divBdr>
            <w:top w:val="none" w:sz="0" w:space="0" w:color="auto"/>
            <w:left w:val="none" w:sz="0" w:space="0" w:color="auto"/>
            <w:bottom w:val="none" w:sz="0" w:space="0" w:color="auto"/>
            <w:right w:val="none" w:sz="0" w:space="0" w:color="auto"/>
          </w:divBdr>
        </w:div>
        <w:div w:id="572785956">
          <w:marLeft w:val="0"/>
          <w:marRight w:val="0"/>
          <w:marTop w:val="0"/>
          <w:marBottom w:val="0"/>
          <w:divBdr>
            <w:top w:val="none" w:sz="0" w:space="0" w:color="auto"/>
            <w:left w:val="none" w:sz="0" w:space="0" w:color="auto"/>
            <w:bottom w:val="none" w:sz="0" w:space="0" w:color="auto"/>
            <w:right w:val="none" w:sz="0" w:space="0" w:color="auto"/>
          </w:divBdr>
        </w:div>
        <w:div w:id="915432777">
          <w:marLeft w:val="0"/>
          <w:marRight w:val="0"/>
          <w:marTop w:val="0"/>
          <w:marBottom w:val="0"/>
          <w:divBdr>
            <w:top w:val="none" w:sz="0" w:space="0" w:color="auto"/>
            <w:left w:val="none" w:sz="0" w:space="0" w:color="auto"/>
            <w:bottom w:val="none" w:sz="0" w:space="0" w:color="auto"/>
            <w:right w:val="none" w:sz="0" w:space="0" w:color="auto"/>
          </w:divBdr>
        </w:div>
        <w:div w:id="1277255529">
          <w:marLeft w:val="0"/>
          <w:marRight w:val="0"/>
          <w:marTop w:val="0"/>
          <w:marBottom w:val="0"/>
          <w:divBdr>
            <w:top w:val="none" w:sz="0" w:space="0" w:color="auto"/>
            <w:left w:val="none" w:sz="0" w:space="0" w:color="auto"/>
            <w:bottom w:val="none" w:sz="0" w:space="0" w:color="auto"/>
            <w:right w:val="none" w:sz="0" w:space="0" w:color="auto"/>
          </w:divBdr>
        </w:div>
        <w:div w:id="1932932959">
          <w:marLeft w:val="0"/>
          <w:marRight w:val="0"/>
          <w:marTop w:val="0"/>
          <w:marBottom w:val="0"/>
          <w:divBdr>
            <w:top w:val="none" w:sz="0" w:space="0" w:color="auto"/>
            <w:left w:val="none" w:sz="0" w:space="0" w:color="auto"/>
            <w:bottom w:val="none" w:sz="0" w:space="0" w:color="auto"/>
            <w:right w:val="none" w:sz="0" w:space="0" w:color="auto"/>
          </w:divBdr>
        </w:div>
        <w:div w:id="1023359717">
          <w:marLeft w:val="0"/>
          <w:marRight w:val="0"/>
          <w:marTop w:val="0"/>
          <w:marBottom w:val="0"/>
          <w:divBdr>
            <w:top w:val="none" w:sz="0" w:space="0" w:color="auto"/>
            <w:left w:val="none" w:sz="0" w:space="0" w:color="auto"/>
            <w:bottom w:val="none" w:sz="0" w:space="0" w:color="auto"/>
            <w:right w:val="none" w:sz="0" w:space="0" w:color="auto"/>
          </w:divBdr>
        </w:div>
        <w:div w:id="2130123764">
          <w:marLeft w:val="0"/>
          <w:marRight w:val="0"/>
          <w:marTop w:val="0"/>
          <w:marBottom w:val="0"/>
          <w:divBdr>
            <w:top w:val="none" w:sz="0" w:space="0" w:color="auto"/>
            <w:left w:val="none" w:sz="0" w:space="0" w:color="auto"/>
            <w:bottom w:val="none" w:sz="0" w:space="0" w:color="auto"/>
            <w:right w:val="none" w:sz="0" w:space="0" w:color="auto"/>
          </w:divBdr>
        </w:div>
        <w:div w:id="2104374777">
          <w:marLeft w:val="0"/>
          <w:marRight w:val="0"/>
          <w:marTop w:val="0"/>
          <w:marBottom w:val="0"/>
          <w:divBdr>
            <w:top w:val="none" w:sz="0" w:space="0" w:color="auto"/>
            <w:left w:val="none" w:sz="0" w:space="0" w:color="auto"/>
            <w:bottom w:val="none" w:sz="0" w:space="0" w:color="auto"/>
            <w:right w:val="none" w:sz="0" w:space="0" w:color="auto"/>
          </w:divBdr>
        </w:div>
        <w:div w:id="915553303">
          <w:marLeft w:val="0"/>
          <w:marRight w:val="0"/>
          <w:marTop w:val="0"/>
          <w:marBottom w:val="0"/>
          <w:divBdr>
            <w:top w:val="none" w:sz="0" w:space="0" w:color="auto"/>
            <w:left w:val="none" w:sz="0" w:space="0" w:color="auto"/>
            <w:bottom w:val="none" w:sz="0" w:space="0" w:color="auto"/>
            <w:right w:val="none" w:sz="0" w:space="0" w:color="auto"/>
          </w:divBdr>
        </w:div>
        <w:div w:id="1769765270">
          <w:marLeft w:val="0"/>
          <w:marRight w:val="0"/>
          <w:marTop w:val="0"/>
          <w:marBottom w:val="0"/>
          <w:divBdr>
            <w:top w:val="none" w:sz="0" w:space="0" w:color="auto"/>
            <w:left w:val="none" w:sz="0" w:space="0" w:color="auto"/>
            <w:bottom w:val="none" w:sz="0" w:space="0" w:color="auto"/>
            <w:right w:val="none" w:sz="0" w:space="0" w:color="auto"/>
          </w:divBdr>
        </w:div>
        <w:div w:id="192621608">
          <w:marLeft w:val="0"/>
          <w:marRight w:val="0"/>
          <w:marTop w:val="0"/>
          <w:marBottom w:val="0"/>
          <w:divBdr>
            <w:top w:val="none" w:sz="0" w:space="0" w:color="auto"/>
            <w:left w:val="none" w:sz="0" w:space="0" w:color="auto"/>
            <w:bottom w:val="none" w:sz="0" w:space="0" w:color="auto"/>
            <w:right w:val="none" w:sz="0" w:space="0" w:color="auto"/>
          </w:divBdr>
        </w:div>
        <w:div w:id="220941321">
          <w:marLeft w:val="0"/>
          <w:marRight w:val="0"/>
          <w:marTop w:val="0"/>
          <w:marBottom w:val="0"/>
          <w:divBdr>
            <w:top w:val="none" w:sz="0" w:space="0" w:color="auto"/>
            <w:left w:val="none" w:sz="0" w:space="0" w:color="auto"/>
            <w:bottom w:val="none" w:sz="0" w:space="0" w:color="auto"/>
            <w:right w:val="none" w:sz="0" w:space="0" w:color="auto"/>
          </w:divBdr>
        </w:div>
        <w:div w:id="431782595">
          <w:marLeft w:val="0"/>
          <w:marRight w:val="0"/>
          <w:marTop w:val="0"/>
          <w:marBottom w:val="0"/>
          <w:divBdr>
            <w:top w:val="none" w:sz="0" w:space="0" w:color="auto"/>
            <w:left w:val="none" w:sz="0" w:space="0" w:color="auto"/>
            <w:bottom w:val="none" w:sz="0" w:space="0" w:color="auto"/>
            <w:right w:val="none" w:sz="0" w:space="0" w:color="auto"/>
          </w:divBdr>
        </w:div>
        <w:div w:id="938608649">
          <w:marLeft w:val="0"/>
          <w:marRight w:val="0"/>
          <w:marTop w:val="0"/>
          <w:marBottom w:val="0"/>
          <w:divBdr>
            <w:top w:val="none" w:sz="0" w:space="0" w:color="auto"/>
            <w:left w:val="none" w:sz="0" w:space="0" w:color="auto"/>
            <w:bottom w:val="none" w:sz="0" w:space="0" w:color="auto"/>
            <w:right w:val="none" w:sz="0" w:space="0" w:color="auto"/>
          </w:divBdr>
        </w:div>
        <w:div w:id="1301306779">
          <w:marLeft w:val="0"/>
          <w:marRight w:val="0"/>
          <w:marTop w:val="0"/>
          <w:marBottom w:val="0"/>
          <w:divBdr>
            <w:top w:val="none" w:sz="0" w:space="0" w:color="auto"/>
            <w:left w:val="none" w:sz="0" w:space="0" w:color="auto"/>
            <w:bottom w:val="none" w:sz="0" w:space="0" w:color="auto"/>
            <w:right w:val="none" w:sz="0" w:space="0" w:color="auto"/>
          </w:divBdr>
        </w:div>
        <w:div w:id="607657537">
          <w:marLeft w:val="0"/>
          <w:marRight w:val="0"/>
          <w:marTop w:val="0"/>
          <w:marBottom w:val="0"/>
          <w:divBdr>
            <w:top w:val="none" w:sz="0" w:space="0" w:color="auto"/>
            <w:left w:val="none" w:sz="0" w:space="0" w:color="auto"/>
            <w:bottom w:val="none" w:sz="0" w:space="0" w:color="auto"/>
            <w:right w:val="none" w:sz="0" w:space="0" w:color="auto"/>
          </w:divBdr>
        </w:div>
        <w:div w:id="1055355438">
          <w:marLeft w:val="0"/>
          <w:marRight w:val="0"/>
          <w:marTop w:val="0"/>
          <w:marBottom w:val="0"/>
          <w:divBdr>
            <w:top w:val="none" w:sz="0" w:space="0" w:color="auto"/>
            <w:left w:val="none" w:sz="0" w:space="0" w:color="auto"/>
            <w:bottom w:val="none" w:sz="0" w:space="0" w:color="auto"/>
            <w:right w:val="none" w:sz="0" w:space="0" w:color="auto"/>
          </w:divBdr>
        </w:div>
        <w:div w:id="43989482">
          <w:marLeft w:val="0"/>
          <w:marRight w:val="0"/>
          <w:marTop w:val="0"/>
          <w:marBottom w:val="0"/>
          <w:divBdr>
            <w:top w:val="none" w:sz="0" w:space="0" w:color="auto"/>
            <w:left w:val="none" w:sz="0" w:space="0" w:color="auto"/>
            <w:bottom w:val="none" w:sz="0" w:space="0" w:color="auto"/>
            <w:right w:val="none" w:sz="0" w:space="0" w:color="auto"/>
          </w:divBdr>
        </w:div>
        <w:div w:id="1618180427">
          <w:marLeft w:val="0"/>
          <w:marRight w:val="0"/>
          <w:marTop w:val="0"/>
          <w:marBottom w:val="0"/>
          <w:divBdr>
            <w:top w:val="none" w:sz="0" w:space="0" w:color="auto"/>
            <w:left w:val="none" w:sz="0" w:space="0" w:color="auto"/>
            <w:bottom w:val="none" w:sz="0" w:space="0" w:color="auto"/>
            <w:right w:val="none" w:sz="0" w:space="0" w:color="auto"/>
          </w:divBdr>
        </w:div>
        <w:div w:id="1356425754">
          <w:marLeft w:val="0"/>
          <w:marRight w:val="0"/>
          <w:marTop w:val="0"/>
          <w:marBottom w:val="0"/>
          <w:divBdr>
            <w:top w:val="none" w:sz="0" w:space="0" w:color="auto"/>
            <w:left w:val="none" w:sz="0" w:space="0" w:color="auto"/>
            <w:bottom w:val="none" w:sz="0" w:space="0" w:color="auto"/>
            <w:right w:val="none" w:sz="0" w:space="0" w:color="auto"/>
          </w:divBdr>
        </w:div>
        <w:div w:id="83115304">
          <w:marLeft w:val="0"/>
          <w:marRight w:val="0"/>
          <w:marTop w:val="0"/>
          <w:marBottom w:val="0"/>
          <w:divBdr>
            <w:top w:val="none" w:sz="0" w:space="0" w:color="auto"/>
            <w:left w:val="none" w:sz="0" w:space="0" w:color="auto"/>
            <w:bottom w:val="none" w:sz="0" w:space="0" w:color="auto"/>
            <w:right w:val="none" w:sz="0" w:space="0" w:color="auto"/>
          </w:divBdr>
        </w:div>
        <w:div w:id="963314388">
          <w:marLeft w:val="0"/>
          <w:marRight w:val="0"/>
          <w:marTop w:val="0"/>
          <w:marBottom w:val="0"/>
          <w:divBdr>
            <w:top w:val="none" w:sz="0" w:space="0" w:color="auto"/>
            <w:left w:val="none" w:sz="0" w:space="0" w:color="auto"/>
            <w:bottom w:val="none" w:sz="0" w:space="0" w:color="auto"/>
            <w:right w:val="none" w:sz="0" w:space="0" w:color="auto"/>
          </w:divBdr>
        </w:div>
        <w:div w:id="300575823">
          <w:marLeft w:val="0"/>
          <w:marRight w:val="0"/>
          <w:marTop w:val="0"/>
          <w:marBottom w:val="0"/>
          <w:divBdr>
            <w:top w:val="none" w:sz="0" w:space="0" w:color="auto"/>
            <w:left w:val="none" w:sz="0" w:space="0" w:color="auto"/>
            <w:bottom w:val="none" w:sz="0" w:space="0" w:color="auto"/>
            <w:right w:val="none" w:sz="0" w:space="0" w:color="auto"/>
          </w:divBdr>
        </w:div>
        <w:div w:id="1104764222">
          <w:marLeft w:val="0"/>
          <w:marRight w:val="0"/>
          <w:marTop w:val="0"/>
          <w:marBottom w:val="0"/>
          <w:divBdr>
            <w:top w:val="none" w:sz="0" w:space="0" w:color="auto"/>
            <w:left w:val="none" w:sz="0" w:space="0" w:color="auto"/>
            <w:bottom w:val="none" w:sz="0" w:space="0" w:color="auto"/>
            <w:right w:val="none" w:sz="0" w:space="0" w:color="auto"/>
          </w:divBdr>
        </w:div>
        <w:div w:id="724335878">
          <w:marLeft w:val="0"/>
          <w:marRight w:val="0"/>
          <w:marTop w:val="0"/>
          <w:marBottom w:val="0"/>
          <w:divBdr>
            <w:top w:val="none" w:sz="0" w:space="0" w:color="auto"/>
            <w:left w:val="none" w:sz="0" w:space="0" w:color="auto"/>
            <w:bottom w:val="none" w:sz="0" w:space="0" w:color="auto"/>
            <w:right w:val="none" w:sz="0" w:space="0" w:color="auto"/>
          </w:divBdr>
        </w:div>
        <w:div w:id="1875994522">
          <w:marLeft w:val="0"/>
          <w:marRight w:val="0"/>
          <w:marTop w:val="0"/>
          <w:marBottom w:val="0"/>
          <w:divBdr>
            <w:top w:val="none" w:sz="0" w:space="0" w:color="auto"/>
            <w:left w:val="none" w:sz="0" w:space="0" w:color="auto"/>
            <w:bottom w:val="none" w:sz="0" w:space="0" w:color="auto"/>
            <w:right w:val="none" w:sz="0" w:space="0" w:color="auto"/>
          </w:divBdr>
        </w:div>
        <w:div w:id="778337119">
          <w:marLeft w:val="0"/>
          <w:marRight w:val="0"/>
          <w:marTop w:val="0"/>
          <w:marBottom w:val="0"/>
          <w:divBdr>
            <w:top w:val="none" w:sz="0" w:space="0" w:color="auto"/>
            <w:left w:val="none" w:sz="0" w:space="0" w:color="auto"/>
            <w:bottom w:val="none" w:sz="0" w:space="0" w:color="auto"/>
            <w:right w:val="none" w:sz="0" w:space="0" w:color="auto"/>
          </w:divBdr>
        </w:div>
        <w:div w:id="510414541">
          <w:marLeft w:val="0"/>
          <w:marRight w:val="0"/>
          <w:marTop w:val="0"/>
          <w:marBottom w:val="0"/>
          <w:divBdr>
            <w:top w:val="none" w:sz="0" w:space="0" w:color="auto"/>
            <w:left w:val="none" w:sz="0" w:space="0" w:color="auto"/>
            <w:bottom w:val="none" w:sz="0" w:space="0" w:color="auto"/>
            <w:right w:val="none" w:sz="0" w:space="0" w:color="auto"/>
          </w:divBdr>
        </w:div>
        <w:div w:id="767965872">
          <w:marLeft w:val="0"/>
          <w:marRight w:val="0"/>
          <w:marTop w:val="0"/>
          <w:marBottom w:val="0"/>
          <w:divBdr>
            <w:top w:val="none" w:sz="0" w:space="0" w:color="auto"/>
            <w:left w:val="none" w:sz="0" w:space="0" w:color="auto"/>
            <w:bottom w:val="none" w:sz="0" w:space="0" w:color="auto"/>
            <w:right w:val="none" w:sz="0" w:space="0" w:color="auto"/>
          </w:divBdr>
        </w:div>
        <w:div w:id="155730721">
          <w:marLeft w:val="0"/>
          <w:marRight w:val="0"/>
          <w:marTop w:val="0"/>
          <w:marBottom w:val="0"/>
          <w:divBdr>
            <w:top w:val="none" w:sz="0" w:space="0" w:color="auto"/>
            <w:left w:val="none" w:sz="0" w:space="0" w:color="auto"/>
            <w:bottom w:val="none" w:sz="0" w:space="0" w:color="auto"/>
            <w:right w:val="none" w:sz="0" w:space="0" w:color="auto"/>
          </w:divBdr>
        </w:div>
        <w:div w:id="1412040242">
          <w:marLeft w:val="0"/>
          <w:marRight w:val="0"/>
          <w:marTop w:val="0"/>
          <w:marBottom w:val="0"/>
          <w:divBdr>
            <w:top w:val="none" w:sz="0" w:space="0" w:color="auto"/>
            <w:left w:val="none" w:sz="0" w:space="0" w:color="auto"/>
            <w:bottom w:val="none" w:sz="0" w:space="0" w:color="auto"/>
            <w:right w:val="none" w:sz="0" w:space="0" w:color="auto"/>
          </w:divBdr>
        </w:div>
        <w:div w:id="987636505">
          <w:marLeft w:val="0"/>
          <w:marRight w:val="0"/>
          <w:marTop w:val="0"/>
          <w:marBottom w:val="0"/>
          <w:divBdr>
            <w:top w:val="none" w:sz="0" w:space="0" w:color="auto"/>
            <w:left w:val="none" w:sz="0" w:space="0" w:color="auto"/>
            <w:bottom w:val="none" w:sz="0" w:space="0" w:color="auto"/>
            <w:right w:val="none" w:sz="0" w:space="0" w:color="auto"/>
          </w:divBdr>
        </w:div>
        <w:div w:id="214435728">
          <w:marLeft w:val="0"/>
          <w:marRight w:val="0"/>
          <w:marTop w:val="0"/>
          <w:marBottom w:val="0"/>
          <w:divBdr>
            <w:top w:val="none" w:sz="0" w:space="0" w:color="auto"/>
            <w:left w:val="none" w:sz="0" w:space="0" w:color="auto"/>
            <w:bottom w:val="none" w:sz="0" w:space="0" w:color="auto"/>
            <w:right w:val="none" w:sz="0" w:space="0" w:color="auto"/>
          </w:divBdr>
        </w:div>
        <w:div w:id="768935598">
          <w:marLeft w:val="0"/>
          <w:marRight w:val="0"/>
          <w:marTop w:val="0"/>
          <w:marBottom w:val="0"/>
          <w:divBdr>
            <w:top w:val="none" w:sz="0" w:space="0" w:color="auto"/>
            <w:left w:val="none" w:sz="0" w:space="0" w:color="auto"/>
            <w:bottom w:val="none" w:sz="0" w:space="0" w:color="auto"/>
            <w:right w:val="none" w:sz="0" w:space="0" w:color="auto"/>
          </w:divBdr>
        </w:div>
        <w:div w:id="1525287198">
          <w:marLeft w:val="0"/>
          <w:marRight w:val="0"/>
          <w:marTop w:val="0"/>
          <w:marBottom w:val="0"/>
          <w:divBdr>
            <w:top w:val="none" w:sz="0" w:space="0" w:color="auto"/>
            <w:left w:val="none" w:sz="0" w:space="0" w:color="auto"/>
            <w:bottom w:val="none" w:sz="0" w:space="0" w:color="auto"/>
            <w:right w:val="none" w:sz="0" w:space="0" w:color="auto"/>
          </w:divBdr>
        </w:div>
        <w:div w:id="1605185208">
          <w:marLeft w:val="0"/>
          <w:marRight w:val="0"/>
          <w:marTop w:val="0"/>
          <w:marBottom w:val="0"/>
          <w:divBdr>
            <w:top w:val="none" w:sz="0" w:space="0" w:color="auto"/>
            <w:left w:val="none" w:sz="0" w:space="0" w:color="auto"/>
            <w:bottom w:val="none" w:sz="0" w:space="0" w:color="auto"/>
            <w:right w:val="none" w:sz="0" w:space="0" w:color="auto"/>
          </w:divBdr>
        </w:div>
        <w:div w:id="1412845873">
          <w:marLeft w:val="0"/>
          <w:marRight w:val="0"/>
          <w:marTop w:val="0"/>
          <w:marBottom w:val="0"/>
          <w:divBdr>
            <w:top w:val="none" w:sz="0" w:space="0" w:color="auto"/>
            <w:left w:val="none" w:sz="0" w:space="0" w:color="auto"/>
            <w:bottom w:val="none" w:sz="0" w:space="0" w:color="auto"/>
            <w:right w:val="none" w:sz="0" w:space="0" w:color="auto"/>
          </w:divBdr>
        </w:div>
        <w:div w:id="1392999403">
          <w:marLeft w:val="0"/>
          <w:marRight w:val="0"/>
          <w:marTop w:val="0"/>
          <w:marBottom w:val="0"/>
          <w:divBdr>
            <w:top w:val="none" w:sz="0" w:space="0" w:color="auto"/>
            <w:left w:val="none" w:sz="0" w:space="0" w:color="auto"/>
            <w:bottom w:val="none" w:sz="0" w:space="0" w:color="auto"/>
            <w:right w:val="none" w:sz="0" w:space="0" w:color="auto"/>
          </w:divBdr>
        </w:div>
        <w:div w:id="114762625">
          <w:marLeft w:val="0"/>
          <w:marRight w:val="0"/>
          <w:marTop w:val="0"/>
          <w:marBottom w:val="0"/>
          <w:divBdr>
            <w:top w:val="none" w:sz="0" w:space="0" w:color="auto"/>
            <w:left w:val="none" w:sz="0" w:space="0" w:color="auto"/>
            <w:bottom w:val="none" w:sz="0" w:space="0" w:color="auto"/>
            <w:right w:val="none" w:sz="0" w:space="0" w:color="auto"/>
          </w:divBdr>
        </w:div>
        <w:div w:id="644509779">
          <w:marLeft w:val="0"/>
          <w:marRight w:val="0"/>
          <w:marTop w:val="0"/>
          <w:marBottom w:val="0"/>
          <w:divBdr>
            <w:top w:val="none" w:sz="0" w:space="0" w:color="auto"/>
            <w:left w:val="none" w:sz="0" w:space="0" w:color="auto"/>
            <w:bottom w:val="none" w:sz="0" w:space="0" w:color="auto"/>
            <w:right w:val="none" w:sz="0" w:space="0" w:color="auto"/>
          </w:divBdr>
        </w:div>
        <w:div w:id="1322124823">
          <w:marLeft w:val="0"/>
          <w:marRight w:val="0"/>
          <w:marTop w:val="0"/>
          <w:marBottom w:val="0"/>
          <w:divBdr>
            <w:top w:val="none" w:sz="0" w:space="0" w:color="auto"/>
            <w:left w:val="none" w:sz="0" w:space="0" w:color="auto"/>
            <w:bottom w:val="none" w:sz="0" w:space="0" w:color="auto"/>
            <w:right w:val="none" w:sz="0" w:space="0" w:color="auto"/>
          </w:divBdr>
        </w:div>
        <w:div w:id="677929309">
          <w:marLeft w:val="0"/>
          <w:marRight w:val="0"/>
          <w:marTop w:val="0"/>
          <w:marBottom w:val="0"/>
          <w:divBdr>
            <w:top w:val="none" w:sz="0" w:space="0" w:color="auto"/>
            <w:left w:val="none" w:sz="0" w:space="0" w:color="auto"/>
            <w:bottom w:val="none" w:sz="0" w:space="0" w:color="auto"/>
            <w:right w:val="none" w:sz="0" w:space="0" w:color="auto"/>
          </w:divBdr>
        </w:div>
        <w:div w:id="1305306652">
          <w:marLeft w:val="0"/>
          <w:marRight w:val="0"/>
          <w:marTop w:val="0"/>
          <w:marBottom w:val="0"/>
          <w:divBdr>
            <w:top w:val="none" w:sz="0" w:space="0" w:color="auto"/>
            <w:left w:val="none" w:sz="0" w:space="0" w:color="auto"/>
            <w:bottom w:val="none" w:sz="0" w:space="0" w:color="auto"/>
            <w:right w:val="none" w:sz="0" w:space="0" w:color="auto"/>
          </w:divBdr>
        </w:div>
        <w:div w:id="2007854000">
          <w:marLeft w:val="0"/>
          <w:marRight w:val="0"/>
          <w:marTop w:val="0"/>
          <w:marBottom w:val="0"/>
          <w:divBdr>
            <w:top w:val="none" w:sz="0" w:space="0" w:color="auto"/>
            <w:left w:val="none" w:sz="0" w:space="0" w:color="auto"/>
            <w:bottom w:val="none" w:sz="0" w:space="0" w:color="auto"/>
            <w:right w:val="none" w:sz="0" w:space="0" w:color="auto"/>
          </w:divBdr>
        </w:div>
        <w:div w:id="1672443187">
          <w:marLeft w:val="0"/>
          <w:marRight w:val="0"/>
          <w:marTop w:val="0"/>
          <w:marBottom w:val="0"/>
          <w:divBdr>
            <w:top w:val="none" w:sz="0" w:space="0" w:color="auto"/>
            <w:left w:val="none" w:sz="0" w:space="0" w:color="auto"/>
            <w:bottom w:val="none" w:sz="0" w:space="0" w:color="auto"/>
            <w:right w:val="none" w:sz="0" w:space="0" w:color="auto"/>
          </w:divBdr>
        </w:div>
        <w:div w:id="1129906374">
          <w:marLeft w:val="0"/>
          <w:marRight w:val="0"/>
          <w:marTop w:val="0"/>
          <w:marBottom w:val="0"/>
          <w:divBdr>
            <w:top w:val="none" w:sz="0" w:space="0" w:color="auto"/>
            <w:left w:val="none" w:sz="0" w:space="0" w:color="auto"/>
            <w:bottom w:val="none" w:sz="0" w:space="0" w:color="auto"/>
            <w:right w:val="none" w:sz="0" w:space="0" w:color="auto"/>
          </w:divBdr>
        </w:div>
        <w:div w:id="1010719955">
          <w:marLeft w:val="0"/>
          <w:marRight w:val="0"/>
          <w:marTop w:val="0"/>
          <w:marBottom w:val="0"/>
          <w:divBdr>
            <w:top w:val="none" w:sz="0" w:space="0" w:color="auto"/>
            <w:left w:val="none" w:sz="0" w:space="0" w:color="auto"/>
            <w:bottom w:val="none" w:sz="0" w:space="0" w:color="auto"/>
            <w:right w:val="none" w:sz="0" w:space="0" w:color="auto"/>
          </w:divBdr>
        </w:div>
        <w:div w:id="988479627">
          <w:marLeft w:val="0"/>
          <w:marRight w:val="0"/>
          <w:marTop w:val="0"/>
          <w:marBottom w:val="0"/>
          <w:divBdr>
            <w:top w:val="none" w:sz="0" w:space="0" w:color="auto"/>
            <w:left w:val="none" w:sz="0" w:space="0" w:color="auto"/>
            <w:bottom w:val="none" w:sz="0" w:space="0" w:color="auto"/>
            <w:right w:val="none" w:sz="0" w:space="0" w:color="auto"/>
          </w:divBdr>
        </w:div>
        <w:div w:id="1367634554">
          <w:marLeft w:val="0"/>
          <w:marRight w:val="0"/>
          <w:marTop w:val="0"/>
          <w:marBottom w:val="0"/>
          <w:divBdr>
            <w:top w:val="none" w:sz="0" w:space="0" w:color="auto"/>
            <w:left w:val="none" w:sz="0" w:space="0" w:color="auto"/>
            <w:bottom w:val="none" w:sz="0" w:space="0" w:color="auto"/>
            <w:right w:val="none" w:sz="0" w:space="0" w:color="auto"/>
          </w:divBdr>
        </w:div>
        <w:div w:id="1307005587">
          <w:marLeft w:val="0"/>
          <w:marRight w:val="0"/>
          <w:marTop w:val="0"/>
          <w:marBottom w:val="0"/>
          <w:divBdr>
            <w:top w:val="none" w:sz="0" w:space="0" w:color="auto"/>
            <w:left w:val="none" w:sz="0" w:space="0" w:color="auto"/>
            <w:bottom w:val="none" w:sz="0" w:space="0" w:color="auto"/>
            <w:right w:val="none" w:sz="0" w:space="0" w:color="auto"/>
          </w:divBdr>
        </w:div>
        <w:div w:id="17051744">
          <w:marLeft w:val="0"/>
          <w:marRight w:val="0"/>
          <w:marTop w:val="0"/>
          <w:marBottom w:val="0"/>
          <w:divBdr>
            <w:top w:val="none" w:sz="0" w:space="0" w:color="auto"/>
            <w:left w:val="none" w:sz="0" w:space="0" w:color="auto"/>
            <w:bottom w:val="none" w:sz="0" w:space="0" w:color="auto"/>
            <w:right w:val="none" w:sz="0" w:space="0" w:color="auto"/>
          </w:divBdr>
        </w:div>
        <w:div w:id="1979068783">
          <w:marLeft w:val="0"/>
          <w:marRight w:val="0"/>
          <w:marTop w:val="0"/>
          <w:marBottom w:val="0"/>
          <w:divBdr>
            <w:top w:val="none" w:sz="0" w:space="0" w:color="auto"/>
            <w:left w:val="none" w:sz="0" w:space="0" w:color="auto"/>
            <w:bottom w:val="none" w:sz="0" w:space="0" w:color="auto"/>
            <w:right w:val="none" w:sz="0" w:space="0" w:color="auto"/>
          </w:divBdr>
        </w:div>
        <w:div w:id="264309230">
          <w:marLeft w:val="0"/>
          <w:marRight w:val="0"/>
          <w:marTop w:val="0"/>
          <w:marBottom w:val="0"/>
          <w:divBdr>
            <w:top w:val="none" w:sz="0" w:space="0" w:color="auto"/>
            <w:left w:val="none" w:sz="0" w:space="0" w:color="auto"/>
            <w:bottom w:val="none" w:sz="0" w:space="0" w:color="auto"/>
            <w:right w:val="none" w:sz="0" w:space="0" w:color="auto"/>
          </w:divBdr>
        </w:div>
        <w:div w:id="2135900133">
          <w:marLeft w:val="0"/>
          <w:marRight w:val="0"/>
          <w:marTop w:val="0"/>
          <w:marBottom w:val="0"/>
          <w:divBdr>
            <w:top w:val="none" w:sz="0" w:space="0" w:color="auto"/>
            <w:left w:val="none" w:sz="0" w:space="0" w:color="auto"/>
            <w:bottom w:val="none" w:sz="0" w:space="0" w:color="auto"/>
            <w:right w:val="none" w:sz="0" w:space="0" w:color="auto"/>
          </w:divBdr>
        </w:div>
        <w:div w:id="1378579194">
          <w:marLeft w:val="0"/>
          <w:marRight w:val="0"/>
          <w:marTop w:val="0"/>
          <w:marBottom w:val="0"/>
          <w:divBdr>
            <w:top w:val="none" w:sz="0" w:space="0" w:color="auto"/>
            <w:left w:val="none" w:sz="0" w:space="0" w:color="auto"/>
            <w:bottom w:val="none" w:sz="0" w:space="0" w:color="auto"/>
            <w:right w:val="none" w:sz="0" w:space="0" w:color="auto"/>
          </w:divBdr>
        </w:div>
        <w:div w:id="296839417">
          <w:marLeft w:val="0"/>
          <w:marRight w:val="0"/>
          <w:marTop w:val="0"/>
          <w:marBottom w:val="0"/>
          <w:divBdr>
            <w:top w:val="none" w:sz="0" w:space="0" w:color="auto"/>
            <w:left w:val="none" w:sz="0" w:space="0" w:color="auto"/>
            <w:bottom w:val="none" w:sz="0" w:space="0" w:color="auto"/>
            <w:right w:val="none" w:sz="0" w:space="0" w:color="auto"/>
          </w:divBdr>
        </w:div>
        <w:div w:id="1350371589">
          <w:marLeft w:val="0"/>
          <w:marRight w:val="0"/>
          <w:marTop w:val="0"/>
          <w:marBottom w:val="0"/>
          <w:divBdr>
            <w:top w:val="none" w:sz="0" w:space="0" w:color="auto"/>
            <w:left w:val="none" w:sz="0" w:space="0" w:color="auto"/>
            <w:bottom w:val="none" w:sz="0" w:space="0" w:color="auto"/>
            <w:right w:val="none" w:sz="0" w:space="0" w:color="auto"/>
          </w:divBdr>
        </w:div>
        <w:div w:id="389042830">
          <w:marLeft w:val="0"/>
          <w:marRight w:val="0"/>
          <w:marTop w:val="0"/>
          <w:marBottom w:val="0"/>
          <w:divBdr>
            <w:top w:val="none" w:sz="0" w:space="0" w:color="auto"/>
            <w:left w:val="none" w:sz="0" w:space="0" w:color="auto"/>
            <w:bottom w:val="none" w:sz="0" w:space="0" w:color="auto"/>
            <w:right w:val="none" w:sz="0" w:space="0" w:color="auto"/>
          </w:divBdr>
        </w:div>
        <w:div w:id="1046032302">
          <w:marLeft w:val="0"/>
          <w:marRight w:val="0"/>
          <w:marTop w:val="0"/>
          <w:marBottom w:val="0"/>
          <w:divBdr>
            <w:top w:val="none" w:sz="0" w:space="0" w:color="auto"/>
            <w:left w:val="none" w:sz="0" w:space="0" w:color="auto"/>
            <w:bottom w:val="none" w:sz="0" w:space="0" w:color="auto"/>
            <w:right w:val="none" w:sz="0" w:space="0" w:color="auto"/>
          </w:divBdr>
        </w:div>
        <w:div w:id="961158572">
          <w:marLeft w:val="0"/>
          <w:marRight w:val="0"/>
          <w:marTop w:val="0"/>
          <w:marBottom w:val="0"/>
          <w:divBdr>
            <w:top w:val="none" w:sz="0" w:space="0" w:color="auto"/>
            <w:left w:val="none" w:sz="0" w:space="0" w:color="auto"/>
            <w:bottom w:val="none" w:sz="0" w:space="0" w:color="auto"/>
            <w:right w:val="none" w:sz="0" w:space="0" w:color="auto"/>
          </w:divBdr>
        </w:div>
        <w:div w:id="1807624746">
          <w:marLeft w:val="0"/>
          <w:marRight w:val="0"/>
          <w:marTop w:val="0"/>
          <w:marBottom w:val="0"/>
          <w:divBdr>
            <w:top w:val="none" w:sz="0" w:space="0" w:color="auto"/>
            <w:left w:val="none" w:sz="0" w:space="0" w:color="auto"/>
            <w:bottom w:val="none" w:sz="0" w:space="0" w:color="auto"/>
            <w:right w:val="none" w:sz="0" w:space="0" w:color="auto"/>
          </w:divBdr>
        </w:div>
        <w:div w:id="468280909">
          <w:marLeft w:val="0"/>
          <w:marRight w:val="0"/>
          <w:marTop w:val="0"/>
          <w:marBottom w:val="0"/>
          <w:divBdr>
            <w:top w:val="none" w:sz="0" w:space="0" w:color="auto"/>
            <w:left w:val="none" w:sz="0" w:space="0" w:color="auto"/>
            <w:bottom w:val="none" w:sz="0" w:space="0" w:color="auto"/>
            <w:right w:val="none" w:sz="0" w:space="0" w:color="auto"/>
          </w:divBdr>
        </w:div>
        <w:div w:id="12614030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k-wroc.logintrade.net" TargetMode="External"/><Relationship Id="rId18" Type="http://schemas.openxmlformats.org/officeDocument/2006/relationships/hyperlink" Target="https://usk-wroc.logintrade.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pluczejko@usk.wroc.pl" TargetMode="External"/><Relationship Id="rId17" Type="http://schemas.openxmlformats.org/officeDocument/2006/relationships/hyperlink" Target="https://usk-wroc.logintrade.net" TargetMode="External"/><Relationship Id="rId2" Type="http://schemas.openxmlformats.org/officeDocument/2006/relationships/numbering" Target="numbering.xml"/><Relationship Id="rId16" Type="http://schemas.openxmlformats.org/officeDocument/2006/relationships/hyperlink" Target="https://usk-wroc.logintrade.net/" TargetMode="External"/><Relationship Id="rId20" Type="http://schemas.openxmlformats.org/officeDocument/2006/relationships/hyperlink" Target="http://www.usk.wroc.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usk-wroc.logintrade.ne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sk-wroc.logintrade.net/rejestracja/ustawowe.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usk-wroc.logintrade.ne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6871-BCB7-4DC9-89B3-1DEE95EA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6289</Words>
  <Characters>37735</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Piotr Łuczejko</cp:lastModifiedBy>
  <cp:revision>3</cp:revision>
  <cp:lastPrinted>2018-07-18T11:03:00Z</cp:lastPrinted>
  <dcterms:created xsi:type="dcterms:W3CDTF">2019-03-22T07:25:00Z</dcterms:created>
  <dcterms:modified xsi:type="dcterms:W3CDTF">2019-04-02T09:37:00Z</dcterms:modified>
</cp:coreProperties>
</file>