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EF" w:rsidRPr="007C006A" w:rsidRDefault="00E76A42" w:rsidP="004B72EF">
      <w:pPr>
        <w:jc w:val="right"/>
        <w:rPr>
          <w:rFonts w:asciiTheme="majorHAnsi" w:hAnsiTheme="majorHAnsi"/>
          <w:sz w:val="20"/>
          <w:szCs w:val="20"/>
        </w:rPr>
      </w:pPr>
      <w:r w:rsidRPr="007C006A">
        <w:rPr>
          <w:rFonts w:asciiTheme="majorHAnsi" w:hAnsiTheme="majorHAnsi"/>
          <w:sz w:val="20"/>
          <w:szCs w:val="20"/>
        </w:rPr>
        <w:t xml:space="preserve">Wrocław </w:t>
      </w:r>
      <w:r w:rsidR="00CF4A01">
        <w:rPr>
          <w:rFonts w:asciiTheme="majorHAnsi" w:hAnsiTheme="majorHAnsi"/>
          <w:sz w:val="20"/>
          <w:szCs w:val="20"/>
        </w:rPr>
        <w:t>2018-02-12</w:t>
      </w:r>
    </w:p>
    <w:tbl>
      <w:tblPr>
        <w:tblW w:w="9577" w:type="dxa"/>
        <w:tblLook w:val="04A0"/>
      </w:tblPr>
      <w:tblGrid>
        <w:gridCol w:w="9577"/>
      </w:tblGrid>
      <w:tr w:rsidR="00E37F70" w:rsidRPr="007C006A" w:rsidTr="005E3059">
        <w:trPr>
          <w:trHeight w:val="726"/>
        </w:trPr>
        <w:tc>
          <w:tcPr>
            <w:tcW w:w="9577" w:type="dxa"/>
            <w:vAlign w:val="center"/>
          </w:tcPr>
          <w:p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rsidTr="005E3059">
        <w:tc>
          <w:tcPr>
            <w:tcW w:w="9577" w:type="dxa"/>
          </w:tcPr>
          <w:p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rsidTr="005E3059">
        <w:tc>
          <w:tcPr>
            <w:tcW w:w="9577" w:type="dxa"/>
          </w:tcPr>
          <w:p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rsidTr="005E3059">
        <w:tc>
          <w:tcPr>
            <w:tcW w:w="9577" w:type="dxa"/>
          </w:tcPr>
          <w:p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rsidTr="00952B47">
        <w:tc>
          <w:tcPr>
            <w:tcW w:w="9577" w:type="dxa"/>
            <w:vAlign w:val="center"/>
          </w:tcPr>
          <w:p w:rsidR="00E37F70" w:rsidRPr="007C006A" w:rsidRDefault="002A44FC" w:rsidP="005C72D6">
            <w:pPr>
              <w:spacing w:after="40"/>
              <w:jc w:val="center"/>
              <w:rPr>
                <w:rFonts w:ascii="Calibri" w:hAnsi="Calibri" w:cs="Segoe UI"/>
                <w:b/>
                <w:sz w:val="28"/>
                <w:szCs w:val="22"/>
              </w:rPr>
            </w:pPr>
            <w:r>
              <w:rPr>
                <w:rFonts w:ascii="Calibri" w:hAnsi="Calibri" w:cs="Segoe UI"/>
                <w:b/>
                <w:sz w:val="28"/>
                <w:szCs w:val="22"/>
              </w:rPr>
              <w:t>Dostawa</w:t>
            </w:r>
            <w:r w:rsidR="00486117">
              <w:rPr>
                <w:rFonts w:ascii="Calibri" w:hAnsi="Calibri" w:cs="Segoe UI"/>
                <w:b/>
                <w:sz w:val="28"/>
                <w:szCs w:val="22"/>
              </w:rPr>
              <w:t xml:space="preserve"> produktu leczniczego </w:t>
            </w:r>
            <w:proofErr w:type="spellStart"/>
            <w:r w:rsidR="00486117">
              <w:rPr>
                <w:rFonts w:ascii="Calibri" w:hAnsi="Calibri" w:cs="Segoe UI"/>
                <w:b/>
                <w:sz w:val="28"/>
                <w:szCs w:val="22"/>
              </w:rPr>
              <w:t>Dichlorek</w:t>
            </w:r>
            <w:proofErr w:type="spellEnd"/>
            <w:r w:rsidR="00486117">
              <w:rPr>
                <w:rFonts w:ascii="Calibri" w:hAnsi="Calibri" w:cs="Segoe UI"/>
                <w:b/>
                <w:sz w:val="28"/>
                <w:szCs w:val="22"/>
              </w:rPr>
              <w:t xml:space="preserve"> Radu 223</w:t>
            </w:r>
          </w:p>
          <w:p w:rsidR="00952B47" w:rsidRPr="007C006A" w:rsidRDefault="005C72D6" w:rsidP="00A82E4E">
            <w:pPr>
              <w:spacing w:after="40"/>
              <w:jc w:val="center"/>
              <w:rPr>
                <w:rFonts w:ascii="Calibri" w:hAnsi="Calibri" w:cs="Segoe UI"/>
                <w:b/>
                <w:sz w:val="22"/>
                <w:szCs w:val="22"/>
              </w:rPr>
            </w:pPr>
            <w:r w:rsidRPr="007C006A">
              <w:rPr>
                <w:rFonts w:ascii="Calibri" w:hAnsi="Calibri" w:cs="Segoe UI"/>
                <w:b/>
                <w:sz w:val="28"/>
                <w:szCs w:val="22"/>
              </w:rPr>
              <w:t>nr sprawy: USK/DZP/PN-</w:t>
            </w:r>
            <w:r w:rsidR="00486117">
              <w:rPr>
                <w:rFonts w:ascii="Calibri" w:hAnsi="Calibri" w:cs="Segoe UI"/>
                <w:b/>
                <w:sz w:val="28"/>
                <w:szCs w:val="22"/>
              </w:rPr>
              <w:t>19</w:t>
            </w:r>
            <w:r w:rsidR="00CF4A01">
              <w:rPr>
                <w:rFonts w:ascii="Calibri" w:hAnsi="Calibri" w:cs="Segoe UI"/>
                <w:b/>
                <w:sz w:val="28"/>
                <w:szCs w:val="22"/>
              </w:rPr>
              <w:t>/2018</w:t>
            </w:r>
          </w:p>
        </w:tc>
      </w:tr>
    </w:tbl>
    <w:p w:rsidR="00A57069" w:rsidRPr="007C006A" w:rsidRDefault="00A57069" w:rsidP="00A57069">
      <w:pPr>
        <w:spacing w:after="40"/>
        <w:rPr>
          <w:rFonts w:ascii="Calibri" w:hAnsi="Calibri" w:cs="Segoe UI"/>
          <w:bCs/>
          <w:sz w:val="22"/>
          <w:szCs w:val="22"/>
          <w:u w:val="single"/>
        </w:rPr>
      </w:pPr>
    </w:p>
    <w:p w:rsidR="00A57069" w:rsidRPr="007C006A" w:rsidRDefault="00A57069" w:rsidP="00A57069">
      <w:pPr>
        <w:spacing w:after="40"/>
        <w:rPr>
          <w:rFonts w:ascii="Calibri" w:hAnsi="Calibri" w:cs="Segoe UI"/>
          <w:bCs/>
          <w:sz w:val="22"/>
          <w:szCs w:val="22"/>
          <w:u w:val="single"/>
        </w:rPr>
      </w:pPr>
    </w:p>
    <w:tbl>
      <w:tblPr>
        <w:tblW w:w="9577" w:type="dxa"/>
        <w:tblLook w:val="04A0"/>
      </w:tblPr>
      <w:tblGrid>
        <w:gridCol w:w="5778"/>
        <w:gridCol w:w="3799"/>
      </w:tblGrid>
      <w:tr w:rsidR="00E37F70" w:rsidRPr="007C006A" w:rsidTr="005E3059">
        <w:tc>
          <w:tcPr>
            <w:tcW w:w="9577" w:type="dxa"/>
            <w:gridSpan w:val="2"/>
          </w:tcPr>
          <w:p w:rsidR="00E37F70" w:rsidRPr="007C006A" w:rsidRDefault="00E37F70" w:rsidP="00427453">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E37F70" w:rsidRPr="007C006A" w:rsidTr="005E3059">
        <w:trPr>
          <w:trHeight w:val="193"/>
        </w:trPr>
        <w:tc>
          <w:tcPr>
            <w:tcW w:w="5778" w:type="dxa"/>
          </w:tcPr>
          <w:p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 xml:space="preserve">Opis przedmiotu zamówienia </w:t>
            </w:r>
            <w:r w:rsidR="00DA0DCA" w:rsidRPr="007C006A">
              <w:rPr>
                <w:rFonts w:ascii="Calibri" w:hAnsi="Calibri" w:cs="Segoe UI"/>
                <w:b w:val="0"/>
                <w:sz w:val="20"/>
              </w:rPr>
              <w:t>– określony w Formularzu cenowym</w:t>
            </w:r>
          </w:p>
        </w:tc>
        <w:tc>
          <w:tcPr>
            <w:tcW w:w="3799" w:type="dxa"/>
            <w:vAlign w:val="center"/>
          </w:tcPr>
          <w:p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1</w:t>
            </w:r>
          </w:p>
        </w:tc>
      </w:tr>
      <w:tr w:rsidR="00E37F70" w:rsidRPr="007C006A" w:rsidTr="005E3059">
        <w:tc>
          <w:tcPr>
            <w:tcW w:w="5778" w:type="dxa"/>
          </w:tcPr>
          <w:p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Formularz ofertowy</w:t>
            </w:r>
          </w:p>
        </w:tc>
        <w:tc>
          <w:tcPr>
            <w:tcW w:w="3799" w:type="dxa"/>
            <w:vAlign w:val="center"/>
          </w:tcPr>
          <w:p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rsidTr="005E3059">
        <w:tc>
          <w:tcPr>
            <w:tcW w:w="5778" w:type="dxa"/>
          </w:tcPr>
          <w:p w:rsidR="00E37F70" w:rsidRPr="007C006A" w:rsidRDefault="00E37F70" w:rsidP="00427453">
            <w:pPr>
              <w:pStyle w:val="Tekstpodstawowy"/>
              <w:numPr>
                <w:ilvl w:val="0"/>
                <w:numId w:val="24"/>
              </w:numPr>
              <w:spacing w:after="40"/>
              <w:ind w:left="284" w:hanging="284"/>
              <w:jc w:val="left"/>
              <w:rPr>
                <w:rFonts w:ascii="Calibri" w:hAnsi="Calibri" w:cs="Segoe UI"/>
                <w:b w:val="0"/>
                <w:sz w:val="20"/>
              </w:rPr>
            </w:pPr>
            <w:r w:rsidRPr="007C006A">
              <w:rPr>
                <w:rFonts w:ascii="Calibri" w:hAnsi="Calibri" w:cs="Segoe UI"/>
                <w:b w:val="0"/>
                <w:sz w:val="20"/>
              </w:rPr>
              <w:t xml:space="preserve">Oświadczenie </w:t>
            </w:r>
            <w:r w:rsidR="007C006A">
              <w:rPr>
                <w:rFonts w:ascii="Calibri" w:hAnsi="Calibri" w:cs="Segoe UI"/>
                <w:b w:val="0"/>
                <w:sz w:val="20"/>
              </w:rPr>
              <w:t xml:space="preserve">Jedz </w:t>
            </w:r>
          </w:p>
        </w:tc>
        <w:tc>
          <w:tcPr>
            <w:tcW w:w="3799" w:type="dxa"/>
            <w:vAlign w:val="center"/>
          </w:tcPr>
          <w:p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3</w:t>
            </w:r>
          </w:p>
        </w:tc>
      </w:tr>
      <w:tr w:rsidR="00E37F70" w:rsidRPr="007C006A" w:rsidTr="005E3059">
        <w:tc>
          <w:tcPr>
            <w:tcW w:w="5778" w:type="dxa"/>
          </w:tcPr>
          <w:p w:rsidR="00E37F70" w:rsidRPr="007C006A" w:rsidRDefault="00E37F70" w:rsidP="00427453">
            <w:pPr>
              <w:numPr>
                <w:ilvl w:val="0"/>
                <w:numId w:val="24"/>
              </w:numPr>
              <w:spacing w:after="40"/>
              <w:ind w:left="284" w:hanging="284"/>
              <w:rPr>
                <w:rFonts w:ascii="Calibri" w:hAnsi="Calibri" w:cs="Segoe UI"/>
                <w:sz w:val="20"/>
                <w:szCs w:val="20"/>
              </w:rPr>
            </w:pPr>
            <w:r w:rsidRPr="007C006A">
              <w:rPr>
                <w:rFonts w:ascii="Calibri" w:hAnsi="Calibri" w:cs="Segoe UI"/>
                <w:sz w:val="20"/>
              </w:rPr>
              <w:t>Wzór umowy</w:t>
            </w:r>
          </w:p>
        </w:tc>
        <w:tc>
          <w:tcPr>
            <w:tcW w:w="3799" w:type="dxa"/>
            <w:vAlign w:val="center"/>
          </w:tcPr>
          <w:p w:rsidR="00E37F70" w:rsidRPr="007C006A" w:rsidRDefault="00E37F70" w:rsidP="00427453">
            <w:pPr>
              <w:numPr>
                <w:ilvl w:val="0"/>
                <w:numId w:val="25"/>
              </w:numPr>
              <w:spacing w:after="40"/>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rsidTr="005E3059">
        <w:tc>
          <w:tcPr>
            <w:tcW w:w="5778" w:type="dxa"/>
          </w:tcPr>
          <w:p w:rsidR="00E37F70" w:rsidRPr="007C006A"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7C006A" w:rsidRDefault="00E37F70" w:rsidP="00427453">
            <w:pPr>
              <w:pStyle w:val="Tekstpodstawowy"/>
              <w:spacing w:after="40"/>
              <w:ind w:left="33"/>
              <w:jc w:val="left"/>
              <w:rPr>
                <w:rFonts w:ascii="Calibri" w:hAnsi="Calibri" w:cs="Segoe UI"/>
                <w:sz w:val="20"/>
              </w:rPr>
            </w:pPr>
          </w:p>
        </w:tc>
      </w:tr>
      <w:tr w:rsidR="00E37F70" w:rsidRPr="007C006A" w:rsidTr="005E3059">
        <w:tc>
          <w:tcPr>
            <w:tcW w:w="5778" w:type="dxa"/>
          </w:tcPr>
          <w:p w:rsidR="00E37F70" w:rsidRPr="007C006A" w:rsidRDefault="00E37F70" w:rsidP="00427453">
            <w:pPr>
              <w:pStyle w:val="Tekstpodstawowy"/>
              <w:spacing w:after="40"/>
              <w:jc w:val="center"/>
              <w:rPr>
                <w:rFonts w:ascii="Calibri" w:hAnsi="Calibri" w:cs="Segoe UI"/>
                <w:sz w:val="20"/>
                <w:u w:val="single"/>
              </w:rPr>
            </w:pPr>
          </w:p>
        </w:tc>
        <w:tc>
          <w:tcPr>
            <w:tcW w:w="3799" w:type="dxa"/>
          </w:tcPr>
          <w:p w:rsidR="00E37F70" w:rsidRPr="007C006A" w:rsidRDefault="00E37F70" w:rsidP="00427453">
            <w:pPr>
              <w:pStyle w:val="Tekstpodstawowy"/>
              <w:spacing w:after="40"/>
              <w:jc w:val="center"/>
              <w:rPr>
                <w:rFonts w:ascii="Calibri" w:hAnsi="Calibri" w:cs="Segoe UI"/>
                <w:sz w:val="20"/>
                <w:u w:val="single"/>
              </w:rPr>
            </w:pPr>
          </w:p>
        </w:tc>
      </w:tr>
      <w:tr w:rsidR="00E37F70" w:rsidRPr="007C006A" w:rsidTr="005E3059">
        <w:tc>
          <w:tcPr>
            <w:tcW w:w="5778" w:type="dxa"/>
          </w:tcPr>
          <w:p w:rsidR="00E37F70" w:rsidRPr="007C006A" w:rsidRDefault="00E37F70" w:rsidP="00427453">
            <w:pPr>
              <w:pStyle w:val="Tekstpodstawowy"/>
              <w:spacing w:after="40"/>
              <w:rPr>
                <w:rFonts w:ascii="Calibri" w:hAnsi="Calibri" w:cs="Segoe UI"/>
                <w:sz w:val="28"/>
                <w:szCs w:val="28"/>
                <w:u w:val="single"/>
              </w:rPr>
            </w:pPr>
          </w:p>
        </w:tc>
        <w:tc>
          <w:tcPr>
            <w:tcW w:w="3799" w:type="dxa"/>
          </w:tcPr>
          <w:p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rsidTr="005E3059">
        <w:tc>
          <w:tcPr>
            <w:tcW w:w="9577" w:type="dxa"/>
            <w:gridSpan w:val="2"/>
          </w:tcPr>
          <w:p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7C006A" w:rsidRDefault="00E37F70" w:rsidP="00427453">
      <w:pPr>
        <w:pStyle w:val="Tytu"/>
        <w:spacing w:after="40"/>
        <w:jc w:val="both"/>
        <w:rPr>
          <w:rFonts w:ascii="Calibri" w:hAnsi="Calibri" w:cs="Segoe UI"/>
          <w:szCs w:val="22"/>
        </w:rPr>
        <w:sectPr w:rsidR="00E37F70" w:rsidRPr="007C006A">
          <w:footerReference w:type="default" r:id="rId8"/>
          <w:pgSz w:w="11906" w:h="16838"/>
          <w:pgMar w:top="1417" w:right="1417" w:bottom="1417" w:left="1417" w:header="708" w:footer="708" w:gutter="0"/>
          <w:cols w:space="708"/>
          <w:docGrid w:linePitch="360"/>
        </w:sectPr>
      </w:pPr>
    </w:p>
    <w:p w:rsidR="00E37F70" w:rsidRPr="00A82E4E" w:rsidRDefault="002A77C1" w:rsidP="00427453">
      <w:pPr>
        <w:pStyle w:val="pkt"/>
        <w:spacing w:before="0" w:after="40"/>
        <w:ind w:left="0" w:firstLine="0"/>
        <w:rPr>
          <w:rFonts w:ascii="Calibri" w:hAnsi="Calibri" w:cs="Segoe UI"/>
          <w:color w:val="FF0000"/>
          <w:sz w:val="20"/>
        </w:rPr>
      </w:pPr>
      <w:r w:rsidRPr="00A82E4E">
        <w:rPr>
          <w:rFonts w:ascii="Calibri" w:hAnsi="Calibri" w:cs="Segoe UI"/>
          <w:b/>
          <w:bCs/>
          <w:color w:val="FF0000"/>
          <w:kern w:val="32"/>
          <w:sz w:val="20"/>
        </w:rPr>
        <w:lastRenderedPageBreak/>
        <w:t xml:space="preserve">I. </w:t>
      </w:r>
      <w:r w:rsidRPr="00A82E4E">
        <w:rPr>
          <w:rFonts w:ascii="Calibri" w:hAnsi="Calibri" w:cs="Segoe UI"/>
          <w:b/>
          <w:bCs/>
          <w:color w:val="FF0000"/>
          <w:kern w:val="32"/>
          <w:sz w:val="20"/>
        </w:rPr>
        <w:tab/>
        <w:t>Nazwa oraz adres Zamawiającego.</w:t>
      </w:r>
    </w:p>
    <w:p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556Wrocław</w:t>
      </w:r>
    </w:p>
    <w:p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rsidR="00E37F70" w:rsidRPr="007C006A" w:rsidRDefault="00E37F70" w:rsidP="00427453">
      <w:pPr>
        <w:tabs>
          <w:tab w:val="left" w:pos="540"/>
        </w:tabs>
        <w:spacing w:after="40"/>
        <w:jc w:val="both"/>
        <w:rPr>
          <w:rFonts w:ascii="Calibri" w:hAnsi="Calibri" w:cs="Segoe UI"/>
          <w:sz w:val="20"/>
          <w:szCs w:val="20"/>
        </w:rPr>
      </w:pPr>
    </w:p>
    <w:p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9" w:history="1">
        <w:r w:rsidR="00D51690" w:rsidRPr="007C006A">
          <w:rPr>
            <w:rStyle w:val="Hipercze"/>
            <w:rFonts w:ascii="Calibri" w:hAnsi="Calibri" w:cs="Segoe UI"/>
            <w:color w:val="auto"/>
            <w:sz w:val="20"/>
          </w:rPr>
          <w:t>www.usk.wroc.pl</w:t>
        </w:r>
      </w:hyperlink>
    </w:p>
    <w:p w:rsidR="00E37F70" w:rsidRPr="007C006A" w:rsidRDefault="00E37F70" w:rsidP="00427453">
      <w:pPr>
        <w:pStyle w:val="pkt"/>
        <w:spacing w:before="0" w:after="40"/>
        <w:ind w:left="360"/>
        <w:rPr>
          <w:rFonts w:ascii="Calibri" w:hAnsi="Calibri" w:cs="Segoe UI"/>
          <w:b/>
          <w:i/>
          <w:sz w:val="20"/>
        </w:rPr>
      </w:pPr>
    </w:p>
    <w:p w:rsidR="00E37F70" w:rsidRPr="00A82E4E" w:rsidRDefault="002A77C1" w:rsidP="00427453">
      <w:pPr>
        <w:pStyle w:val="pkt"/>
        <w:spacing w:before="0" w:after="40"/>
        <w:ind w:left="0" w:firstLine="0"/>
        <w:rPr>
          <w:rFonts w:ascii="Calibri" w:hAnsi="Calibri" w:cs="Segoe UI"/>
          <w:b/>
          <w:color w:val="FF0000"/>
          <w:sz w:val="20"/>
        </w:rPr>
      </w:pPr>
      <w:r w:rsidRPr="00A82E4E">
        <w:rPr>
          <w:rFonts w:ascii="Calibri" w:hAnsi="Calibri" w:cs="Segoe UI"/>
          <w:b/>
          <w:color w:val="FF0000"/>
          <w:sz w:val="20"/>
        </w:rPr>
        <w:t xml:space="preserve">II. </w:t>
      </w:r>
      <w:r w:rsidRPr="00A82E4E">
        <w:rPr>
          <w:rFonts w:ascii="Calibri" w:hAnsi="Calibri" w:cs="Segoe UI"/>
          <w:b/>
          <w:color w:val="FF0000"/>
          <w:sz w:val="20"/>
        </w:rPr>
        <w:tab/>
        <w:t>Tryb udzielenia zamówienia.</w:t>
      </w:r>
    </w:p>
    <w:p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rsidR="00E37F70" w:rsidRPr="007C006A" w:rsidRDefault="00A82E4E"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sidRPr="007C006A">
        <w:rPr>
          <w:rFonts w:ascii="Calibri" w:hAnsi="Calibri" w:cs="Segoe UI"/>
          <w:sz w:val="20"/>
        </w:rPr>
        <w:t xml:space="preserve"> zamówienia </w:t>
      </w:r>
      <w:r w:rsidR="00E37F70" w:rsidRPr="007C006A">
        <w:rPr>
          <w:rFonts w:ascii="Calibri" w:hAnsi="Calibri" w:cs="Segoe UI"/>
          <w:b/>
          <w:sz w:val="20"/>
        </w:rPr>
        <w:t xml:space="preserve">przekracza </w:t>
      </w:r>
      <w:r w:rsidR="002A44FC">
        <w:rPr>
          <w:rFonts w:ascii="Calibri" w:hAnsi="Calibri" w:cs="Segoe UI"/>
          <w:sz w:val="20"/>
        </w:rPr>
        <w:t>równowartość</w:t>
      </w:r>
      <w:r w:rsidR="00E37F70" w:rsidRPr="007C006A">
        <w:rPr>
          <w:rFonts w:ascii="Calibri" w:hAnsi="Calibri" w:cs="Segoe UI"/>
          <w:sz w:val="20"/>
        </w:rPr>
        <w:t xml:space="preserve"> kwoty określonej w przepisach wykonawczych wydanych na podstawie art. 11 ust. 8 ustawy PZP. </w:t>
      </w:r>
    </w:p>
    <w:p w:rsidR="00BD11A4" w:rsidRPr="007C006A" w:rsidRDefault="00BD11A4" w:rsidP="00427453">
      <w:pPr>
        <w:pStyle w:val="pkt"/>
        <w:spacing w:before="0" w:after="40"/>
        <w:ind w:left="0" w:firstLine="0"/>
        <w:rPr>
          <w:rFonts w:ascii="Calibri" w:hAnsi="Calibri" w:cs="Segoe UI"/>
          <w:sz w:val="20"/>
        </w:rPr>
      </w:pPr>
    </w:p>
    <w:p w:rsidR="00E37F70" w:rsidRPr="00A82E4E" w:rsidRDefault="00BD11A4" w:rsidP="00606BC6">
      <w:pPr>
        <w:pStyle w:val="pkt"/>
        <w:spacing w:before="0" w:after="0" w:line="276" w:lineRule="auto"/>
        <w:ind w:left="0" w:firstLine="0"/>
        <w:rPr>
          <w:rFonts w:ascii="Calibri" w:hAnsi="Calibri" w:cs="Segoe UI"/>
          <w:b/>
          <w:color w:val="FF0000"/>
          <w:sz w:val="20"/>
        </w:rPr>
      </w:pPr>
      <w:r w:rsidRPr="00A82E4E">
        <w:rPr>
          <w:rFonts w:ascii="Calibri" w:hAnsi="Calibri" w:cs="Segoe UI"/>
          <w:b/>
          <w:color w:val="FF0000"/>
          <w:sz w:val="20"/>
        </w:rPr>
        <w:t xml:space="preserve">III.  </w:t>
      </w:r>
      <w:r w:rsidRPr="00A82E4E">
        <w:rPr>
          <w:rFonts w:ascii="Calibri" w:hAnsi="Calibri" w:cs="Segoe UI"/>
          <w:b/>
          <w:color w:val="FF0000"/>
          <w:sz w:val="20"/>
        </w:rPr>
        <w:tab/>
        <w:t>Opis przedmiotu zamówienia.</w:t>
      </w:r>
    </w:p>
    <w:p w:rsidR="008846A9" w:rsidRPr="007C006A" w:rsidRDefault="00E37F70" w:rsidP="00606BC6">
      <w:pPr>
        <w:pStyle w:val="Nagwek1"/>
        <w:numPr>
          <w:ilvl w:val="0"/>
          <w:numId w:val="64"/>
        </w:numPr>
        <w:spacing w:before="0" w:after="0" w:line="276" w:lineRule="auto"/>
        <w:jc w:val="both"/>
        <w:rPr>
          <w:rFonts w:asciiTheme="majorHAnsi" w:hAnsiTheme="majorHAnsi"/>
          <w:sz w:val="20"/>
          <w:szCs w:val="20"/>
        </w:rPr>
      </w:pPr>
      <w:r w:rsidRPr="007C006A">
        <w:rPr>
          <w:rFonts w:asciiTheme="majorHAnsi" w:hAnsiTheme="majorHAnsi"/>
          <w:sz w:val="20"/>
          <w:szCs w:val="20"/>
        </w:rPr>
        <w:t xml:space="preserve">Przedmiotem zamówienia jest </w:t>
      </w:r>
      <w:r w:rsidR="002A44FC">
        <w:rPr>
          <w:rFonts w:asciiTheme="majorHAnsi" w:hAnsiTheme="majorHAnsi"/>
          <w:sz w:val="20"/>
          <w:szCs w:val="20"/>
        </w:rPr>
        <w:t>d</w:t>
      </w:r>
      <w:r w:rsidR="002A44FC" w:rsidRPr="002A44FC">
        <w:rPr>
          <w:rFonts w:asciiTheme="majorHAnsi" w:hAnsiTheme="majorHAnsi"/>
          <w:sz w:val="20"/>
          <w:szCs w:val="20"/>
        </w:rPr>
        <w:t xml:space="preserve">ostawa </w:t>
      </w:r>
      <w:r w:rsidR="008E4873">
        <w:rPr>
          <w:rFonts w:asciiTheme="majorHAnsi" w:hAnsiTheme="majorHAnsi"/>
          <w:sz w:val="20"/>
          <w:szCs w:val="20"/>
        </w:rPr>
        <w:t xml:space="preserve">produktu leczniczego </w:t>
      </w:r>
      <w:proofErr w:type="spellStart"/>
      <w:r w:rsidR="008E4873">
        <w:rPr>
          <w:rFonts w:asciiTheme="majorHAnsi" w:hAnsiTheme="majorHAnsi"/>
          <w:sz w:val="20"/>
          <w:szCs w:val="20"/>
        </w:rPr>
        <w:t>Dichlorek</w:t>
      </w:r>
      <w:proofErr w:type="spellEnd"/>
      <w:r w:rsidR="008E4873">
        <w:rPr>
          <w:rFonts w:asciiTheme="majorHAnsi" w:hAnsiTheme="majorHAnsi"/>
          <w:sz w:val="20"/>
          <w:szCs w:val="20"/>
        </w:rPr>
        <w:t xml:space="preserve"> Radu 223</w:t>
      </w:r>
    </w:p>
    <w:p w:rsidR="00E37F70" w:rsidRPr="007C006A" w:rsidRDefault="00E37F70" w:rsidP="00952B47">
      <w:pPr>
        <w:numPr>
          <w:ilvl w:val="0"/>
          <w:numId w:val="64"/>
        </w:numPr>
        <w:tabs>
          <w:tab w:val="left" w:pos="3855"/>
        </w:tabs>
        <w:autoSpaceDE w:val="0"/>
        <w:autoSpaceDN w:val="0"/>
        <w:adjustRightInd w:val="0"/>
        <w:spacing w:after="40"/>
        <w:jc w:val="both"/>
        <w:rPr>
          <w:rFonts w:ascii="Calibri" w:hAnsi="Calibri"/>
          <w:sz w:val="20"/>
          <w:szCs w:val="20"/>
        </w:rPr>
      </w:pPr>
      <w:r w:rsidRPr="007C006A">
        <w:rPr>
          <w:rFonts w:ascii="Calibri" w:hAnsi="Calibri" w:cs="Segoe UI"/>
          <w:sz w:val="20"/>
          <w:szCs w:val="20"/>
        </w:rPr>
        <w:t xml:space="preserve">Szczegółowy opis  przedmiotu zamówienia </w:t>
      </w:r>
      <w:r w:rsidR="00D51690" w:rsidRPr="007C006A">
        <w:rPr>
          <w:rFonts w:ascii="Calibri" w:hAnsi="Calibri" w:cs="Segoe UI"/>
          <w:sz w:val="20"/>
          <w:szCs w:val="20"/>
        </w:rPr>
        <w:t>określony w Formularzu cenowym</w:t>
      </w:r>
      <w:r w:rsidR="00C85383" w:rsidRPr="007C006A">
        <w:rPr>
          <w:rFonts w:ascii="Calibri" w:hAnsi="Calibri" w:cs="Segoe UI"/>
          <w:sz w:val="20"/>
          <w:szCs w:val="20"/>
        </w:rPr>
        <w:t>. S</w:t>
      </w:r>
      <w:r w:rsidRPr="007C006A">
        <w:rPr>
          <w:rFonts w:ascii="Calibri" w:hAnsi="Calibri" w:cs="Segoe UI"/>
          <w:sz w:val="20"/>
          <w:szCs w:val="20"/>
        </w:rPr>
        <w:t xml:space="preserve">tanowi </w:t>
      </w:r>
      <w:r w:rsidRPr="007C006A">
        <w:rPr>
          <w:rFonts w:ascii="Calibri" w:hAnsi="Calibri" w:cs="Segoe UI"/>
          <w:b/>
          <w:sz w:val="20"/>
          <w:szCs w:val="20"/>
        </w:rPr>
        <w:t xml:space="preserve">Załącznik nr 1 </w:t>
      </w:r>
      <w:r w:rsidRPr="007C006A">
        <w:rPr>
          <w:rFonts w:ascii="Calibri" w:hAnsi="Calibri" w:cs="Segoe UI"/>
          <w:sz w:val="20"/>
          <w:szCs w:val="20"/>
        </w:rPr>
        <w:t>do SIWZ.</w:t>
      </w:r>
    </w:p>
    <w:p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rsidR="00E37F70" w:rsidRPr="007C006A" w:rsidRDefault="00E37F70" w:rsidP="00C85383">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Wspólny Słownik Zamówień CPV: </w:t>
      </w:r>
      <w:r w:rsidR="00C85383" w:rsidRPr="007C006A">
        <w:rPr>
          <w:rFonts w:ascii="Calibri" w:hAnsi="Calibri" w:cs="Segoe UI"/>
          <w:sz w:val="20"/>
          <w:szCs w:val="20"/>
        </w:rPr>
        <w:t>33.</w:t>
      </w:r>
      <w:r w:rsidR="00DA08A9">
        <w:rPr>
          <w:rFonts w:ascii="Calibri" w:hAnsi="Calibri" w:cs="Segoe UI"/>
          <w:sz w:val="20"/>
          <w:szCs w:val="20"/>
        </w:rPr>
        <w:t>60.00.00-6</w:t>
      </w:r>
    </w:p>
    <w:p w:rsidR="00E37F70"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dopuszcza </w:t>
      </w:r>
      <w:r w:rsidR="002A44FC">
        <w:rPr>
          <w:rFonts w:ascii="Calibri" w:hAnsi="Calibri" w:cs="Segoe UI"/>
          <w:sz w:val="20"/>
          <w:szCs w:val="20"/>
        </w:rPr>
        <w:t>możliwość</w:t>
      </w:r>
      <w:r w:rsidRPr="007C006A">
        <w:rPr>
          <w:rFonts w:ascii="Calibri" w:hAnsi="Calibri" w:cs="Segoe UI"/>
          <w:sz w:val="20"/>
          <w:szCs w:val="20"/>
        </w:rPr>
        <w:t xml:space="preserve"> składania ofert częściowych.</w:t>
      </w:r>
      <w:r w:rsidR="00F3509F" w:rsidRPr="007C006A">
        <w:rPr>
          <w:rFonts w:ascii="Calibri" w:hAnsi="Calibri" w:cs="Segoe UI"/>
          <w:sz w:val="20"/>
          <w:szCs w:val="20"/>
        </w:rPr>
        <w:t xml:space="preserve"> Ofertę można </w:t>
      </w:r>
      <w:r w:rsidR="008404F1">
        <w:rPr>
          <w:rFonts w:ascii="Calibri" w:hAnsi="Calibri" w:cs="Segoe UI"/>
          <w:sz w:val="20"/>
          <w:szCs w:val="20"/>
        </w:rPr>
        <w:t xml:space="preserve">złożyć na całość zamówienia </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3"/>
        <w:gridCol w:w="2920"/>
      </w:tblGrid>
      <w:tr w:rsidR="00F771EF" w:rsidRPr="003B64E5" w:rsidTr="00802EB5">
        <w:trPr>
          <w:trHeight w:val="57"/>
        </w:trPr>
        <w:tc>
          <w:tcPr>
            <w:tcW w:w="543" w:type="dxa"/>
            <w:shd w:val="clear" w:color="auto" w:fill="auto"/>
            <w:noWrap/>
            <w:vAlign w:val="center"/>
          </w:tcPr>
          <w:p w:rsidR="00F771EF" w:rsidRPr="003B64E5" w:rsidRDefault="00F771EF" w:rsidP="00F771EF">
            <w:pPr>
              <w:pStyle w:val="Akapitzlist"/>
              <w:numPr>
                <w:ilvl w:val="0"/>
                <w:numId w:val="67"/>
              </w:numPr>
              <w:jc w:val="right"/>
              <w:rPr>
                <w:rFonts w:asciiTheme="majorHAnsi" w:hAnsiTheme="majorHAnsi" w:cs="Arial"/>
                <w:sz w:val="18"/>
                <w:szCs w:val="18"/>
              </w:rPr>
            </w:pPr>
          </w:p>
        </w:tc>
        <w:tc>
          <w:tcPr>
            <w:tcW w:w="2920" w:type="dxa"/>
            <w:shd w:val="clear" w:color="auto" w:fill="auto"/>
            <w:vAlign w:val="bottom"/>
            <w:hideMark/>
          </w:tcPr>
          <w:p w:rsidR="00F771EF" w:rsidRPr="003B64E5" w:rsidRDefault="008404F1" w:rsidP="00802EB5">
            <w:pPr>
              <w:rPr>
                <w:rFonts w:asciiTheme="majorHAnsi" w:hAnsiTheme="majorHAnsi" w:cs="Arial"/>
                <w:sz w:val="18"/>
                <w:szCs w:val="18"/>
              </w:rPr>
            </w:pPr>
            <w:r>
              <w:rPr>
                <w:rFonts w:ascii="Calibri" w:hAnsi="Calibri" w:cs="Arial"/>
                <w:color w:val="000000"/>
                <w:sz w:val="18"/>
                <w:szCs w:val="18"/>
              </w:rPr>
              <w:t>Pakiet nr 1</w:t>
            </w:r>
          </w:p>
        </w:tc>
      </w:tr>
    </w:tbl>
    <w:p w:rsidR="00F771EF" w:rsidRPr="007C006A" w:rsidRDefault="00F771EF" w:rsidP="00F771EF">
      <w:pPr>
        <w:tabs>
          <w:tab w:val="left" w:pos="3855"/>
        </w:tabs>
        <w:spacing w:after="40"/>
        <w:jc w:val="both"/>
        <w:rPr>
          <w:rFonts w:ascii="Calibri" w:hAnsi="Calibri" w:cs="Segoe UI"/>
          <w:sz w:val="20"/>
          <w:szCs w:val="20"/>
        </w:rPr>
      </w:pPr>
    </w:p>
    <w:p w:rsidR="00FB05DF" w:rsidRPr="007C006A" w:rsidRDefault="00FB05DF" w:rsidP="00952B4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dopuszcza </w:t>
      </w:r>
      <w:r w:rsidRPr="007C006A">
        <w:rPr>
          <w:rFonts w:ascii="Calibri" w:hAnsi="Calibri" w:cs="Segoe UI"/>
          <w:sz w:val="20"/>
          <w:szCs w:val="20"/>
        </w:rPr>
        <w:t>możliwości składania ofert wariantowych.</w:t>
      </w:r>
    </w:p>
    <w:p w:rsidR="00B011C3" w:rsidRPr="007C006A" w:rsidRDefault="00E37F70" w:rsidP="00952B4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7C006A">
        <w:rPr>
          <w:rFonts w:ascii="Calibri" w:hAnsi="Calibri"/>
          <w:b/>
          <w:sz w:val="20"/>
          <w:szCs w:val="20"/>
        </w:rPr>
        <w:t>7</w:t>
      </w:r>
      <w:r w:rsidRPr="007C006A">
        <w:rPr>
          <w:rFonts w:ascii="Calibri" w:hAnsi="Calibri" w:cs="Segoe UI"/>
          <w:sz w:val="20"/>
          <w:szCs w:val="20"/>
        </w:rPr>
        <w:t>.</w:t>
      </w:r>
    </w:p>
    <w:p w:rsidR="00E37F70" w:rsidRPr="007C006A" w:rsidRDefault="00E37F70" w:rsidP="00427453">
      <w:pPr>
        <w:tabs>
          <w:tab w:val="left" w:pos="3855"/>
        </w:tabs>
        <w:spacing w:after="40"/>
        <w:ind w:left="363"/>
        <w:jc w:val="both"/>
        <w:rPr>
          <w:rFonts w:ascii="Calibri" w:hAnsi="Calibri" w:cs="Segoe UI"/>
          <w:b/>
          <w:sz w:val="20"/>
        </w:rPr>
      </w:pPr>
    </w:p>
    <w:p w:rsidR="00BD11A4" w:rsidRPr="00A82E4E" w:rsidRDefault="00BD11A4" w:rsidP="00427453">
      <w:pPr>
        <w:pStyle w:val="Nagwek1"/>
        <w:spacing w:before="0" w:after="40"/>
        <w:jc w:val="both"/>
        <w:rPr>
          <w:rFonts w:ascii="Calibri" w:hAnsi="Calibri" w:cs="Segoe UI"/>
          <w:color w:val="FF0000"/>
          <w:sz w:val="20"/>
          <w:szCs w:val="20"/>
        </w:rPr>
      </w:pPr>
      <w:r w:rsidRPr="00A82E4E">
        <w:rPr>
          <w:rFonts w:ascii="Calibri" w:hAnsi="Calibri"/>
          <w:color w:val="FF0000"/>
          <w:sz w:val="20"/>
        </w:rPr>
        <w:t>IV.</w:t>
      </w:r>
      <w:r w:rsidRPr="00A82E4E">
        <w:rPr>
          <w:rFonts w:ascii="Calibri" w:hAnsi="Calibri"/>
          <w:color w:val="FF0000"/>
          <w:sz w:val="20"/>
        </w:rPr>
        <w:tab/>
      </w:r>
      <w:r w:rsidRPr="00A82E4E">
        <w:rPr>
          <w:rFonts w:ascii="Calibri" w:hAnsi="Calibri" w:cs="Segoe UI"/>
          <w:color w:val="FF0000"/>
          <w:sz w:val="20"/>
          <w:szCs w:val="20"/>
        </w:rPr>
        <w:t>Termin wykonania zamówienia.</w:t>
      </w:r>
    </w:p>
    <w:p w:rsidR="00E37F70" w:rsidRPr="007C006A" w:rsidRDefault="00F3509F" w:rsidP="00427453">
      <w:pPr>
        <w:pStyle w:val="arimr"/>
        <w:widowControl/>
        <w:suppressAutoHyphens/>
        <w:snapToGrid/>
        <w:spacing w:after="40" w:line="240" w:lineRule="auto"/>
        <w:jc w:val="both"/>
        <w:rPr>
          <w:rFonts w:ascii="Calibri" w:hAnsi="Calibri"/>
          <w:sz w:val="20"/>
          <w:lang w:val="pl-PL"/>
        </w:rPr>
      </w:pPr>
      <w:r w:rsidRPr="00AC147A">
        <w:rPr>
          <w:rFonts w:ascii="Calibri" w:hAnsi="Calibri"/>
          <w:sz w:val="20"/>
          <w:lang w:val="pl-PL"/>
        </w:rPr>
        <w:t>W</w:t>
      </w:r>
      <w:r w:rsidR="00E37F70" w:rsidRPr="00AC147A">
        <w:rPr>
          <w:rFonts w:ascii="Calibri" w:hAnsi="Calibri"/>
          <w:sz w:val="20"/>
          <w:lang w:val="pl-PL"/>
        </w:rPr>
        <w:t xml:space="preserve"> terminie </w:t>
      </w:r>
      <w:r w:rsidR="00C2718F" w:rsidRPr="00AC147A">
        <w:rPr>
          <w:rFonts w:ascii="Calibri" w:hAnsi="Calibri"/>
          <w:sz w:val="20"/>
          <w:lang w:val="pl-PL"/>
        </w:rPr>
        <w:t xml:space="preserve">do </w:t>
      </w:r>
      <w:r w:rsidR="00B73D41">
        <w:rPr>
          <w:rFonts w:ascii="Calibri" w:hAnsi="Calibri"/>
          <w:sz w:val="20"/>
          <w:lang w:val="pl-PL"/>
        </w:rPr>
        <w:t xml:space="preserve">12 miesięcy </w:t>
      </w:r>
      <w:r w:rsidR="00F771EF" w:rsidRPr="00F771EF">
        <w:rPr>
          <w:rFonts w:ascii="Calibri" w:hAnsi="Calibri"/>
          <w:sz w:val="20"/>
          <w:lang w:val="pl-PL"/>
        </w:rPr>
        <w:t xml:space="preserve">  licząc od daty </w:t>
      </w:r>
      <w:r w:rsidR="00F771EF">
        <w:rPr>
          <w:rFonts w:ascii="Calibri" w:hAnsi="Calibri"/>
          <w:sz w:val="20"/>
          <w:lang w:val="pl-PL"/>
        </w:rPr>
        <w:t>zawarcia</w:t>
      </w:r>
      <w:r w:rsidR="00F771EF" w:rsidRPr="00F771EF">
        <w:rPr>
          <w:rFonts w:ascii="Calibri" w:hAnsi="Calibri"/>
          <w:sz w:val="20"/>
          <w:lang w:val="pl-PL"/>
        </w:rPr>
        <w:t xml:space="preserve"> umowy</w:t>
      </w:r>
      <w:r w:rsidR="00E37F70" w:rsidRPr="00AC147A">
        <w:rPr>
          <w:rFonts w:ascii="Calibri" w:hAnsi="Calibri"/>
          <w:sz w:val="20"/>
          <w:lang w:val="pl-PL"/>
        </w:rPr>
        <w:t>.</w:t>
      </w:r>
    </w:p>
    <w:p w:rsidR="00901DB4" w:rsidRPr="007C006A" w:rsidRDefault="00901DB4" w:rsidP="00427453">
      <w:pPr>
        <w:pStyle w:val="pkt"/>
        <w:spacing w:before="0" w:after="40"/>
        <w:ind w:left="0" w:firstLine="0"/>
        <w:rPr>
          <w:rFonts w:ascii="Calibri" w:hAnsi="Calibri" w:cs="Segoe UI"/>
          <w:b/>
          <w:sz w:val="20"/>
        </w:rPr>
      </w:pPr>
    </w:p>
    <w:p w:rsidR="00BD11A4" w:rsidRPr="00A82E4E" w:rsidRDefault="00BD11A4" w:rsidP="00427453">
      <w:pPr>
        <w:pStyle w:val="pkt"/>
        <w:spacing w:before="0" w:after="40"/>
        <w:ind w:left="0" w:firstLine="0"/>
        <w:rPr>
          <w:rFonts w:ascii="Calibri" w:hAnsi="Calibri" w:cs="Segoe UI"/>
          <w:b/>
          <w:color w:val="FF0000"/>
          <w:sz w:val="20"/>
        </w:rPr>
      </w:pPr>
      <w:r w:rsidRPr="00A82E4E">
        <w:rPr>
          <w:rFonts w:ascii="Calibri" w:hAnsi="Calibri" w:cs="Segoe UI"/>
          <w:b/>
          <w:color w:val="FF0000"/>
          <w:sz w:val="20"/>
        </w:rPr>
        <w:t xml:space="preserve">V. </w:t>
      </w:r>
      <w:r w:rsidRPr="00A82E4E">
        <w:rPr>
          <w:rFonts w:ascii="Calibri" w:hAnsi="Calibri" w:cs="Segoe UI"/>
          <w:b/>
          <w:color w:val="FF0000"/>
          <w:sz w:val="20"/>
        </w:rPr>
        <w:tab/>
        <w:t>Warunki udziału w postępowaniu.</w:t>
      </w:r>
    </w:p>
    <w:p w:rsidR="00E37F70" w:rsidRPr="007C006A"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t>nie podlegają wykluczeniu;</w:t>
      </w:r>
    </w:p>
    <w:p w:rsidR="00C85383" w:rsidRPr="00DA08A9" w:rsidRDefault="00C85383" w:rsidP="00C85383">
      <w:pPr>
        <w:numPr>
          <w:ilvl w:val="0"/>
          <w:numId w:val="8"/>
        </w:numPr>
        <w:tabs>
          <w:tab w:val="clear" w:pos="720"/>
          <w:tab w:val="left" w:pos="851"/>
        </w:tabs>
        <w:spacing w:after="40"/>
        <w:ind w:left="851" w:hanging="425"/>
        <w:jc w:val="both"/>
        <w:rPr>
          <w:rFonts w:ascii="Calibri" w:hAnsi="Calibri" w:cs="Segoe UI"/>
          <w:b/>
          <w:sz w:val="20"/>
          <w:szCs w:val="20"/>
        </w:rPr>
      </w:pPr>
      <w:r w:rsidRPr="007C006A">
        <w:rPr>
          <w:rFonts w:ascii="Calibri" w:hAnsi="Calibri"/>
          <w:b/>
          <w:sz w:val="20"/>
          <w:szCs w:val="20"/>
        </w:rPr>
        <w:t>spełniają warunki udziału w postępowaniu dotyczące:</w:t>
      </w:r>
    </w:p>
    <w:p w:rsidR="00DA08A9" w:rsidRPr="00DA08A9" w:rsidRDefault="00DA08A9" w:rsidP="00DA08A9">
      <w:pPr>
        <w:pStyle w:val="Akapitzlist"/>
        <w:numPr>
          <w:ilvl w:val="0"/>
          <w:numId w:val="36"/>
        </w:numPr>
        <w:tabs>
          <w:tab w:val="left" w:pos="851"/>
        </w:tabs>
        <w:spacing w:after="40"/>
        <w:jc w:val="both"/>
        <w:rPr>
          <w:rFonts w:ascii="Calibri" w:hAnsi="Calibri" w:cs="Segoe UI"/>
          <w:b/>
          <w:sz w:val="20"/>
          <w:szCs w:val="20"/>
        </w:rPr>
      </w:pPr>
      <w:r w:rsidRPr="00DA08A9">
        <w:rPr>
          <w:rFonts w:ascii="Calibri" w:hAnsi="Calibri" w:cs="Segoe UI"/>
          <w:b/>
          <w:sz w:val="20"/>
          <w:szCs w:val="20"/>
        </w:rPr>
        <w:t xml:space="preserve">kompetencji lub uprawnień do prowadzenia określonej działalności zawodowej, o ile wynika to z odrębnych przepisów. Wykonawca spełni warunek jeżeli wykaże, że </w:t>
      </w:r>
      <w:r>
        <w:rPr>
          <w:rFonts w:ascii="Calibri" w:hAnsi="Calibri" w:cs="Segoe UI"/>
          <w:b/>
          <w:sz w:val="20"/>
          <w:szCs w:val="20"/>
        </w:rPr>
        <w:t>posiada</w:t>
      </w:r>
      <w:r w:rsidRPr="00DA08A9">
        <w:rPr>
          <w:rFonts w:ascii="Calibri" w:hAnsi="Calibri" w:cs="Segoe UI"/>
          <w:b/>
          <w:sz w:val="20"/>
          <w:szCs w:val="20"/>
        </w:rPr>
        <w:t xml:space="preserve"> kompetencję lub uprawnienia do prowadzenia określonej działalności zawodowej, tj. posiadają dla hurtowni farmaceutycznych zezwolenia na prowadzenie hurtowni farmaceutycznej w myśl przepisów ustawy o swobodzie działalności gospodarczej (</w:t>
      </w:r>
      <w:proofErr w:type="spellStart"/>
      <w:r w:rsidRPr="00DA08A9">
        <w:rPr>
          <w:rFonts w:ascii="Calibri" w:hAnsi="Calibri" w:cs="Segoe UI"/>
          <w:b/>
          <w:sz w:val="20"/>
          <w:szCs w:val="20"/>
        </w:rPr>
        <w:t>t.j</w:t>
      </w:r>
      <w:proofErr w:type="spellEnd"/>
      <w:r w:rsidRPr="00DA08A9">
        <w:rPr>
          <w:rFonts w:ascii="Calibri" w:hAnsi="Calibri" w:cs="Segoe UI"/>
          <w:b/>
          <w:sz w:val="20"/>
          <w:szCs w:val="20"/>
        </w:rPr>
        <w:t>. Dz. U. z 2010r. Nr 220 poz. 1447 ze zm.).</w:t>
      </w:r>
    </w:p>
    <w:p w:rsidR="00C85383" w:rsidRPr="00055D61" w:rsidRDefault="00C85383" w:rsidP="007F468D">
      <w:pPr>
        <w:pStyle w:val="Akapitzlist"/>
        <w:numPr>
          <w:ilvl w:val="0"/>
          <w:numId w:val="36"/>
        </w:numPr>
        <w:spacing w:after="40"/>
        <w:jc w:val="both"/>
        <w:rPr>
          <w:rFonts w:ascii="Calibri" w:hAnsi="Calibri" w:cs="Segoe UI"/>
          <w:b/>
          <w:sz w:val="20"/>
          <w:szCs w:val="20"/>
        </w:rPr>
      </w:pPr>
      <w:r w:rsidRPr="007C006A">
        <w:rPr>
          <w:rFonts w:ascii="Calibri" w:hAnsi="Calibri"/>
          <w:b/>
          <w:bCs/>
          <w:sz w:val="20"/>
          <w:szCs w:val="20"/>
        </w:rPr>
        <w:t xml:space="preserve">sytuacji ekonomicznej lub finansowej. </w:t>
      </w:r>
      <w:r w:rsidRPr="007C006A">
        <w:rPr>
          <w:rFonts w:ascii="Calibri" w:hAnsi="Calibri" w:cs="Segoe UI"/>
          <w:b/>
          <w:sz w:val="20"/>
          <w:szCs w:val="20"/>
        </w:rPr>
        <w:t xml:space="preserve">Wykonawca spełni warunek jeżeli wykaże, że </w:t>
      </w:r>
      <w:r w:rsidR="007F468D" w:rsidRPr="007C006A">
        <w:rPr>
          <w:rFonts w:ascii="Calibri" w:hAnsi="Calibri"/>
          <w:b/>
          <w:sz w:val="20"/>
          <w:szCs w:val="20"/>
        </w:rPr>
        <w:t xml:space="preserve">jest ubezpieczony od odpowiedzialności cywilnej w zakresie prowadzonej działalności związanej z przedmiotem zamówienia na sumę gwarancyjną na całość wartości składanej oferty (brutto) lecz nie mniejszej niż 50 000 zł,  </w:t>
      </w:r>
    </w:p>
    <w:p w:rsidR="00055D61" w:rsidRPr="00055D61" w:rsidRDefault="00055D61" w:rsidP="00055D61">
      <w:pPr>
        <w:pStyle w:val="Akapitzlist"/>
        <w:numPr>
          <w:ilvl w:val="1"/>
          <w:numId w:val="36"/>
        </w:numPr>
        <w:tabs>
          <w:tab w:val="clear" w:pos="1883"/>
        </w:tabs>
        <w:spacing w:after="40"/>
        <w:ind w:left="466" w:hanging="466"/>
        <w:jc w:val="both"/>
        <w:rPr>
          <w:rFonts w:ascii="Calibri" w:hAnsi="Calibri"/>
          <w:bCs/>
          <w:sz w:val="20"/>
          <w:szCs w:val="20"/>
        </w:rPr>
      </w:pPr>
      <w:r w:rsidRPr="00055D61">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55D61" w:rsidRPr="00055D61" w:rsidRDefault="00055D61" w:rsidP="00055D61">
      <w:pPr>
        <w:pStyle w:val="Akapitzlist"/>
        <w:numPr>
          <w:ilvl w:val="1"/>
          <w:numId w:val="36"/>
        </w:numPr>
        <w:tabs>
          <w:tab w:val="clear" w:pos="1883"/>
        </w:tabs>
        <w:spacing w:after="40"/>
        <w:ind w:left="466" w:hanging="466"/>
        <w:jc w:val="both"/>
        <w:rPr>
          <w:rFonts w:ascii="Calibri" w:hAnsi="Calibri"/>
          <w:bCs/>
          <w:sz w:val="20"/>
          <w:szCs w:val="20"/>
        </w:rPr>
      </w:pPr>
      <w:r w:rsidRPr="00055D61">
        <w:rPr>
          <w:rFonts w:ascii="Calibri" w:hAnsi="Calibri"/>
          <w:iCs/>
          <w:sz w:val="20"/>
          <w:szCs w:val="20"/>
        </w:rPr>
        <w:t xml:space="preserve">Wykonawca </w:t>
      </w:r>
      <w:r w:rsidRPr="00055D61">
        <w:rPr>
          <w:rFonts w:ascii="Calibri" w:hAnsi="Calibri"/>
          <w:sz w:val="20"/>
          <w:szCs w:val="20"/>
        </w:rPr>
        <w:t xml:space="preserve">może w celu potwierdzenia spełniania warunków, o których mowa w rozdz. V. 1. 2) lit. </w:t>
      </w:r>
      <w:r>
        <w:rPr>
          <w:rFonts w:ascii="Calibri" w:hAnsi="Calibri"/>
          <w:sz w:val="20"/>
          <w:szCs w:val="20"/>
        </w:rPr>
        <w:t>b</w:t>
      </w:r>
      <w:r w:rsidRPr="00055D61">
        <w:rPr>
          <w:rFonts w:ascii="Calibri" w:hAnsi="Calibri"/>
          <w:sz w:val="20"/>
          <w:szCs w:val="20"/>
        </w:rPr>
        <w:t xml:space="preserve"> niniejszej SIWZ w stosownych sytuacjach oraz w odniesieniu do konkretnego zamówienia, lub jego części, </w:t>
      </w:r>
      <w:r w:rsidRPr="00055D61">
        <w:rPr>
          <w:rFonts w:ascii="Calibri" w:hAnsi="Calibri"/>
          <w:sz w:val="20"/>
          <w:szCs w:val="20"/>
        </w:rPr>
        <w:lastRenderedPageBreak/>
        <w:t>polegać na zdolnościach technicznych lub zawodowych lub sytuacji finansowej lub ekonomicznej innych podmiotów, niezależnie od charakteru prawnego łączących go z nim stosunków prawnych</w:t>
      </w:r>
      <w:r w:rsidRPr="00055D61">
        <w:rPr>
          <w:rFonts w:ascii="Calibri" w:hAnsi="Calibri"/>
          <w:iCs/>
          <w:sz w:val="20"/>
          <w:szCs w:val="20"/>
        </w:rPr>
        <w:t xml:space="preserve">, </w:t>
      </w:r>
    </w:p>
    <w:p w:rsidR="00055D61" w:rsidRPr="00055D61" w:rsidRDefault="00055D61" w:rsidP="00055D61">
      <w:pPr>
        <w:pStyle w:val="Akapitzlist"/>
        <w:numPr>
          <w:ilvl w:val="1"/>
          <w:numId w:val="36"/>
        </w:numPr>
        <w:tabs>
          <w:tab w:val="clear" w:pos="1883"/>
        </w:tabs>
        <w:spacing w:after="40"/>
        <w:ind w:left="466" w:hanging="466"/>
        <w:jc w:val="both"/>
        <w:rPr>
          <w:rFonts w:ascii="Calibri" w:hAnsi="Calibri"/>
          <w:bCs/>
          <w:sz w:val="20"/>
          <w:szCs w:val="20"/>
        </w:rPr>
      </w:pPr>
      <w:r w:rsidRPr="00055D61">
        <w:rPr>
          <w:rFonts w:ascii="Calibri" w:hAnsi="Calibri"/>
          <w:iCs/>
          <w:sz w:val="20"/>
          <w:szCs w:val="20"/>
        </w:rPr>
        <w:t xml:space="preserve">Zamawiający jednocześnie informuje, iż „stosowna sytuacja” o której mowa w </w:t>
      </w:r>
      <w:r w:rsidRPr="00055D61">
        <w:rPr>
          <w:rFonts w:ascii="Calibri" w:hAnsi="Calibri"/>
          <w:sz w:val="20"/>
          <w:szCs w:val="20"/>
        </w:rPr>
        <w:t xml:space="preserve">rozdz. V. </w:t>
      </w:r>
      <w:r>
        <w:rPr>
          <w:rFonts w:ascii="Calibri" w:hAnsi="Calibri"/>
          <w:sz w:val="20"/>
          <w:szCs w:val="20"/>
        </w:rPr>
        <w:t>3</w:t>
      </w:r>
      <w:r w:rsidRPr="00055D61">
        <w:rPr>
          <w:rFonts w:ascii="Calibri" w:hAnsi="Calibri"/>
          <w:sz w:val="20"/>
          <w:szCs w:val="20"/>
        </w:rPr>
        <w:t>) niniejszej SIWZ wystąpi wyłącznie w przypadku kiedy:</w:t>
      </w:r>
    </w:p>
    <w:p w:rsidR="00055D61" w:rsidRPr="00055D61" w:rsidRDefault="00055D61" w:rsidP="00055D61">
      <w:pPr>
        <w:pStyle w:val="Akapitzlist"/>
        <w:numPr>
          <w:ilvl w:val="0"/>
          <w:numId w:val="51"/>
        </w:numPr>
        <w:spacing w:after="40"/>
        <w:jc w:val="both"/>
        <w:rPr>
          <w:rFonts w:ascii="Calibri" w:hAnsi="Calibri"/>
          <w:sz w:val="20"/>
          <w:szCs w:val="20"/>
        </w:rPr>
      </w:pPr>
      <w:r w:rsidRPr="00055D61">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55D61" w:rsidRPr="00606BC6" w:rsidRDefault="00055D61" w:rsidP="00055D61">
      <w:pPr>
        <w:pStyle w:val="Akapitzlist"/>
        <w:numPr>
          <w:ilvl w:val="0"/>
          <w:numId w:val="51"/>
        </w:numPr>
        <w:spacing w:after="40"/>
        <w:jc w:val="both"/>
        <w:rPr>
          <w:rFonts w:ascii="Calibri" w:hAnsi="Calibri"/>
          <w:sz w:val="20"/>
          <w:szCs w:val="20"/>
        </w:rPr>
      </w:pPr>
      <w:r w:rsidRPr="00055D61">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BD11A4" w:rsidRPr="007C006A" w:rsidRDefault="00BD11A4" w:rsidP="00427453">
      <w:pPr>
        <w:pStyle w:val="Akapitzlist"/>
        <w:spacing w:after="40"/>
        <w:ind w:left="720"/>
        <w:jc w:val="both"/>
        <w:rPr>
          <w:rFonts w:ascii="Calibri" w:hAnsi="Calibri"/>
          <w:b/>
          <w:sz w:val="20"/>
          <w:szCs w:val="20"/>
        </w:rPr>
      </w:pPr>
    </w:p>
    <w:p w:rsidR="00BD11A4" w:rsidRPr="00A82E4E" w:rsidRDefault="00BD11A4" w:rsidP="00427453">
      <w:pPr>
        <w:pStyle w:val="Akapitzlist"/>
        <w:spacing w:after="40"/>
        <w:ind w:left="0"/>
        <w:jc w:val="both"/>
        <w:rPr>
          <w:rFonts w:ascii="Calibri" w:hAnsi="Calibri"/>
          <w:b/>
          <w:color w:val="FF0000"/>
          <w:sz w:val="20"/>
          <w:szCs w:val="20"/>
        </w:rPr>
      </w:pPr>
      <w:proofErr w:type="spellStart"/>
      <w:r w:rsidRPr="00A82E4E">
        <w:rPr>
          <w:rFonts w:ascii="Calibri" w:hAnsi="Calibri"/>
          <w:b/>
          <w:color w:val="FF0000"/>
          <w:sz w:val="20"/>
          <w:szCs w:val="20"/>
        </w:rPr>
        <w:t>Va</w:t>
      </w:r>
      <w:proofErr w:type="spellEnd"/>
      <w:r w:rsidRPr="00A82E4E">
        <w:rPr>
          <w:rFonts w:ascii="Calibri" w:hAnsi="Calibri"/>
          <w:b/>
          <w:color w:val="FF0000"/>
          <w:sz w:val="20"/>
          <w:szCs w:val="20"/>
        </w:rPr>
        <w:t xml:space="preserve">. </w:t>
      </w:r>
      <w:r w:rsidRPr="00A82E4E">
        <w:rPr>
          <w:rFonts w:ascii="Calibri" w:hAnsi="Calibri"/>
          <w:b/>
          <w:color w:val="FF0000"/>
          <w:sz w:val="20"/>
          <w:szCs w:val="20"/>
        </w:rPr>
        <w:tab/>
        <w:t>Podstawy wykluczenia, o których mowa w art. 24 ust. 5</w:t>
      </w:r>
      <w:r w:rsidR="00080477" w:rsidRPr="00A82E4E">
        <w:rPr>
          <w:rFonts w:ascii="Calibri" w:hAnsi="Calibri"/>
          <w:b/>
          <w:color w:val="FF0000"/>
          <w:sz w:val="20"/>
          <w:szCs w:val="20"/>
        </w:rPr>
        <w:t xml:space="preserve"> ustawy PZP.</w:t>
      </w:r>
    </w:p>
    <w:p w:rsidR="00BD11A4" w:rsidRPr="007C006A" w:rsidRDefault="00817224" w:rsidP="00427453">
      <w:pPr>
        <w:pStyle w:val="Akapitzlist"/>
        <w:spacing w:after="40"/>
        <w:ind w:left="0"/>
        <w:jc w:val="both"/>
        <w:rPr>
          <w:rFonts w:ascii="Calibri" w:hAnsi="Calibri"/>
          <w:b/>
          <w:bCs/>
          <w:sz w:val="20"/>
        </w:rPr>
      </w:pPr>
      <w:r w:rsidRPr="007C006A">
        <w:rPr>
          <w:rFonts w:ascii="Calibri" w:hAnsi="Calibri"/>
          <w:b/>
          <w:sz w:val="20"/>
        </w:rPr>
        <w:t>Dodatkowo</w:t>
      </w:r>
      <w:r w:rsidRPr="007C006A">
        <w:rPr>
          <w:rFonts w:ascii="Calibri" w:hAnsi="Calibri"/>
          <w:sz w:val="20"/>
        </w:rPr>
        <w:t xml:space="preserve"> Zamawiający </w:t>
      </w:r>
      <w:r w:rsidRPr="007C006A">
        <w:rPr>
          <w:rFonts w:ascii="Calibri" w:hAnsi="Calibri"/>
          <w:b/>
          <w:bCs/>
          <w:sz w:val="20"/>
        </w:rPr>
        <w:t>przewiduje</w:t>
      </w:r>
      <w:r w:rsidR="003A51B7" w:rsidRPr="003A51B7">
        <w:rPr>
          <w:rFonts w:ascii="Calibri" w:hAnsi="Calibri"/>
          <w:b/>
          <w:bCs/>
          <w:sz w:val="20"/>
        </w:rPr>
        <w:t>wykluczenie wykonawcy:</w:t>
      </w:r>
      <w:r w:rsidR="00552FBA" w:rsidRPr="007C006A">
        <w:rPr>
          <w:rFonts w:ascii="Calibri" w:hAnsi="Calibri"/>
          <w:b/>
          <w:bCs/>
          <w:sz w:val="20"/>
        </w:rPr>
        <w:t>:</w:t>
      </w:r>
    </w:p>
    <w:p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05CDB" w:rsidRPr="007C006A" w:rsidRDefault="00805CDB" w:rsidP="00805CDB">
      <w:pPr>
        <w:keepNext/>
        <w:tabs>
          <w:tab w:val="left" w:pos="0"/>
          <w:tab w:val="num" w:pos="480"/>
        </w:tabs>
        <w:suppressAutoHyphens/>
        <w:jc w:val="both"/>
        <w:rPr>
          <w:rFonts w:ascii="Calibri" w:hAnsi="Calibri" w:cs="Segoe UI"/>
          <w:b/>
          <w:sz w:val="20"/>
          <w:szCs w:val="20"/>
        </w:rPr>
      </w:pPr>
    </w:p>
    <w:p w:rsidR="005D3355" w:rsidRPr="00A82E4E" w:rsidRDefault="005D3355" w:rsidP="005D3355">
      <w:pPr>
        <w:keepNext/>
        <w:tabs>
          <w:tab w:val="left" w:pos="0"/>
          <w:tab w:val="num" w:pos="480"/>
        </w:tabs>
        <w:suppressAutoHyphens/>
        <w:spacing w:after="40"/>
        <w:jc w:val="both"/>
        <w:rPr>
          <w:rFonts w:ascii="Calibri" w:hAnsi="Calibri" w:cs="Segoe UI"/>
          <w:b/>
          <w:color w:val="FF0000"/>
          <w:sz w:val="20"/>
          <w:szCs w:val="20"/>
        </w:rPr>
      </w:pPr>
      <w:r w:rsidRPr="00A82E4E">
        <w:rPr>
          <w:rFonts w:ascii="Calibri" w:hAnsi="Calibri" w:cs="Segoe UI"/>
          <w:b/>
          <w:color w:val="FF0000"/>
          <w:sz w:val="20"/>
          <w:szCs w:val="20"/>
        </w:rPr>
        <w:t xml:space="preserve">VI. </w:t>
      </w:r>
      <w:r w:rsidRPr="00A82E4E">
        <w:rPr>
          <w:rFonts w:ascii="Calibri" w:hAnsi="Calibri" w:cs="Segoe UI"/>
          <w:b/>
          <w:color w:val="FF0000"/>
          <w:sz w:val="20"/>
          <w:szCs w:val="20"/>
        </w:rPr>
        <w:tab/>
      </w:r>
      <w:r w:rsidRPr="00A82E4E">
        <w:rPr>
          <w:rFonts w:ascii="Calibri" w:hAnsi="Calibri"/>
          <w:b/>
          <w:color w:val="FF0000"/>
          <w:sz w:val="20"/>
        </w:rPr>
        <w:t>Wykaz oświadczeń lub dokumentów, potwierdzających spełnianie warunków udziału w postępowaniu oraz brak podstaw wykluczenia.</w:t>
      </w:r>
    </w:p>
    <w:p w:rsidR="005D3355" w:rsidRPr="007C006A" w:rsidRDefault="005D3355" w:rsidP="005D3355">
      <w:pPr>
        <w:numPr>
          <w:ilvl w:val="0"/>
          <w:numId w:val="17"/>
        </w:numPr>
        <w:tabs>
          <w:tab w:val="clear" w:pos="900"/>
          <w:tab w:val="num" w:pos="426"/>
        </w:tabs>
        <w:spacing w:after="40"/>
        <w:ind w:left="426" w:hanging="426"/>
        <w:jc w:val="both"/>
        <w:rPr>
          <w:rFonts w:ascii="Calibri" w:hAnsi="Calibri" w:cs="Segoe UI"/>
          <w:b/>
          <w:sz w:val="20"/>
          <w:szCs w:val="20"/>
        </w:rPr>
      </w:pPr>
      <w:r w:rsidRPr="007C006A">
        <w:rPr>
          <w:rFonts w:ascii="Calibri" w:hAnsi="Calibri"/>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7C006A">
        <w:rPr>
          <w:rFonts w:ascii="Calibri" w:hAnsi="Calibri"/>
          <w:bCs/>
          <w:sz w:val="20"/>
          <w:szCs w:val="20"/>
        </w:rPr>
        <w:t xml:space="preserve">nie podlega wykluczeniu oraz spełnia warunki udziału w postępowaniu. </w:t>
      </w:r>
      <w:r w:rsidRPr="007C006A">
        <w:rPr>
          <w:rFonts w:ascii="Calibri" w:hAnsi="Calibri"/>
          <w:b/>
          <w:bCs/>
          <w:sz w:val="20"/>
          <w:szCs w:val="20"/>
        </w:rPr>
        <w:t xml:space="preserve">Zamawiający informuje, że </w:t>
      </w:r>
      <w:r w:rsidRPr="007C006A">
        <w:rPr>
          <w:rFonts w:ascii="Calibri" w:hAnsi="Calibri"/>
          <w:b/>
          <w:sz w:val="20"/>
          <w:szCs w:val="20"/>
        </w:rPr>
        <w:t xml:space="preserve">Wykonawca przy wypełnieniu oświadczenia na formularzu JEDZ może wykorzystać również narzędzie dostępne na stronie </w:t>
      </w:r>
      <w:proofErr w:type="spellStart"/>
      <w:r w:rsidRPr="007C006A">
        <w:rPr>
          <w:rFonts w:ascii="Calibri" w:hAnsi="Calibri"/>
          <w:b/>
          <w:sz w:val="20"/>
          <w:szCs w:val="20"/>
        </w:rPr>
        <w:t>ec.europa.eu</w:t>
      </w:r>
      <w:proofErr w:type="spellEnd"/>
      <w:r w:rsidRPr="007C006A">
        <w:rPr>
          <w:rFonts w:ascii="Calibri" w:hAnsi="Calibri"/>
          <w:b/>
          <w:sz w:val="20"/>
          <w:szCs w:val="20"/>
        </w:rPr>
        <w:t>/growth/</w:t>
      </w:r>
      <w:proofErr w:type="spellStart"/>
      <w:r w:rsidRPr="007C006A">
        <w:rPr>
          <w:rFonts w:ascii="Calibri" w:hAnsi="Calibri"/>
          <w:b/>
          <w:sz w:val="20"/>
          <w:szCs w:val="20"/>
        </w:rPr>
        <w:t>tools-databases</w:t>
      </w:r>
      <w:proofErr w:type="spellEnd"/>
      <w:r w:rsidRPr="007C006A">
        <w:rPr>
          <w:rFonts w:ascii="Calibri" w:hAnsi="Calibri"/>
          <w:b/>
          <w:sz w:val="20"/>
          <w:szCs w:val="20"/>
        </w:rPr>
        <w:t>/</w:t>
      </w:r>
      <w:proofErr w:type="spellStart"/>
      <w:r w:rsidRPr="007C006A">
        <w:rPr>
          <w:rFonts w:ascii="Calibri" w:hAnsi="Calibri"/>
          <w:b/>
          <w:sz w:val="20"/>
          <w:szCs w:val="20"/>
        </w:rPr>
        <w:t>espd</w:t>
      </w:r>
      <w:proofErr w:type="spellEnd"/>
      <w:r w:rsidRPr="007C006A">
        <w:rPr>
          <w:rFonts w:ascii="Calibri" w:hAnsi="Calibri"/>
          <w:b/>
          <w:sz w:val="20"/>
          <w:szCs w:val="20"/>
        </w:rPr>
        <w:t>.</w:t>
      </w:r>
    </w:p>
    <w:p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Zamawiającego </w:t>
      </w:r>
      <w:r w:rsidRPr="007C006A">
        <w:rPr>
          <w:rFonts w:ascii="Calibri" w:hAnsi="Calibri"/>
          <w:b/>
          <w:sz w:val="20"/>
          <w:szCs w:val="20"/>
        </w:rPr>
        <w:t xml:space="preserve">żąda </w:t>
      </w:r>
      <w:r w:rsidRPr="007C006A">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7C006A">
        <w:rPr>
          <w:rFonts w:ascii="Calibri" w:hAnsi="Calibri"/>
          <w:b/>
          <w:bCs/>
          <w:sz w:val="20"/>
          <w:szCs w:val="20"/>
        </w:rPr>
        <w:t xml:space="preserve">złożył </w:t>
      </w:r>
      <w:r w:rsidRPr="007C006A">
        <w:rPr>
          <w:rFonts w:ascii="Calibri" w:hAnsi="Calibri"/>
          <w:b/>
          <w:sz w:val="20"/>
          <w:szCs w:val="20"/>
        </w:rPr>
        <w:t>oświadczenie o którym mowa w rozdz. VI. 1 niniejszej SIWZ.</w:t>
      </w:r>
    </w:p>
    <w:p w:rsidR="005D3355" w:rsidRPr="007C006A" w:rsidRDefault="005D3355" w:rsidP="005D3355">
      <w:pPr>
        <w:numPr>
          <w:ilvl w:val="0"/>
          <w:numId w:val="17"/>
        </w:numPr>
        <w:tabs>
          <w:tab w:val="clear" w:pos="900"/>
          <w:tab w:val="num" w:pos="426"/>
        </w:tabs>
        <w:spacing w:after="40"/>
        <w:ind w:left="425" w:hanging="425"/>
        <w:jc w:val="both"/>
        <w:rPr>
          <w:rFonts w:ascii="Calibri" w:hAnsi="Calibri"/>
          <w:sz w:val="20"/>
          <w:szCs w:val="20"/>
        </w:rPr>
      </w:pPr>
      <w:r w:rsidRPr="007C006A">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7C006A">
        <w:rPr>
          <w:rFonts w:ascii="Calibri" w:hAnsi="Calibri"/>
          <w:b/>
          <w:sz w:val="20"/>
          <w:szCs w:val="20"/>
        </w:rPr>
        <w:t>składa także oświadczenie o którym mowa w rozdz. VI. 1 niniejszej SIWZ dotyczące tych podmiotów</w:t>
      </w:r>
      <w:r w:rsidRPr="007C006A">
        <w:rPr>
          <w:rFonts w:ascii="Calibri" w:hAnsi="Calibri"/>
          <w:sz w:val="20"/>
          <w:szCs w:val="20"/>
        </w:rPr>
        <w:t>.</w:t>
      </w:r>
    </w:p>
    <w:p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Zamawiający przed udzieleniem zamówienia, </w:t>
      </w:r>
      <w:r w:rsidRPr="007C006A">
        <w:rPr>
          <w:rFonts w:ascii="Calibri" w:hAnsi="Calibri"/>
          <w:b/>
          <w:sz w:val="20"/>
          <w:szCs w:val="20"/>
        </w:rPr>
        <w:t xml:space="preserve">wezwie </w:t>
      </w:r>
      <w:r w:rsidRPr="007C006A">
        <w:rPr>
          <w:rFonts w:ascii="Calibri" w:hAnsi="Calibri"/>
          <w:sz w:val="20"/>
          <w:szCs w:val="20"/>
        </w:rPr>
        <w:t>wykonawcę, którego oferta została najwyżej oceniona, do złożenia w wyznaczonym</w:t>
      </w:r>
      <w:r w:rsidRPr="007C006A">
        <w:rPr>
          <w:rFonts w:ascii="Calibri" w:hAnsi="Calibri"/>
          <w:b/>
          <w:sz w:val="20"/>
          <w:szCs w:val="20"/>
        </w:rPr>
        <w:t xml:space="preserve">, </w:t>
      </w:r>
      <w:r w:rsidRPr="007C006A">
        <w:rPr>
          <w:rFonts w:ascii="Calibri" w:hAnsi="Calibri"/>
          <w:sz w:val="20"/>
          <w:szCs w:val="20"/>
        </w:rPr>
        <w:t xml:space="preserve">nie krótszym niż </w:t>
      </w:r>
      <w:r w:rsidRPr="007C006A">
        <w:rPr>
          <w:rFonts w:ascii="Calibri" w:hAnsi="Calibri"/>
          <w:b/>
          <w:sz w:val="20"/>
          <w:szCs w:val="20"/>
        </w:rPr>
        <w:t xml:space="preserve">10  </w:t>
      </w:r>
      <w:r w:rsidRPr="007C006A">
        <w:rPr>
          <w:rFonts w:ascii="Calibri" w:hAnsi="Calibri"/>
          <w:sz w:val="20"/>
          <w:szCs w:val="20"/>
        </w:rPr>
        <w:t>dni, terminie aktualnych na dzień złożenia następujących oświadczeń lub dokumentów</w:t>
      </w:r>
      <w:r w:rsidRPr="007C006A">
        <w:rPr>
          <w:rFonts w:ascii="Calibri" w:hAnsi="Calibri" w:cs="Segoe UI"/>
          <w:sz w:val="20"/>
          <w:szCs w:val="20"/>
        </w:rPr>
        <w:t>:</w:t>
      </w:r>
    </w:p>
    <w:p w:rsidR="005D3355" w:rsidRPr="007C006A" w:rsidRDefault="005D3355" w:rsidP="005D3355">
      <w:pPr>
        <w:pStyle w:val="Akapitzlist"/>
        <w:numPr>
          <w:ilvl w:val="0"/>
          <w:numId w:val="38"/>
        </w:numPr>
        <w:tabs>
          <w:tab w:val="left" w:pos="3855"/>
        </w:tabs>
        <w:spacing w:after="40"/>
        <w:ind w:left="709"/>
        <w:jc w:val="both"/>
        <w:rPr>
          <w:rFonts w:ascii="Calibri" w:hAnsi="Calibri" w:cs="Segoe UI"/>
          <w:b/>
          <w:sz w:val="20"/>
          <w:szCs w:val="20"/>
        </w:rPr>
      </w:pPr>
      <w:r w:rsidRPr="007C006A">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5D3355" w:rsidRDefault="00D974AF" w:rsidP="005D3355">
      <w:pPr>
        <w:pStyle w:val="Akapitzlist"/>
        <w:numPr>
          <w:ilvl w:val="0"/>
          <w:numId w:val="38"/>
        </w:numPr>
        <w:tabs>
          <w:tab w:val="left" w:pos="3855"/>
        </w:tabs>
        <w:spacing w:after="40"/>
        <w:ind w:left="709"/>
        <w:jc w:val="both"/>
        <w:rPr>
          <w:rFonts w:ascii="Calibri" w:hAnsi="Calibri" w:cs="Segoe UI"/>
          <w:b/>
          <w:sz w:val="20"/>
          <w:szCs w:val="20"/>
        </w:rPr>
      </w:pPr>
      <w:r>
        <w:rPr>
          <w:rFonts w:ascii="Calibri" w:hAnsi="Calibri" w:cs="Segoe UI"/>
          <w:b/>
          <w:sz w:val="20"/>
          <w:szCs w:val="20"/>
        </w:rPr>
        <w:t>Aktualna</w:t>
      </w:r>
      <w:r w:rsidR="005D3355" w:rsidRPr="007C006A">
        <w:rPr>
          <w:rFonts w:ascii="Calibri" w:hAnsi="Calibri" w:cs="Segoe UI"/>
          <w:b/>
          <w:sz w:val="20"/>
          <w:szCs w:val="20"/>
        </w:rPr>
        <w:t xml:space="preserve"> informacja z Krajowego Rejestru Karnego w zakresie określonym w art. 24 ust. 1 pkt 13), 14) i 21) ustawy PZP, wystawioną nie wcześniej niż 6 miesięcy przed upływem terminu składania ofert.</w:t>
      </w:r>
    </w:p>
    <w:p w:rsidR="00DA08A9" w:rsidRDefault="0030276A" w:rsidP="00DA08A9">
      <w:pPr>
        <w:pStyle w:val="Akapitzlist"/>
        <w:numPr>
          <w:ilvl w:val="0"/>
          <w:numId w:val="38"/>
        </w:numPr>
        <w:tabs>
          <w:tab w:val="left" w:pos="3855"/>
        </w:tabs>
        <w:spacing w:after="40"/>
        <w:ind w:left="709"/>
        <w:jc w:val="both"/>
        <w:rPr>
          <w:rFonts w:ascii="Calibri" w:hAnsi="Calibri" w:cs="Segoe UI"/>
          <w:b/>
          <w:sz w:val="20"/>
          <w:szCs w:val="20"/>
        </w:rPr>
      </w:pPr>
      <w:r>
        <w:rPr>
          <w:rFonts w:ascii="Calibri" w:hAnsi="Calibri" w:cs="Segoe UI"/>
          <w:b/>
          <w:sz w:val="20"/>
          <w:szCs w:val="20"/>
        </w:rPr>
        <w:t>Z</w:t>
      </w:r>
      <w:r w:rsidR="00DA08A9" w:rsidRPr="00DA08A9">
        <w:rPr>
          <w:rFonts w:ascii="Calibri" w:hAnsi="Calibri" w:cs="Segoe UI"/>
          <w:b/>
          <w:sz w:val="20"/>
          <w:szCs w:val="20"/>
        </w:rPr>
        <w:t>ezwolenie na prowadzenie hurtowni farmaceutycznej w myśl przepisów ustawy o swobodzie działalności gospodarczej (</w:t>
      </w:r>
      <w:proofErr w:type="spellStart"/>
      <w:r w:rsidR="00DA08A9" w:rsidRPr="00DA08A9">
        <w:rPr>
          <w:rFonts w:ascii="Calibri" w:hAnsi="Calibri" w:cs="Segoe UI"/>
          <w:b/>
          <w:sz w:val="20"/>
          <w:szCs w:val="20"/>
        </w:rPr>
        <w:t>t.j</w:t>
      </w:r>
      <w:proofErr w:type="spellEnd"/>
      <w:r w:rsidR="00DA08A9" w:rsidRPr="00DA08A9">
        <w:rPr>
          <w:rFonts w:ascii="Calibri" w:hAnsi="Calibri" w:cs="Segoe UI"/>
          <w:b/>
          <w:sz w:val="20"/>
          <w:szCs w:val="20"/>
        </w:rPr>
        <w:t>. Dz. U. z 2010r. Nr 220 poz. 1447 ze zm.) - należy przedstawić w formie oryginału lub kserokopii poświadczonej za zgodność z oryginałem przez Wykonawcę.</w:t>
      </w:r>
    </w:p>
    <w:p w:rsidR="00F771EF" w:rsidRDefault="00F771EF" w:rsidP="00DA08A9">
      <w:pPr>
        <w:pStyle w:val="Akapitzlist"/>
        <w:numPr>
          <w:ilvl w:val="0"/>
          <w:numId w:val="38"/>
        </w:numPr>
        <w:tabs>
          <w:tab w:val="left" w:pos="3855"/>
        </w:tabs>
        <w:spacing w:after="40"/>
        <w:ind w:left="709"/>
        <w:jc w:val="both"/>
        <w:rPr>
          <w:rFonts w:ascii="Calibri" w:hAnsi="Calibri" w:cs="Segoe UI"/>
          <w:b/>
          <w:sz w:val="20"/>
          <w:szCs w:val="20"/>
        </w:rPr>
      </w:pPr>
      <w:r w:rsidRPr="00FE3625">
        <w:rPr>
          <w:rFonts w:ascii="Calibri" w:hAnsi="Calibri" w:cs="Segoe UI"/>
          <w:b/>
          <w:sz w:val="20"/>
          <w:szCs w:val="20"/>
        </w:rPr>
        <w:t xml:space="preserve">Dokument potwierdzający, że Wykonawca jest ubezpieczony od odpowiedzialności cywilnej </w:t>
      </w:r>
      <w:r>
        <w:rPr>
          <w:rFonts w:ascii="Calibri" w:hAnsi="Calibri" w:cs="Segoe UI"/>
          <w:b/>
          <w:sz w:val="20"/>
          <w:szCs w:val="20"/>
        </w:rPr>
        <w:br/>
      </w:r>
      <w:r w:rsidRPr="00FE3625">
        <w:rPr>
          <w:rFonts w:ascii="Calibri" w:hAnsi="Calibri" w:cs="Segoe UI"/>
          <w:b/>
          <w:sz w:val="20"/>
          <w:szCs w:val="20"/>
        </w:rPr>
        <w:t>w zakresie prowadzonej działalności związanej z przedmiotem zamówienia na sumę gwarancyjną określ</w:t>
      </w:r>
      <w:r>
        <w:rPr>
          <w:rFonts w:ascii="Calibri" w:hAnsi="Calibri" w:cs="Segoe UI"/>
          <w:b/>
          <w:sz w:val="20"/>
          <w:szCs w:val="20"/>
        </w:rPr>
        <w:t>oną przez Zamawiającego w pkt. V 1.2)b</w:t>
      </w:r>
      <w:r w:rsidRPr="00FE3625">
        <w:rPr>
          <w:rFonts w:ascii="Calibri" w:hAnsi="Calibri" w:cs="Segoe UI"/>
          <w:b/>
          <w:sz w:val="20"/>
          <w:szCs w:val="20"/>
        </w:rPr>
        <w:t>).</w:t>
      </w:r>
    </w:p>
    <w:p w:rsidR="0030276A" w:rsidRDefault="0030276A" w:rsidP="0030276A">
      <w:pPr>
        <w:pStyle w:val="Akapitzlist"/>
        <w:numPr>
          <w:ilvl w:val="0"/>
          <w:numId w:val="38"/>
        </w:numPr>
        <w:tabs>
          <w:tab w:val="left" w:pos="3855"/>
        </w:tabs>
        <w:spacing w:after="40"/>
        <w:ind w:left="709"/>
        <w:jc w:val="both"/>
        <w:rPr>
          <w:rFonts w:ascii="Calibri" w:hAnsi="Calibri" w:cs="Segoe UI"/>
          <w:b/>
          <w:sz w:val="20"/>
          <w:szCs w:val="20"/>
        </w:rPr>
      </w:pPr>
      <w:r w:rsidRPr="0030276A">
        <w:rPr>
          <w:rFonts w:ascii="Calibri" w:hAnsi="Calibri" w:cs="Segoe UI"/>
          <w:b/>
          <w:sz w:val="20"/>
          <w:szCs w:val="20"/>
        </w:rPr>
        <w:t>Oświadczenia Wykonawcy - że będzie posiadał aktualne i ważne przez cały okres trwania umowy dopuszczenia do obrotu na każdy oferowany produkt leczniczy zgodnie z ustawą z dnia 06.09.2001r. prawo farmaceutyczne (</w:t>
      </w:r>
      <w:proofErr w:type="spellStart"/>
      <w:r w:rsidRPr="0030276A">
        <w:rPr>
          <w:rFonts w:ascii="Calibri" w:hAnsi="Calibri" w:cs="Segoe UI"/>
          <w:b/>
          <w:sz w:val="20"/>
          <w:szCs w:val="20"/>
        </w:rPr>
        <w:t>t.j</w:t>
      </w:r>
      <w:proofErr w:type="spellEnd"/>
      <w:r w:rsidRPr="0030276A">
        <w:rPr>
          <w:rFonts w:ascii="Calibri" w:hAnsi="Calibri" w:cs="Segoe UI"/>
          <w:b/>
          <w:sz w:val="20"/>
          <w:szCs w:val="20"/>
        </w:rPr>
        <w:t xml:space="preserve">. </w:t>
      </w:r>
      <w:proofErr w:type="spellStart"/>
      <w:r w:rsidRPr="0030276A">
        <w:rPr>
          <w:rFonts w:ascii="Calibri" w:hAnsi="Calibri" w:cs="Segoe UI"/>
          <w:b/>
          <w:sz w:val="20"/>
          <w:szCs w:val="20"/>
        </w:rPr>
        <w:t>Dz.U</w:t>
      </w:r>
      <w:proofErr w:type="spellEnd"/>
      <w:r w:rsidRPr="0030276A">
        <w:rPr>
          <w:rFonts w:ascii="Calibri" w:hAnsi="Calibri" w:cs="Segoe UI"/>
          <w:b/>
          <w:sz w:val="20"/>
          <w:szCs w:val="20"/>
        </w:rPr>
        <w:t>. z 2008r. Nr 45, poz. 271)</w:t>
      </w:r>
      <w:r>
        <w:rPr>
          <w:rFonts w:ascii="Calibri" w:hAnsi="Calibri" w:cs="Segoe UI"/>
          <w:b/>
          <w:sz w:val="20"/>
          <w:szCs w:val="20"/>
        </w:rPr>
        <w:t>.</w:t>
      </w:r>
    </w:p>
    <w:p w:rsidR="00A66338" w:rsidRPr="0030276A" w:rsidRDefault="0030276A" w:rsidP="0030276A">
      <w:pPr>
        <w:pStyle w:val="Akapitzlist"/>
        <w:tabs>
          <w:tab w:val="left" w:pos="3855"/>
        </w:tabs>
        <w:spacing w:after="40"/>
        <w:ind w:left="709"/>
        <w:jc w:val="both"/>
        <w:rPr>
          <w:rFonts w:ascii="Calibri" w:hAnsi="Calibri" w:cs="Segoe UI"/>
          <w:b/>
          <w:sz w:val="20"/>
          <w:szCs w:val="20"/>
        </w:rPr>
      </w:pPr>
      <w:r w:rsidRPr="0030276A">
        <w:rPr>
          <w:rFonts w:ascii="Calibri" w:hAnsi="Calibri" w:cs="Segoe UI"/>
          <w:b/>
          <w:sz w:val="20"/>
          <w:szCs w:val="20"/>
        </w:rPr>
        <w:t>Na żądanie Zamawiającego, Wykonawca ma obowiązek udostępnić: aktualne świadectwo dopuszczenia do obrotu, charakterystykę produktu leczniczego, ulotkę informacyjną produktu leczniczego na każdy oferowany produkt leczniczy w terminie 3 dni od dnia otrzymania pisemnego wezwania, pod rygorem odstąpienia od umowy.</w:t>
      </w:r>
    </w:p>
    <w:p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 xml:space="preserve">Wykonawca </w:t>
      </w:r>
      <w:r w:rsidRPr="007C006A">
        <w:rPr>
          <w:rFonts w:ascii="Calibri" w:hAnsi="Calibri"/>
          <w:bCs/>
          <w:sz w:val="20"/>
          <w:szCs w:val="20"/>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552FBA"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sz w:val="20"/>
          <w:szCs w:val="20"/>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t>
      </w:r>
      <w:r w:rsidRPr="007C006A">
        <w:rPr>
          <w:rFonts w:ascii="Calibri" w:hAnsi="Calibri"/>
          <w:sz w:val="20"/>
          <w:szCs w:val="20"/>
        </w:rPr>
        <w:lastRenderedPageBreak/>
        <w:t>wezwie do ich złożenia, uzupełnienia, poprawienia w terminie przez siebie wskazanym, chyba że mimo ich złożenia oferta wykonawcy podlegałaby odrzuceniu albo konieczne byłoby unieważnienie postępowania.</w:t>
      </w:r>
    </w:p>
    <w:p w:rsidR="00901DB4" w:rsidRPr="007C006A" w:rsidRDefault="00901DB4" w:rsidP="00427453">
      <w:pPr>
        <w:tabs>
          <w:tab w:val="left" w:pos="1418"/>
        </w:tabs>
        <w:spacing w:after="40"/>
        <w:ind w:left="360" w:right="92" w:hanging="279"/>
        <w:jc w:val="both"/>
        <w:rPr>
          <w:rFonts w:ascii="Calibri" w:hAnsi="Calibri" w:cs="Segoe UI"/>
          <w:sz w:val="20"/>
          <w:szCs w:val="20"/>
        </w:rPr>
      </w:pPr>
    </w:p>
    <w:p w:rsidR="00552FBA" w:rsidRPr="00C03AF9" w:rsidRDefault="00080477" w:rsidP="00427453">
      <w:pPr>
        <w:spacing w:after="40"/>
        <w:jc w:val="both"/>
        <w:rPr>
          <w:rFonts w:ascii="Calibri" w:hAnsi="Calibri" w:cs="Segoe UI"/>
          <w:b/>
          <w:color w:val="FF0000"/>
          <w:sz w:val="20"/>
          <w:szCs w:val="20"/>
        </w:rPr>
      </w:pPr>
      <w:r w:rsidRPr="00C03AF9">
        <w:rPr>
          <w:rFonts w:ascii="Calibri" w:hAnsi="Calibri" w:cs="Segoe UI"/>
          <w:b/>
          <w:color w:val="FF0000"/>
          <w:sz w:val="20"/>
          <w:szCs w:val="20"/>
        </w:rPr>
        <w:t xml:space="preserve">VII. </w:t>
      </w:r>
      <w:r w:rsidRPr="00C03AF9">
        <w:rPr>
          <w:rFonts w:ascii="Calibri" w:hAnsi="Calibri" w:cs="Segoe UI"/>
          <w:b/>
          <w:color w:val="FF0000"/>
          <w:sz w:val="20"/>
          <w:szCs w:val="20"/>
        </w:rPr>
        <w:tab/>
        <w:t>Informacje o sposobie porozumiewania się Zamawiającego z Wykonawcami oraz przekazywania oświadczeń i dokumentów, a także wskazanie osób uprawnionych  do porozumiewania się z Wykonawcami.</w:t>
      </w:r>
    </w:p>
    <w:p w:rsidR="00552FBA" w:rsidRPr="007C006A"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77055B">
        <w:rPr>
          <w:rFonts w:ascii="Calibri" w:hAnsi="Calibri" w:cs="Segoe UI"/>
          <w:b/>
          <w:sz w:val="20"/>
          <w:szCs w:val="20"/>
        </w:rPr>
        <w:t>zwidomska</w:t>
      </w:r>
      <w:r w:rsidRPr="007C006A">
        <w:rPr>
          <w:rFonts w:ascii="Calibri" w:hAnsi="Calibri" w:cs="Segoe UI"/>
          <w:b/>
          <w:sz w:val="20"/>
          <w:szCs w:val="20"/>
        </w:rPr>
        <w:t>@</w:t>
      </w:r>
      <w:r w:rsidR="009E1165" w:rsidRPr="007C006A">
        <w:rPr>
          <w:rFonts w:ascii="Calibri" w:hAnsi="Calibri" w:cs="Segoe UI"/>
          <w:b/>
          <w:sz w:val="20"/>
          <w:szCs w:val="20"/>
        </w:rPr>
        <w:t>usk.wroc.pl.</w:t>
      </w:r>
    </w:p>
    <w:p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 xml:space="preserve">Wszelkie zawiadomienia, oświadczenia, wnioski oraz informacje przekazane w formie elektronicznej </w:t>
      </w:r>
      <w:r w:rsidRPr="007C006A">
        <w:rPr>
          <w:rFonts w:ascii="Calibri" w:hAnsi="Calibri" w:cs="Segoe UI"/>
          <w:sz w:val="20"/>
          <w:szCs w:val="20"/>
        </w:rPr>
        <w:t>wymagają na żądanie każdej ze stron, niezwłocznego potwierdzenia faktu ich otrzymania.</w:t>
      </w:r>
    </w:p>
    <w:p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7C006A">
        <w:rPr>
          <w:rFonts w:ascii="Calibri" w:hAnsi="Calibri" w:cs="Segoe UI"/>
          <w:sz w:val="20"/>
          <w:szCs w:val="20"/>
        </w:rPr>
        <w:t xml:space="preserve">(tj. </w:t>
      </w:r>
      <w:r w:rsidR="00B73D41">
        <w:rPr>
          <w:rFonts w:ascii="Calibri" w:hAnsi="Calibri" w:cs="Segoe UI"/>
          <w:sz w:val="20"/>
          <w:szCs w:val="20"/>
        </w:rPr>
        <w:t>……………….</w:t>
      </w:r>
      <w:r w:rsidR="00702512">
        <w:rPr>
          <w:rFonts w:ascii="Calibri" w:hAnsi="Calibri" w:cs="Segoe UI"/>
          <w:sz w:val="20"/>
          <w:szCs w:val="20"/>
        </w:rPr>
        <w:t>2018</w:t>
      </w:r>
      <w:r w:rsidRPr="007C006A">
        <w:rPr>
          <w:rFonts w:ascii="Calibri" w:hAnsi="Calibri" w:cs="Segoe UI"/>
          <w:sz w:val="20"/>
          <w:szCs w:val="20"/>
        </w:rPr>
        <w:t xml:space="preserve"> roku),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rsidR="00552FBA" w:rsidRPr="007C006A" w:rsidRDefault="0077055B"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formalnych –  Zofia Widomska-Brycka</w:t>
      </w:r>
    </w:p>
    <w:p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merytorycznych –</w:t>
      </w:r>
      <w:r w:rsidR="00F84F6D" w:rsidRPr="007C006A">
        <w:rPr>
          <w:rFonts w:ascii="Calibri" w:hAnsi="Calibri" w:cs="Segoe UI"/>
          <w:sz w:val="20"/>
          <w:szCs w:val="20"/>
        </w:rPr>
        <w:t>Pan</w:t>
      </w:r>
      <w:r w:rsidR="00C37384" w:rsidRPr="007C006A">
        <w:rPr>
          <w:rFonts w:ascii="Calibri" w:hAnsi="Calibri" w:cs="Segoe UI"/>
          <w:sz w:val="20"/>
          <w:szCs w:val="20"/>
        </w:rPr>
        <w:t xml:space="preserve">i </w:t>
      </w:r>
      <w:r w:rsidR="00F771EF">
        <w:rPr>
          <w:rFonts w:ascii="Calibri" w:hAnsi="Calibri" w:cs="Segoe UI"/>
          <w:b/>
          <w:sz w:val="20"/>
          <w:szCs w:val="20"/>
        </w:rPr>
        <w:t>Karolina Niewodniczańska - Góra</w:t>
      </w:r>
    </w:p>
    <w:p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4F2CF7" w:rsidRPr="007C006A" w:rsidRDefault="004F2CF7" w:rsidP="00427453">
      <w:pPr>
        <w:pStyle w:val="pkt1"/>
        <w:spacing w:before="0" w:after="40"/>
        <w:ind w:left="0" w:firstLine="0"/>
        <w:rPr>
          <w:rFonts w:ascii="Calibri" w:hAnsi="Calibri" w:cs="Segoe UI"/>
          <w:b/>
          <w:sz w:val="20"/>
        </w:rPr>
      </w:pPr>
    </w:p>
    <w:p w:rsidR="004F2CF7" w:rsidRPr="00C03AF9" w:rsidRDefault="004F2CF7" w:rsidP="004F2CF7">
      <w:pPr>
        <w:pStyle w:val="pkt1"/>
        <w:spacing w:before="0" w:after="40"/>
        <w:ind w:left="0" w:firstLine="0"/>
        <w:rPr>
          <w:rFonts w:ascii="Calibri" w:hAnsi="Calibri" w:cs="Segoe UI"/>
          <w:b/>
          <w:color w:val="FF0000"/>
          <w:sz w:val="20"/>
        </w:rPr>
      </w:pPr>
      <w:r w:rsidRPr="00C03AF9">
        <w:rPr>
          <w:rFonts w:ascii="Calibri" w:hAnsi="Calibri" w:cs="Segoe UI"/>
          <w:b/>
          <w:color w:val="FF0000"/>
          <w:sz w:val="20"/>
        </w:rPr>
        <w:t xml:space="preserve">VIII. </w:t>
      </w:r>
      <w:r w:rsidRPr="00C03AF9">
        <w:rPr>
          <w:rFonts w:ascii="Calibri" w:hAnsi="Calibri" w:cs="Segoe UI"/>
          <w:b/>
          <w:color w:val="FF0000"/>
          <w:sz w:val="20"/>
        </w:rPr>
        <w:tab/>
        <w:t>Wymagania dotyczące wadium</w:t>
      </w:r>
      <w:r w:rsidRPr="00C03AF9">
        <w:rPr>
          <w:rFonts w:ascii="Calibri" w:hAnsi="Calibri" w:cs="Segoe UI"/>
          <w:b/>
          <w:color w:val="FF0000"/>
          <w:sz w:val="20"/>
          <w:lang w:val="en-US"/>
        </w:rPr>
        <w:t>.</w:t>
      </w:r>
    </w:p>
    <w:p w:rsidR="004F2CF7" w:rsidRPr="007C006A"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zobowiązany jest wnieść wadium w wysokości </w:t>
      </w:r>
      <w:r w:rsidR="008D3348">
        <w:rPr>
          <w:rFonts w:ascii="Calibri" w:hAnsi="Calibri" w:cs="Segoe UI"/>
          <w:b/>
          <w:sz w:val="20"/>
          <w:szCs w:val="20"/>
        </w:rPr>
        <w:t>26 </w:t>
      </w:r>
      <w:r w:rsidR="00843BEE">
        <w:rPr>
          <w:rFonts w:ascii="Calibri" w:hAnsi="Calibri" w:cs="Segoe UI"/>
          <w:b/>
          <w:sz w:val="20"/>
          <w:szCs w:val="20"/>
        </w:rPr>
        <w:t>36</w:t>
      </w:r>
      <w:r w:rsidR="008D3348">
        <w:rPr>
          <w:rFonts w:ascii="Calibri" w:hAnsi="Calibri" w:cs="Segoe UI"/>
          <w:b/>
          <w:sz w:val="20"/>
          <w:szCs w:val="20"/>
        </w:rPr>
        <w:t>0,00</w:t>
      </w:r>
      <w:r w:rsidRPr="007C006A">
        <w:rPr>
          <w:rFonts w:ascii="Calibri" w:hAnsi="Calibri" w:cs="Segoe UI"/>
          <w:b/>
          <w:sz w:val="20"/>
          <w:szCs w:val="20"/>
        </w:rPr>
        <w:t>PLN</w:t>
      </w:r>
      <w:r w:rsidRPr="007C006A">
        <w:rPr>
          <w:rFonts w:ascii="Calibri" w:hAnsi="Calibri" w:cs="Segoe UI"/>
          <w:sz w:val="20"/>
          <w:szCs w:val="20"/>
        </w:rPr>
        <w:t xml:space="preserve"> (słownie: </w:t>
      </w:r>
      <w:r w:rsidR="008D3348">
        <w:rPr>
          <w:rFonts w:ascii="Calibri" w:hAnsi="Calibri" w:cs="Segoe UI"/>
          <w:b/>
          <w:sz w:val="20"/>
          <w:szCs w:val="20"/>
        </w:rPr>
        <w:t xml:space="preserve">dwadzieścia </w:t>
      </w:r>
      <w:r w:rsidR="00843BEE">
        <w:rPr>
          <w:rFonts w:ascii="Calibri" w:hAnsi="Calibri" w:cs="Segoe UI"/>
          <w:b/>
          <w:sz w:val="20"/>
          <w:szCs w:val="20"/>
        </w:rPr>
        <w:t xml:space="preserve">sześć tysięcy trzysta sześćdziesiąt </w:t>
      </w:r>
      <w:r w:rsidR="00802EB5">
        <w:rPr>
          <w:rFonts w:ascii="Calibri" w:hAnsi="Calibri" w:cs="Segoe UI"/>
          <w:b/>
          <w:sz w:val="20"/>
          <w:szCs w:val="20"/>
        </w:rPr>
        <w:t>zł 00/100</w:t>
      </w:r>
      <w:r w:rsidRPr="007C006A">
        <w:rPr>
          <w:rFonts w:ascii="Calibri" w:hAnsi="Calibri" w:cs="Segoe UI"/>
          <w:sz w:val="20"/>
          <w:szCs w:val="20"/>
        </w:rPr>
        <w:t>) przed upływem terminu składania ofert.</w:t>
      </w:r>
    </w:p>
    <w:p w:rsidR="004F2CF7" w:rsidRPr="007C006A" w:rsidRDefault="004F2CF7" w:rsidP="004F2CF7">
      <w:pPr>
        <w:spacing w:after="40"/>
        <w:ind w:left="425"/>
        <w:jc w:val="both"/>
        <w:rPr>
          <w:rFonts w:ascii="Calibri" w:hAnsi="Calibri" w:cs="Segoe UI"/>
          <w:sz w:val="20"/>
          <w:szCs w:val="20"/>
        </w:rPr>
      </w:pPr>
    </w:p>
    <w:p w:rsidR="004F2CF7" w:rsidRPr="007C006A" w:rsidRDefault="004F2CF7" w:rsidP="004F2CF7">
      <w:pPr>
        <w:spacing w:after="40"/>
        <w:ind w:left="425"/>
        <w:jc w:val="both"/>
        <w:rPr>
          <w:rFonts w:ascii="Calibri" w:hAnsi="Calibri" w:cs="Segoe UI"/>
          <w:sz w:val="20"/>
          <w:szCs w:val="20"/>
        </w:rPr>
      </w:pPr>
    </w:p>
    <w:p w:rsidR="004F2CF7" w:rsidRPr="007C006A"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Wadium może być wniesione w:</w:t>
      </w:r>
    </w:p>
    <w:p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pieniądzu;</w:t>
      </w:r>
    </w:p>
    <w:p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lastRenderedPageBreak/>
        <w:t>poręczeniach udzielanych przez podmioty, o których mowa w art. 6b ust. 5 pkt 2 ustawy z dnia 9 listopada 2000 r. o utworzeniu Polskiej Agencji Rozwoju Przedsiębiorczości (Dz. U. z 2016 r. poz. 359).</w:t>
      </w:r>
    </w:p>
    <w:p w:rsidR="004F2CF7" w:rsidRPr="007C006A" w:rsidRDefault="004F2CF7" w:rsidP="004F2CF7">
      <w:pPr>
        <w:numPr>
          <w:ilvl w:val="3"/>
          <w:numId w:val="7"/>
        </w:numPr>
        <w:tabs>
          <w:tab w:val="clear" w:pos="2880"/>
        </w:tabs>
        <w:spacing w:after="40"/>
        <w:ind w:left="426" w:hanging="426"/>
        <w:jc w:val="both"/>
        <w:rPr>
          <w:rFonts w:asciiTheme="majorHAnsi" w:hAnsiTheme="majorHAnsi" w:cs="Segoe UI"/>
          <w:sz w:val="20"/>
          <w:szCs w:val="20"/>
        </w:rPr>
      </w:pPr>
      <w:r w:rsidRPr="007C006A">
        <w:rPr>
          <w:rFonts w:asciiTheme="majorHAnsi" w:hAnsiTheme="majorHAnsi" w:cs="Segoe UI"/>
          <w:sz w:val="20"/>
          <w:szCs w:val="20"/>
        </w:rPr>
        <w:t xml:space="preserve">Wadium w formie pieniądza należy wnieść przelewem na konto w </w:t>
      </w:r>
      <w:r w:rsidR="006535DE" w:rsidRPr="007C006A">
        <w:rPr>
          <w:rFonts w:asciiTheme="majorHAnsi" w:hAnsiTheme="majorHAnsi" w:cs="Arial"/>
          <w:b/>
          <w:sz w:val="20"/>
          <w:szCs w:val="20"/>
        </w:rPr>
        <w:t>Bank Gospodarstwa Krajowego</w:t>
      </w:r>
      <w:r w:rsidRPr="007C006A">
        <w:rPr>
          <w:rFonts w:asciiTheme="majorHAnsi" w:hAnsiTheme="majorHAnsi" w:cs="Segoe UI"/>
          <w:sz w:val="20"/>
          <w:szCs w:val="20"/>
        </w:rPr>
        <w:t xml:space="preserve"> nr rachunku </w:t>
      </w:r>
      <w:r w:rsidR="006535DE" w:rsidRPr="007C006A">
        <w:rPr>
          <w:rFonts w:asciiTheme="majorHAnsi" w:hAnsiTheme="majorHAnsi" w:cs="Arial"/>
          <w:b/>
          <w:sz w:val="20"/>
          <w:szCs w:val="20"/>
        </w:rPr>
        <w:t>26 1130 1033 0018 8007 3520 0010</w:t>
      </w:r>
      <w:r w:rsidRPr="007C006A">
        <w:rPr>
          <w:rFonts w:asciiTheme="majorHAnsi" w:hAnsiTheme="majorHAnsi" w:cs="Segoe UI"/>
          <w:sz w:val="20"/>
          <w:szCs w:val="20"/>
        </w:rPr>
        <w:t>, z dopiskiem na przelewie: „</w:t>
      </w:r>
      <w:r w:rsidRPr="007C006A">
        <w:rPr>
          <w:rFonts w:asciiTheme="majorHAnsi" w:hAnsiTheme="majorHAnsi" w:cs="Segoe UI"/>
          <w:b/>
          <w:sz w:val="20"/>
          <w:szCs w:val="20"/>
        </w:rPr>
        <w:t xml:space="preserve">Wadium w postępowaniu </w:t>
      </w:r>
      <w:r w:rsidR="008A52D8">
        <w:rPr>
          <w:rFonts w:asciiTheme="majorHAnsi" w:hAnsiTheme="majorHAnsi" w:cs="Segoe UI"/>
          <w:b/>
          <w:sz w:val="20"/>
          <w:szCs w:val="20"/>
        </w:rPr>
        <w:t>USK/DZP/PN-</w:t>
      </w:r>
      <w:r w:rsidR="009E4120">
        <w:rPr>
          <w:rFonts w:asciiTheme="majorHAnsi" w:hAnsiTheme="majorHAnsi" w:cs="Segoe UI"/>
          <w:b/>
          <w:sz w:val="20"/>
          <w:szCs w:val="20"/>
        </w:rPr>
        <w:t>257</w:t>
      </w:r>
      <w:r w:rsidR="006535DE" w:rsidRPr="007C006A">
        <w:rPr>
          <w:rFonts w:asciiTheme="majorHAnsi" w:hAnsiTheme="majorHAnsi" w:cs="Segoe UI"/>
          <w:b/>
          <w:sz w:val="20"/>
          <w:szCs w:val="20"/>
        </w:rPr>
        <w:t xml:space="preserve">/2017 </w:t>
      </w:r>
      <w:r w:rsidRPr="007C006A">
        <w:rPr>
          <w:rFonts w:asciiTheme="majorHAnsi" w:hAnsiTheme="majorHAnsi" w:cs="Segoe UI"/>
          <w:b/>
          <w:sz w:val="20"/>
          <w:szCs w:val="20"/>
        </w:rPr>
        <w:t xml:space="preserve"> na dostawę</w:t>
      </w:r>
      <w:r w:rsidR="00F302FF">
        <w:rPr>
          <w:rFonts w:asciiTheme="majorHAnsi" w:hAnsiTheme="majorHAnsi" w:cs="Segoe UI"/>
          <w:sz w:val="20"/>
          <w:szCs w:val="20"/>
        </w:rPr>
        <w:t xml:space="preserve"> </w:t>
      </w:r>
      <w:r w:rsidR="00F302FF" w:rsidRPr="00F302FF">
        <w:rPr>
          <w:rFonts w:asciiTheme="majorHAnsi" w:hAnsiTheme="majorHAnsi"/>
          <w:b/>
          <w:sz w:val="20"/>
          <w:szCs w:val="20"/>
        </w:rPr>
        <w:t xml:space="preserve">produktu leczniczego </w:t>
      </w:r>
      <w:proofErr w:type="spellStart"/>
      <w:r w:rsidR="00F302FF" w:rsidRPr="00F302FF">
        <w:rPr>
          <w:rFonts w:asciiTheme="majorHAnsi" w:hAnsiTheme="majorHAnsi"/>
          <w:b/>
          <w:sz w:val="20"/>
          <w:szCs w:val="20"/>
        </w:rPr>
        <w:t>Dichlorek</w:t>
      </w:r>
      <w:proofErr w:type="spellEnd"/>
      <w:r w:rsidR="00F302FF" w:rsidRPr="00F302FF">
        <w:rPr>
          <w:rFonts w:asciiTheme="majorHAnsi" w:hAnsiTheme="majorHAnsi"/>
          <w:b/>
          <w:sz w:val="20"/>
          <w:szCs w:val="20"/>
        </w:rPr>
        <w:t xml:space="preserve"> Radu 223</w:t>
      </w:r>
      <w:r w:rsidR="00F302FF">
        <w:rPr>
          <w:rFonts w:asciiTheme="majorHAnsi" w:hAnsiTheme="majorHAnsi"/>
          <w:b/>
          <w:sz w:val="20"/>
          <w:szCs w:val="20"/>
        </w:rPr>
        <w:t>”</w:t>
      </w:r>
    </w:p>
    <w:p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Theme="majorHAnsi" w:hAnsiTheme="majorHAnsi" w:cs="Segoe UI"/>
          <w:sz w:val="20"/>
          <w:szCs w:val="20"/>
        </w:rPr>
        <w:t>Skuteczne wniesienie wadium w pieniądzu następuje z chwilą uznania</w:t>
      </w:r>
      <w:r w:rsidRPr="007C006A">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Zamawiający zaleca, aby w przypadku wniesienia wadium w formie:</w:t>
      </w:r>
    </w:p>
    <w:p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wykonawcy, który nie wniesie wadium </w:t>
      </w:r>
      <w:r w:rsidRPr="007C006A">
        <w:rPr>
          <w:rFonts w:ascii="Calibri" w:hAnsi="Calibri"/>
          <w:bCs/>
          <w:sz w:val="20"/>
          <w:szCs w:val="20"/>
        </w:rPr>
        <w:t>lub wniesie w sposób nieprawidłowy</w:t>
      </w:r>
      <w:r w:rsidRPr="007C006A">
        <w:rPr>
          <w:rFonts w:ascii="Calibri" w:hAnsi="Calibri" w:cs="Segoe UI"/>
          <w:sz w:val="20"/>
          <w:szCs w:val="20"/>
        </w:rPr>
        <w:t xml:space="preserve"> zostanie odrzucona.</w:t>
      </w:r>
    </w:p>
    <w:p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rsidR="00F84F6D" w:rsidRDefault="00F84F6D" w:rsidP="00F84F6D">
      <w:pPr>
        <w:spacing w:after="40"/>
        <w:ind w:left="426"/>
        <w:jc w:val="both"/>
        <w:rPr>
          <w:rFonts w:ascii="Calibri" w:hAnsi="Calibri" w:cs="Segoe UI"/>
          <w:sz w:val="20"/>
          <w:szCs w:val="20"/>
        </w:rPr>
      </w:pPr>
    </w:p>
    <w:p w:rsidR="00552FBA" w:rsidRPr="00C03AF9" w:rsidRDefault="00080477" w:rsidP="00427453">
      <w:pPr>
        <w:tabs>
          <w:tab w:val="num" w:pos="480"/>
        </w:tabs>
        <w:spacing w:after="40"/>
        <w:jc w:val="both"/>
        <w:rPr>
          <w:rFonts w:ascii="Calibri" w:hAnsi="Calibri" w:cs="Segoe UI"/>
          <w:b/>
          <w:color w:val="FF0000"/>
          <w:sz w:val="20"/>
          <w:szCs w:val="20"/>
        </w:rPr>
      </w:pPr>
      <w:r w:rsidRPr="00C03AF9">
        <w:rPr>
          <w:rFonts w:ascii="Calibri" w:hAnsi="Calibri" w:cs="Segoe UI"/>
          <w:b/>
          <w:color w:val="FF0000"/>
          <w:sz w:val="20"/>
          <w:szCs w:val="20"/>
        </w:rPr>
        <w:t xml:space="preserve">IX. </w:t>
      </w:r>
      <w:r w:rsidRPr="00C03AF9">
        <w:rPr>
          <w:rFonts w:ascii="Calibri" w:hAnsi="Calibri" w:cs="Segoe UI"/>
          <w:b/>
          <w:color w:val="FF0000"/>
          <w:sz w:val="20"/>
          <w:szCs w:val="20"/>
        </w:rPr>
        <w:tab/>
        <w:t>Termin związania ofertą.</w:t>
      </w:r>
    </w:p>
    <w:p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E4120" w:rsidRPr="007C006A" w:rsidRDefault="009E4120" w:rsidP="009E4120">
      <w:pPr>
        <w:spacing w:after="40"/>
        <w:jc w:val="both"/>
        <w:rPr>
          <w:rFonts w:ascii="Calibri" w:hAnsi="Calibri" w:cs="Segoe UI"/>
          <w:sz w:val="20"/>
          <w:szCs w:val="20"/>
        </w:rPr>
      </w:pPr>
    </w:p>
    <w:p w:rsidR="00552FBA" w:rsidRPr="00C03AF9" w:rsidRDefault="00080477" w:rsidP="00427453">
      <w:pPr>
        <w:spacing w:after="40"/>
        <w:jc w:val="both"/>
        <w:rPr>
          <w:rFonts w:ascii="Calibri" w:hAnsi="Calibri" w:cs="Segoe UI"/>
          <w:b/>
          <w:color w:val="FF0000"/>
          <w:sz w:val="20"/>
          <w:szCs w:val="20"/>
        </w:rPr>
      </w:pPr>
      <w:r w:rsidRPr="00C03AF9">
        <w:rPr>
          <w:rFonts w:ascii="Calibri" w:hAnsi="Calibri" w:cs="Segoe UI"/>
          <w:b/>
          <w:color w:val="FF0000"/>
          <w:sz w:val="20"/>
          <w:szCs w:val="20"/>
        </w:rPr>
        <w:t xml:space="preserve">X. </w:t>
      </w:r>
      <w:r w:rsidRPr="00C03AF9">
        <w:rPr>
          <w:rFonts w:ascii="Calibri" w:hAnsi="Calibri" w:cs="Segoe UI"/>
          <w:b/>
          <w:color w:val="FF0000"/>
          <w:sz w:val="20"/>
          <w:szCs w:val="20"/>
        </w:rPr>
        <w:tab/>
        <w:t>Opis sposobu przygotowywania ofert.</w:t>
      </w:r>
    </w:p>
    <w:p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rsidR="00552FBA" w:rsidRPr="007C006A"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rsidR="0045589E" w:rsidRPr="007C006A"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rsidR="009008F0" w:rsidRPr="007C006A" w:rsidRDefault="00FE62E0"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rsidR="006535DE" w:rsidRPr="007C006A" w:rsidRDefault="006535D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lastRenderedPageBreak/>
        <w:t>Wykonawca ma prawo złożyć tylko jedną ofertę, zawierającą jedną, jednoznacznie opisaną propozycję.Złożenie większej liczby ofert spowoduje odrzucenie wszystkich ofert złożonych przez danego Wykonawcę.</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poniesie wszelkie koszty związanez przygotowaniem i złożeniem oferty. </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rsidR="00552FBA" w:rsidRPr="007C006A" w:rsidRDefault="00C0078C" w:rsidP="00427453">
      <w:pPr>
        <w:spacing w:after="40"/>
        <w:jc w:val="center"/>
        <w:rPr>
          <w:rFonts w:ascii="Calibri" w:hAnsi="Calibri" w:cs="Segoe UI"/>
          <w:b/>
          <w:sz w:val="20"/>
          <w:szCs w:val="20"/>
        </w:rPr>
      </w:pPr>
      <w:r w:rsidRPr="007C006A">
        <w:rPr>
          <w:rFonts w:ascii="Calibri" w:hAnsi="Calibri" w:cs="Segoe UI"/>
          <w:b/>
          <w:sz w:val="20"/>
          <w:szCs w:val="20"/>
        </w:rPr>
        <w:t>Uniwersytecki Szpital Kliniczny</w:t>
      </w:r>
    </w:p>
    <w:p w:rsidR="00552FBA" w:rsidRPr="007C006A" w:rsidRDefault="00552FBA" w:rsidP="00427453">
      <w:pPr>
        <w:spacing w:after="40"/>
        <w:jc w:val="center"/>
        <w:rPr>
          <w:rFonts w:ascii="Calibri" w:hAnsi="Calibri" w:cs="Segoe UI"/>
          <w:b/>
          <w:sz w:val="20"/>
          <w:szCs w:val="20"/>
        </w:rPr>
      </w:pPr>
      <w:r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Pr="007C006A">
        <w:rPr>
          <w:rFonts w:ascii="Calibri" w:hAnsi="Calibri" w:cs="Segoe UI"/>
          <w:b/>
          <w:sz w:val="20"/>
          <w:szCs w:val="20"/>
        </w:rPr>
        <w:t xml:space="preserve">, </w:t>
      </w:r>
      <w:r w:rsidR="00C0078C" w:rsidRPr="007C006A">
        <w:rPr>
          <w:rFonts w:ascii="Calibri" w:hAnsi="Calibri" w:cs="Segoe UI"/>
          <w:b/>
          <w:sz w:val="20"/>
          <w:szCs w:val="20"/>
        </w:rPr>
        <w:t>50-556 Wrocław</w:t>
      </w:r>
    </w:p>
    <w:p w:rsidR="0098030F" w:rsidRDefault="00552FBA" w:rsidP="00427453">
      <w:pPr>
        <w:spacing w:after="40"/>
        <w:jc w:val="center"/>
        <w:rPr>
          <w:rFonts w:ascii="Calibri" w:hAnsi="Calibri" w:cs="Arial"/>
          <w:b/>
          <w:sz w:val="20"/>
          <w:szCs w:val="20"/>
        </w:rPr>
      </w:pPr>
      <w:r w:rsidRPr="007C006A">
        <w:rPr>
          <w:rFonts w:ascii="Calibri" w:hAnsi="Calibri" w:cs="Segoe UI"/>
          <w:b/>
          <w:sz w:val="20"/>
          <w:szCs w:val="20"/>
        </w:rPr>
        <w:t xml:space="preserve"> „ Oferta w postępowaniu na dostawę </w:t>
      </w:r>
      <w:r w:rsidR="0098030F">
        <w:rPr>
          <w:rFonts w:ascii="Calibri" w:hAnsi="Calibri" w:cs="Arial"/>
          <w:b/>
          <w:sz w:val="20"/>
          <w:szCs w:val="20"/>
        </w:rPr>
        <w:t xml:space="preserve">produktu leczniczego </w:t>
      </w:r>
      <w:proofErr w:type="spellStart"/>
      <w:r w:rsidR="0098030F">
        <w:rPr>
          <w:rFonts w:ascii="Calibri" w:hAnsi="Calibri" w:cs="Arial"/>
          <w:b/>
          <w:sz w:val="20"/>
          <w:szCs w:val="20"/>
        </w:rPr>
        <w:t>Dichlorek</w:t>
      </w:r>
      <w:proofErr w:type="spellEnd"/>
      <w:r w:rsidR="0098030F">
        <w:rPr>
          <w:rFonts w:ascii="Calibri" w:hAnsi="Calibri" w:cs="Arial"/>
          <w:b/>
          <w:sz w:val="20"/>
          <w:szCs w:val="20"/>
        </w:rPr>
        <w:t xml:space="preserve"> Radu 223</w:t>
      </w:r>
    </w:p>
    <w:p w:rsidR="00552FBA" w:rsidRPr="007C006A" w:rsidRDefault="0098030F" w:rsidP="00427453">
      <w:pPr>
        <w:spacing w:after="40"/>
        <w:jc w:val="center"/>
        <w:rPr>
          <w:rFonts w:ascii="Calibri" w:hAnsi="Calibri"/>
          <w:b/>
          <w:sz w:val="20"/>
          <w:szCs w:val="20"/>
        </w:rPr>
      </w:pPr>
      <w:r>
        <w:rPr>
          <w:rFonts w:ascii="Calibri" w:hAnsi="Calibri" w:cs="Arial"/>
          <w:b/>
          <w:sz w:val="20"/>
          <w:szCs w:val="20"/>
        </w:rPr>
        <w:t>USK/DZP/PN-19</w:t>
      </w:r>
      <w:r w:rsidR="0062765A">
        <w:rPr>
          <w:rFonts w:ascii="Calibri" w:hAnsi="Calibri" w:cs="Arial"/>
          <w:b/>
          <w:sz w:val="20"/>
          <w:szCs w:val="20"/>
        </w:rPr>
        <w:t>/2018</w:t>
      </w:r>
      <w:r w:rsidR="00552FBA" w:rsidRPr="007C006A">
        <w:rPr>
          <w:rFonts w:ascii="Calibri" w:hAnsi="Calibri" w:cs="Segoe UI"/>
          <w:b/>
          <w:sz w:val="20"/>
          <w:szCs w:val="20"/>
        </w:rPr>
        <w:t xml:space="preserve">” </w:t>
      </w:r>
    </w:p>
    <w:p w:rsidR="00552FBA" w:rsidRPr="007C006A" w:rsidRDefault="00552FBA" w:rsidP="00427453">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 o godz. ..........." </w:t>
      </w:r>
    </w:p>
    <w:p w:rsidR="00552FBA" w:rsidRPr="007C006A" w:rsidRDefault="00552FBA" w:rsidP="00427453">
      <w:pPr>
        <w:spacing w:after="40"/>
        <w:ind w:left="360"/>
        <w:jc w:val="center"/>
        <w:rPr>
          <w:rFonts w:ascii="Calibri" w:hAnsi="Calibri" w:cs="Segoe UI"/>
          <w:b/>
          <w:sz w:val="20"/>
          <w:szCs w:val="20"/>
        </w:rPr>
      </w:pPr>
    </w:p>
    <w:p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lastRenderedPageBreak/>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7C006A" w:rsidRDefault="00080477" w:rsidP="00427453">
      <w:pPr>
        <w:tabs>
          <w:tab w:val="num" w:pos="0"/>
        </w:tabs>
        <w:spacing w:after="40"/>
        <w:jc w:val="both"/>
        <w:rPr>
          <w:rFonts w:ascii="Calibri" w:hAnsi="Calibri" w:cs="Segoe UI"/>
          <w:sz w:val="20"/>
          <w:szCs w:val="20"/>
        </w:rPr>
      </w:pPr>
    </w:p>
    <w:p w:rsidR="00552FBA" w:rsidRPr="00C03AF9" w:rsidRDefault="00080477" w:rsidP="00427453">
      <w:pPr>
        <w:tabs>
          <w:tab w:val="num" w:pos="0"/>
        </w:tabs>
        <w:spacing w:after="40"/>
        <w:jc w:val="both"/>
        <w:rPr>
          <w:rFonts w:ascii="Calibri" w:hAnsi="Calibri" w:cs="Segoe UI"/>
          <w:b/>
          <w:color w:val="FF0000"/>
          <w:sz w:val="20"/>
          <w:szCs w:val="20"/>
        </w:rPr>
      </w:pPr>
      <w:r w:rsidRPr="00C03AF9">
        <w:rPr>
          <w:rFonts w:ascii="Calibri" w:hAnsi="Calibri" w:cs="Segoe UI"/>
          <w:b/>
          <w:color w:val="FF0000"/>
          <w:sz w:val="20"/>
          <w:szCs w:val="20"/>
        </w:rPr>
        <w:t xml:space="preserve">XI. </w:t>
      </w:r>
      <w:r w:rsidRPr="00C03AF9">
        <w:rPr>
          <w:rFonts w:ascii="Calibri" w:hAnsi="Calibri" w:cs="Segoe UI"/>
          <w:b/>
          <w:color w:val="FF0000"/>
          <w:sz w:val="20"/>
          <w:szCs w:val="20"/>
        </w:rPr>
        <w:tab/>
        <w:t>Miejsce i termin składania i otwarcia ofert.</w:t>
      </w:r>
    </w:p>
    <w:p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hAnsi="Calibri" w:cs="Segoe UI"/>
          <w:sz w:val="20"/>
          <w:szCs w:val="20"/>
        </w:rPr>
        <w:t xml:space="preserve">do dnia </w:t>
      </w:r>
      <w:r w:rsidR="00B82D39">
        <w:rPr>
          <w:rFonts w:ascii="Calibri" w:hAnsi="Calibri" w:cs="Segoe UI"/>
          <w:sz w:val="20"/>
          <w:szCs w:val="20"/>
        </w:rPr>
        <w:t xml:space="preserve"> ………………..</w:t>
      </w:r>
      <w:r w:rsidR="00F302FF">
        <w:rPr>
          <w:rFonts w:ascii="Calibri" w:hAnsi="Calibri" w:cs="Segoe UI"/>
          <w:sz w:val="20"/>
          <w:szCs w:val="20"/>
        </w:rPr>
        <w:t xml:space="preserve">    </w:t>
      </w:r>
      <w:r w:rsidR="00702512">
        <w:rPr>
          <w:rFonts w:ascii="Calibri" w:hAnsi="Calibri" w:cs="Segoe UI"/>
          <w:sz w:val="20"/>
          <w:szCs w:val="20"/>
        </w:rPr>
        <w:t>.2018</w:t>
      </w:r>
      <w:r w:rsidRPr="007C006A">
        <w:rPr>
          <w:rFonts w:ascii="Calibri" w:hAnsi="Calibri" w:cs="Segoe UI"/>
          <w:sz w:val="20"/>
          <w:szCs w:val="20"/>
        </w:rPr>
        <w:t xml:space="preserve"> r., do godziny </w:t>
      </w:r>
      <w:r w:rsidR="00702512">
        <w:rPr>
          <w:rFonts w:ascii="Calibri" w:hAnsi="Calibri" w:cs="Segoe UI"/>
          <w:sz w:val="20"/>
          <w:szCs w:val="20"/>
        </w:rPr>
        <w:t>12</w:t>
      </w:r>
      <w:r w:rsidRPr="007C006A">
        <w:rPr>
          <w:rFonts w:ascii="Calibri" w:hAnsi="Calibri" w:cs="Segoe UI"/>
          <w:sz w:val="20"/>
          <w:szCs w:val="20"/>
          <w:vertAlign w:val="superscript"/>
        </w:rPr>
        <w:t>00</w:t>
      </w:r>
      <w:r w:rsidRPr="007C006A">
        <w:rPr>
          <w:rFonts w:ascii="Calibri" w:hAnsi="Calibri" w:cs="Segoe UI"/>
          <w:sz w:val="20"/>
          <w:szCs w:val="20"/>
        </w:rPr>
        <w:t xml:space="preserve"> i zaadresować zgodnie z opisem przedstawionym w rozdziale X SIWZ. </w:t>
      </w:r>
    </w:p>
    <w:p w:rsidR="0045589E"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B82D39">
        <w:rPr>
          <w:rFonts w:ascii="Calibri" w:hAnsi="Calibri" w:cs="Segoe UI"/>
          <w:sz w:val="20"/>
          <w:szCs w:val="20"/>
        </w:rPr>
        <w:t xml:space="preserve"> …………………………………..</w:t>
      </w:r>
      <w:r w:rsidR="00702512">
        <w:rPr>
          <w:rFonts w:ascii="Calibri" w:hAnsi="Calibri" w:cs="Segoe UI"/>
          <w:sz w:val="20"/>
          <w:szCs w:val="20"/>
        </w:rPr>
        <w:t xml:space="preserve">.2018 </w:t>
      </w:r>
      <w:r w:rsidRPr="007C006A">
        <w:rPr>
          <w:rFonts w:ascii="Calibri" w:hAnsi="Calibri" w:cs="Segoe UI"/>
          <w:sz w:val="20"/>
          <w:szCs w:val="20"/>
        </w:rPr>
        <w:t xml:space="preserve">r., o godzinie </w:t>
      </w:r>
      <w:r w:rsidR="00702512">
        <w:rPr>
          <w:rFonts w:ascii="Calibri" w:hAnsi="Calibri" w:cs="Segoe UI"/>
          <w:sz w:val="20"/>
          <w:szCs w:val="20"/>
        </w:rPr>
        <w:t>1</w:t>
      </w:r>
      <w:r w:rsidR="00F302FF">
        <w:rPr>
          <w:rFonts w:ascii="Calibri" w:hAnsi="Calibri" w:cs="Segoe UI"/>
          <w:sz w:val="20"/>
          <w:szCs w:val="20"/>
        </w:rPr>
        <w:t>2:30</w:t>
      </w:r>
    </w:p>
    <w:p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0"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rsidR="00080477" w:rsidRPr="007C006A" w:rsidRDefault="00080477" w:rsidP="00427453">
      <w:pPr>
        <w:tabs>
          <w:tab w:val="left" w:pos="709"/>
        </w:tabs>
        <w:spacing w:after="40"/>
        <w:jc w:val="both"/>
        <w:rPr>
          <w:rFonts w:ascii="Calibri" w:hAnsi="Calibri" w:cs="Segoe UI"/>
          <w:sz w:val="20"/>
          <w:szCs w:val="20"/>
        </w:rPr>
      </w:pPr>
    </w:p>
    <w:p w:rsidR="00552FBA" w:rsidRPr="00C03AF9" w:rsidRDefault="00080477" w:rsidP="00427453">
      <w:pPr>
        <w:tabs>
          <w:tab w:val="left" w:pos="709"/>
        </w:tabs>
        <w:spacing w:after="40"/>
        <w:jc w:val="both"/>
        <w:rPr>
          <w:rFonts w:ascii="Calibri" w:hAnsi="Calibri" w:cs="Segoe UI"/>
          <w:b/>
          <w:color w:val="FF0000"/>
          <w:sz w:val="20"/>
          <w:szCs w:val="20"/>
        </w:rPr>
      </w:pPr>
      <w:r w:rsidRPr="00C03AF9">
        <w:rPr>
          <w:rFonts w:ascii="Calibri" w:hAnsi="Calibri" w:cs="Segoe UI"/>
          <w:b/>
          <w:color w:val="FF0000"/>
          <w:sz w:val="20"/>
          <w:szCs w:val="20"/>
        </w:rPr>
        <w:t xml:space="preserve">XII. </w:t>
      </w:r>
      <w:r w:rsidRPr="00C03AF9">
        <w:rPr>
          <w:rFonts w:ascii="Calibri" w:hAnsi="Calibri" w:cs="Segoe UI"/>
          <w:b/>
          <w:color w:val="FF0000"/>
          <w:sz w:val="20"/>
          <w:szCs w:val="20"/>
        </w:rPr>
        <w:tab/>
        <w:t>Opis sposobu obliczania ceny.</w:t>
      </w:r>
    </w:p>
    <w:p w:rsidR="00552FBA" w:rsidRPr="00C03AF9" w:rsidRDefault="00552FBA" w:rsidP="00C03AF9">
      <w:pPr>
        <w:pStyle w:val="Nagwek1"/>
        <w:numPr>
          <w:ilvl w:val="0"/>
          <w:numId w:val="9"/>
        </w:numPr>
        <w:tabs>
          <w:tab w:val="clear" w:pos="2340"/>
          <w:tab w:val="num" w:pos="426"/>
        </w:tabs>
        <w:spacing w:before="0" w:after="40"/>
        <w:ind w:left="426" w:hanging="426"/>
        <w:jc w:val="both"/>
        <w:rPr>
          <w:rFonts w:ascii="Calibri" w:hAnsi="Calibri" w:cs="Segoe UI"/>
          <w:b w:val="0"/>
          <w:sz w:val="20"/>
          <w:szCs w:val="20"/>
        </w:rPr>
      </w:pPr>
      <w:r w:rsidRPr="00C03AF9">
        <w:rPr>
          <w:rFonts w:ascii="Calibri" w:hAnsi="Calibri" w:cs="Segoe UI"/>
          <w:b w:val="0"/>
          <w:sz w:val="20"/>
          <w:szCs w:val="20"/>
        </w:rPr>
        <w:t xml:space="preserve">Wykonawca określa cenę realizacji zamówienia poprzez wskazanie w Formularzu ofertowym sporządzonym wg wzoru stanowiącego Załączniki nr 2 do SIWZ łącznej ceny ofertowej brutto za realizację przedmiotu zamówienia w podziale na zadania, o których mowa w rozdziale III </w:t>
      </w:r>
      <w:r w:rsidR="00627978" w:rsidRPr="00C03AF9">
        <w:rPr>
          <w:rFonts w:ascii="Calibri" w:hAnsi="Calibri" w:cs="Segoe UI"/>
          <w:b w:val="0"/>
          <w:sz w:val="20"/>
          <w:szCs w:val="20"/>
        </w:rPr>
        <w:t xml:space="preserve">niniejszej </w:t>
      </w:r>
      <w:r w:rsidRPr="00C03AF9">
        <w:rPr>
          <w:rFonts w:ascii="Calibri" w:hAnsi="Calibri" w:cs="Segoe UI"/>
          <w:b w:val="0"/>
          <w:sz w:val="20"/>
          <w:szCs w:val="20"/>
        </w:rPr>
        <w:t>SIWZ</w:t>
      </w:r>
      <w:r w:rsidR="00BB215F" w:rsidRPr="00C03AF9">
        <w:rPr>
          <w:rFonts w:ascii="Calibri" w:hAnsi="Calibri" w:cs="Segoe UI"/>
          <w:b w:val="0"/>
          <w:sz w:val="20"/>
          <w:szCs w:val="20"/>
        </w:rPr>
        <w:t xml:space="preserve"> – Formularz cenowy – Załącznik nr 1 do SIWZ</w:t>
      </w:r>
      <w:r w:rsidRPr="00C03AF9">
        <w:rPr>
          <w:rFonts w:ascii="Calibri" w:hAnsi="Calibri" w:cs="Segoe UI"/>
          <w:b w:val="0"/>
          <w:sz w:val="20"/>
          <w:szCs w:val="20"/>
        </w:rPr>
        <w:t>.</w:t>
      </w:r>
    </w:p>
    <w:p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 xml:space="preserve">Wykonawca, składając ofertę, jest zobligowanypoinformować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rsidR="00552FBA" w:rsidRPr="007C006A" w:rsidRDefault="00552FBA" w:rsidP="00427453">
      <w:pPr>
        <w:tabs>
          <w:tab w:val="left" w:pos="3855"/>
        </w:tabs>
        <w:spacing w:after="40"/>
        <w:ind w:left="426"/>
        <w:jc w:val="both"/>
        <w:rPr>
          <w:rFonts w:ascii="Calibri" w:hAnsi="Calibri" w:cs="Segoe UI"/>
          <w:sz w:val="20"/>
          <w:szCs w:val="20"/>
        </w:rPr>
      </w:pPr>
    </w:p>
    <w:p w:rsidR="00552FBA" w:rsidRPr="00587C0C" w:rsidRDefault="00080477" w:rsidP="00427453">
      <w:pPr>
        <w:tabs>
          <w:tab w:val="num" w:pos="709"/>
        </w:tabs>
        <w:spacing w:after="40"/>
        <w:jc w:val="both"/>
        <w:rPr>
          <w:rFonts w:ascii="Calibri" w:hAnsi="Calibri"/>
          <w:b/>
          <w:color w:val="FF0000"/>
          <w:sz w:val="20"/>
          <w:szCs w:val="20"/>
        </w:rPr>
      </w:pPr>
      <w:r w:rsidRPr="00587C0C">
        <w:rPr>
          <w:rFonts w:ascii="Calibri" w:hAnsi="Calibri" w:cs="Segoe UI"/>
          <w:b/>
          <w:color w:val="FF0000"/>
          <w:sz w:val="20"/>
          <w:szCs w:val="20"/>
        </w:rPr>
        <w:t xml:space="preserve">XIII. </w:t>
      </w:r>
      <w:r w:rsidRPr="00587C0C">
        <w:rPr>
          <w:rFonts w:ascii="Calibri" w:hAnsi="Calibri" w:cs="Segoe UI"/>
          <w:b/>
          <w:color w:val="FF0000"/>
          <w:sz w:val="20"/>
          <w:szCs w:val="20"/>
        </w:rPr>
        <w:tab/>
      </w:r>
      <w:r w:rsidRPr="00587C0C">
        <w:rPr>
          <w:rFonts w:ascii="Calibri" w:hAnsi="Calibri"/>
          <w:b/>
          <w:color w:val="FF0000"/>
          <w:sz w:val="20"/>
          <w:szCs w:val="20"/>
        </w:rPr>
        <w:t>Opis kryteriów, którymi zamawiający będzie się kierował przy wyborze oferty, wraz z podaniem wag tych kryteriów i sposobu oceny ofert.</w:t>
      </w:r>
    </w:p>
    <w:p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Za ofertę najkorzystniejszą zostanie uznana oferta zawierająca najkorzystniejszy bilans punktów w  kryteriach:</w:t>
      </w:r>
    </w:p>
    <w:p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Cena</w:t>
      </w:r>
      <w:r w:rsidRPr="007C006A">
        <w:rPr>
          <w:rFonts w:ascii="Calibri" w:hAnsi="Calibri" w:cs="Segoe UI"/>
          <w:b/>
          <w:sz w:val="20"/>
          <w:szCs w:val="20"/>
        </w:rPr>
        <w:t>” – C;</w:t>
      </w:r>
    </w:p>
    <w:p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Termin dostawy</w:t>
      </w:r>
      <w:r w:rsidRPr="007C006A">
        <w:rPr>
          <w:rFonts w:ascii="Calibri" w:hAnsi="Calibri" w:cs="Segoe UI"/>
          <w:b/>
          <w:sz w:val="20"/>
          <w:szCs w:val="20"/>
        </w:rPr>
        <w:t xml:space="preserve">” – </w:t>
      </w:r>
      <w:r w:rsidR="00BB215F" w:rsidRPr="007C006A">
        <w:rPr>
          <w:rFonts w:ascii="Calibri" w:hAnsi="Calibri" w:cs="Segoe UI"/>
          <w:b/>
          <w:sz w:val="20"/>
          <w:szCs w:val="20"/>
        </w:rPr>
        <w:t>TD</w:t>
      </w:r>
      <w:r w:rsidRPr="007C006A">
        <w:rPr>
          <w:rFonts w:ascii="Calibri" w:hAnsi="Calibri" w:cs="Segoe UI"/>
          <w:b/>
          <w:sz w:val="20"/>
          <w:szCs w:val="20"/>
        </w:rPr>
        <w:t>.</w:t>
      </w:r>
    </w:p>
    <w:p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7C006A" w:rsidTr="00552FBA">
        <w:trPr>
          <w:jc w:val="center"/>
        </w:trPr>
        <w:tc>
          <w:tcPr>
            <w:tcW w:w="1604" w:type="dxa"/>
            <w:shd w:val="clear" w:color="auto" w:fill="D9D9D9"/>
            <w:vAlign w:val="center"/>
          </w:tcPr>
          <w:p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552FBA" w:rsidRPr="007C006A" w:rsidTr="00B27449">
        <w:trPr>
          <w:trHeight w:val="805"/>
          <w:jc w:val="center"/>
        </w:trPr>
        <w:tc>
          <w:tcPr>
            <w:tcW w:w="1604" w:type="dxa"/>
            <w:vAlign w:val="center"/>
          </w:tcPr>
          <w:p w:rsidR="00552FBA" w:rsidRPr="007C006A" w:rsidRDefault="00BB215F" w:rsidP="00427453">
            <w:pPr>
              <w:tabs>
                <w:tab w:val="num" w:pos="0"/>
              </w:tabs>
              <w:spacing w:after="40"/>
              <w:jc w:val="center"/>
              <w:rPr>
                <w:rFonts w:ascii="Calibri" w:hAnsi="Calibri"/>
                <w:b/>
                <w:sz w:val="20"/>
                <w:szCs w:val="20"/>
              </w:rPr>
            </w:pPr>
            <w:r w:rsidRPr="007C006A">
              <w:rPr>
                <w:rFonts w:ascii="Calibri" w:hAnsi="Calibri"/>
                <w:b/>
                <w:sz w:val="20"/>
                <w:szCs w:val="20"/>
              </w:rPr>
              <w:lastRenderedPageBreak/>
              <w:t>Cena</w:t>
            </w:r>
          </w:p>
        </w:tc>
        <w:tc>
          <w:tcPr>
            <w:tcW w:w="882" w:type="dxa"/>
            <w:vAlign w:val="center"/>
          </w:tcPr>
          <w:p w:rsidR="00552FBA" w:rsidRPr="007C006A" w:rsidRDefault="007D5A18" w:rsidP="00427453">
            <w:pPr>
              <w:tabs>
                <w:tab w:val="num" w:pos="0"/>
              </w:tabs>
              <w:spacing w:after="40"/>
              <w:jc w:val="center"/>
              <w:rPr>
                <w:rFonts w:ascii="Calibri" w:hAnsi="Calibri"/>
                <w:b/>
                <w:sz w:val="20"/>
                <w:szCs w:val="20"/>
              </w:rPr>
            </w:pPr>
            <w:r w:rsidRPr="007C006A">
              <w:rPr>
                <w:rFonts w:ascii="Calibri" w:hAnsi="Calibri"/>
                <w:b/>
                <w:sz w:val="20"/>
                <w:szCs w:val="20"/>
              </w:rPr>
              <w:t>6</w:t>
            </w:r>
            <w:r w:rsidR="00552FBA" w:rsidRPr="007C006A">
              <w:rPr>
                <w:rFonts w:ascii="Calibri" w:hAnsi="Calibri"/>
                <w:b/>
                <w:sz w:val="20"/>
                <w:szCs w:val="20"/>
              </w:rPr>
              <w:t>0%</w:t>
            </w:r>
          </w:p>
        </w:tc>
        <w:tc>
          <w:tcPr>
            <w:tcW w:w="1208" w:type="dxa"/>
            <w:vAlign w:val="center"/>
          </w:tcPr>
          <w:p w:rsidR="00552FBA" w:rsidRPr="007C006A" w:rsidRDefault="00D05F80" w:rsidP="00427453">
            <w:pPr>
              <w:tabs>
                <w:tab w:val="num" w:pos="0"/>
              </w:tabs>
              <w:spacing w:after="40"/>
              <w:jc w:val="center"/>
              <w:rPr>
                <w:rFonts w:ascii="Calibri" w:hAnsi="Calibri"/>
                <w:b/>
                <w:sz w:val="20"/>
                <w:szCs w:val="20"/>
              </w:rPr>
            </w:pPr>
            <w:r w:rsidRPr="007C006A">
              <w:rPr>
                <w:rFonts w:ascii="Calibri" w:hAnsi="Calibri"/>
                <w:b/>
                <w:sz w:val="20"/>
                <w:szCs w:val="20"/>
              </w:rPr>
              <w:t>6</w:t>
            </w:r>
            <w:r w:rsidR="00552FBA" w:rsidRPr="007C006A">
              <w:rPr>
                <w:rFonts w:ascii="Calibri" w:hAnsi="Calibri"/>
                <w:b/>
                <w:sz w:val="20"/>
                <w:szCs w:val="20"/>
              </w:rPr>
              <w:t>0</w:t>
            </w:r>
          </w:p>
        </w:tc>
        <w:tc>
          <w:tcPr>
            <w:tcW w:w="5244" w:type="dxa"/>
            <w:vAlign w:val="center"/>
          </w:tcPr>
          <w:p w:rsidR="00552FBA" w:rsidRPr="007C006A" w:rsidRDefault="00552FBA" w:rsidP="00427453">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rsidR="00552FBA" w:rsidRPr="007C006A" w:rsidRDefault="00552FBA" w:rsidP="00427453">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w:t>
            </w:r>
            <w:r w:rsidR="007D5A18" w:rsidRPr="007C006A">
              <w:rPr>
                <w:rFonts w:ascii="Calibri" w:eastAsia="MS Mincho" w:hAnsi="Calibri"/>
                <w:b/>
                <w:sz w:val="20"/>
                <w:szCs w:val="20"/>
              </w:rPr>
              <w:t>---------------------------  x 6</w:t>
            </w:r>
            <w:r w:rsidRPr="007C006A">
              <w:rPr>
                <w:rFonts w:ascii="Calibri" w:eastAsia="MS Mincho" w:hAnsi="Calibri"/>
                <w:b/>
                <w:sz w:val="20"/>
                <w:szCs w:val="20"/>
              </w:rPr>
              <w:t>0pkt</w:t>
            </w:r>
          </w:p>
          <w:p w:rsidR="00552FBA" w:rsidRPr="007C006A" w:rsidRDefault="00552FBA" w:rsidP="00427453">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552FBA" w:rsidRPr="007C006A" w:rsidTr="00B27449">
        <w:trPr>
          <w:cantSplit/>
          <w:trHeight w:val="421"/>
          <w:jc w:val="center"/>
        </w:trPr>
        <w:tc>
          <w:tcPr>
            <w:tcW w:w="1604" w:type="dxa"/>
            <w:vAlign w:val="center"/>
          </w:tcPr>
          <w:p w:rsidR="00552FBA" w:rsidRPr="007C006A" w:rsidRDefault="00BB215F" w:rsidP="00427453">
            <w:pPr>
              <w:spacing w:after="40"/>
              <w:ind w:left="120"/>
              <w:jc w:val="center"/>
              <w:rPr>
                <w:rFonts w:ascii="Calibri" w:hAnsi="Calibri"/>
                <w:b/>
                <w:sz w:val="20"/>
                <w:szCs w:val="20"/>
              </w:rPr>
            </w:pPr>
            <w:r w:rsidRPr="007C006A">
              <w:rPr>
                <w:rFonts w:ascii="Calibri" w:hAnsi="Calibri"/>
                <w:b/>
                <w:sz w:val="20"/>
                <w:szCs w:val="20"/>
              </w:rPr>
              <w:t>Termin dostawy</w:t>
            </w:r>
          </w:p>
        </w:tc>
        <w:tc>
          <w:tcPr>
            <w:tcW w:w="882" w:type="dxa"/>
            <w:vAlign w:val="center"/>
          </w:tcPr>
          <w:p w:rsidR="00552FBA" w:rsidRPr="007C006A" w:rsidRDefault="007D5A18" w:rsidP="00427453">
            <w:pPr>
              <w:tabs>
                <w:tab w:val="num" w:pos="0"/>
              </w:tabs>
              <w:spacing w:after="40"/>
              <w:jc w:val="center"/>
              <w:rPr>
                <w:rFonts w:ascii="Calibri" w:hAnsi="Calibri"/>
                <w:b/>
                <w:sz w:val="20"/>
                <w:szCs w:val="20"/>
              </w:rPr>
            </w:pPr>
            <w:r w:rsidRPr="007C006A">
              <w:rPr>
                <w:rFonts w:ascii="Calibri" w:hAnsi="Calibri"/>
                <w:b/>
                <w:sz w:val="20"/>
                <w:szCs w:val="20"/>
              </w:rPr>
              <w:t>4</w:t>
            </w:r>
            <w:r w:rsidR="00552FBA" w:rsidRPr="007C006A">
              <w:rPr>
                <w:rFonts w:ascii="Calibri" w:hAnsi="Calibri"/>
                <w:b/>
                <w:sz w:val="20"/>
                <w:szCs w:val="20"/>
              </w:rPr>
              <w:t>0%</w:t>
            </w:r>
          </w:p>
        </w:tc>
        <w:tc>
          <w:tcPr>
            <w:tcW w:w="1208" w:type="dxa"/>
            <w:vAlign w:val="center"/>
          </w:tcPr>
          <w:p w:rsidR="00552FBA" w:rsidRPr="007C006A" w:rsidRDefault="00D05F80" w:rsidP="00427453">
            <w:pPr>
              <w:tabs>
                <w:tab w:val="num" w:pos="0"/>
              </w:tabs>
              <w:spacing w:after="40"/>
              <w:jc w:val="center"/>
              <w:rPr>
                <w:rFonts w:ascii="Calibri" w:hAnsi="Calibri"/>
                <w:b/>
                <w:sz w:val="20"/>
                <w:szCs w:val="20"/>
              </w:rPr>
            </w:pPr>
            <w:r w:rsidRPr="007C006A">
              <w:rPr>
                <w:rFonts w:ascii="Calibri" w:hAnsi="Calibri"/>
                <w:b/>
                <w:sz w:val="20"/>
                <w:szCs w:val="20"/>
              </w:rPr>
              <w:t>4</w:t>
            </w:r>
            <w:r w:rsidR="00552FBA" w:rsidRPr="007C006A">
              <w:rPr>
                <w:rFonts w:ascii="Calibri" w:hAnsi="Calibri"/>
                <w:b/>
                <w:sz w:val="20"/>
                <w:szCs w:val="20"/>
              </w:rPr>
              <w:t>0</w:t>
            </w:r>
          </w:p>
        </w:tc>
        <w:tc>
          <w:tcPr>
            <w:tcW w:w="5244" w:type="dxa"/>
            <w:vAlign w:val="center"/>
          </w:tcPr>
          <w:p w:rsidR="00552FBA" w:rsidRPr="007C006A" w:rsidRDefault="00805CDB" w:rsidP="0093531E">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do </w:t>
            </w:r>
            <w:r w:rsidR="006210C4">
              <w:rPr>
                <w:rFonts w:ascii="Calibri" w:eastAsia="MS Mincho" w:hAnsi="Calibri"/>
                <w:b/>
                <w:sz w:val="20"/>
                <w:szCs w:val="20"/>
              </w:rPr>
              <w:t>24h</w:t>
            </w:r>
            <w:r w:rsidRPr="007C006A">
              <w:rPr>
                <w:rFonts w:ascii="Calibri" w:eastAsia="MS Mincho" w:hAnsi="Calibri"/>
                <w:b/>
                <w:sz w:val="20"/>
                <w:szCs w:val="20"/>
              </w:rPr>
              <w:t xml:space="preserve"> – 40 pkt, powyżej </w:t>
            </w:r>
            <w:r w:rsidR="006210C4">
              <w:rPr>
                <w:rFonts w:ascii="Calibri" w:eastAsia="MS Mincho" w:hAnsi="Calibri"/>
                <w:b/>
                <w:sz w:val="20"/>
                <w:szCs w:val="20"/>
              </w:rPr>
              <w:t>24h</w:t>
            </w:r>
            <w:r w:rsidRPr="007C006A">
              <w:rPr>
                <w:rFonts w:ascii="Calibri" w:eastAsia="MS Mincho" w:hAnsi="Calibri"/>
                <w:b/>
                <w:sz w:val="20"/>
                <w:szCs w:val="20"/>
              </w:rPr>
              <w:t xml:space="preserve"> (max. </w:t>
            </w:r>
            <w:r w:rsidR="006210C4">
              <w:rPr>
                <w:rFonts w:ascii="Calibri" w:eastAsia="MS Mincho" w:hAnsi="Calibri"/>
                <w:b/>
                <w:sz w:val="20"/>
                <w:szCs w:val="20"/>
              </w:rPr>
              <w:t>36h</w:t>
            </w:r>
            <w:r w:rsidRPr="007C006A">
              <w:rPr>
                <w:rFonts w:ascii="Calibri" w:eastAsia="MS Mincho" w:hAnsi="Calibri"/>
                <w:b/>
                <w:sz w:val="20"/>
                <w:szCs w:val="20"/>
              </w:rPr>
              <w:t>) – 0 pkt</w:t>
            </w:r>
          </w:p>
        </w:tc>
      </w:tr>
      <w:tr w:rsidR="00552FBA" w:rsidRPr="007C006A" w:rsidTr="00B27449">
        <w:trPr>
          <w:trHeight w:val="276"/>
          <w:jc w:val="center"/>
        </w:trPr>
        <w:tc>
          <w:tcPr>
            <w:tcW w:w="1604" w:type="dxa"/>
            <w:vAlign w:val="center"/>
          </w:tcPr>
          <w:p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RAZEM</w:t>
            </w:r>
          </w:p>
        </w:tc>
        <w:tc>
          <w:tcPr>
            <w:tcW w:w="882" w:type="dxa"/>
            <w:vAlign w:val="center"/>
          </w:tcPr>
          <w:p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100%</w:t>
            </w:r>
          </w:p>
        </w:tc>
        <w:tc>
          <w:tcPr>
            <w:tcW w:w="1208" w:type="dxa"/>
            <w:vAlign w:val="center"/>
          </w:tcPr>
          <w:p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rsidR="00552FBA" w:rsidRPr="007C006A" w:rsidRDefault="00552FBA" w:rsidP="00B27449">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00B27449" w:rsidRPr="007C006A">
              <w:rPr>
                <w:rFonts w:ascii="Calibri" w:hAnsi="Calibri" w:cs="Segoe UI"/>
                <w:b/>
                <w:sz w:val="20"/>
                <w:szCs w:val="20"/>
              </w:rPr>
              <w:t xml:space="preserve"> S = C + TD</w:t>
            </w:r>
          </w:p>
        </w:tc>
      </w:tr>
    </w:tbl>
    <w:p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Całkowita liczba punktów, jaką otrzyma dana oferta, zostanie obliczona wg poniższego wzoru:</w:t>
      </w:r>
    </w:p>
    <w:p w:rsidR="00552FBA" w:rsidRPr="007C006A" w:rsidRDefault="00FA5FDB" w:rsidP="00427453">
      <w:pPr>
        <w:spacing w:after="40"/>
        <w:ind w:left="425"/>
        <w:jc w:val="center"/>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 + </w:t>
      </w:r>
      <w:r w:rsidRPr="007C006A">
        <w:rPr>
          <w:rFonts w:ascii="Calibri" w:hAnsi="Calibri" w:cs="Segoe UI"/>
          <w:b/>
          <w:sz w:val="20"/>
          <w:szCs w:val="20"/>
        </w:rPr>
        <w:t>TD</w:t>
      </w:r>
    </w:p>
    <w:p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gdzie:</w:t>
      </w:r>
    </w:p>
    <w:p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całkowita liczba punktów,</w:t>
      </w:r>
    </w:p>
    <w:p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C – punkty uzyskane w kryterium „Łączna cena ofertowa brutto”,</w:t>
      </w:r>
    </w:p>
    <w:p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TD</w:t>
      </w:r>
      <w:r w:rsidR="00552FBA" w:rsidRPr="007C006A">
        <w:rPr>
          <w:rFonts w:ascii="Calibri" w:hAnsi="Calibri" w:cs="Segoe UI"/>
          <w:b/>
          <w:sz w:val="20"/>
          <w:szCs w:val="20"/>
        </w:rPr>
        <w:t xml:space="preserve"> – punkty uzyskane w kryterium „</w:t>
      </w:r>
      <w:r w:rsidRPr="007C006A">
        <w:rPr>
          <w:rFonts w:ascii="Calibri" w:hAnsi="Calibri" w:cs="Segoe UI"/>
          <w:b/>
          <w:sz w:val="20"/>
          <w:szCs w:val="20"/>
        </w:rPr>
        <w:t>Termin dostawy</w:t>
      </w:r>
      <w:r w:rsidR="00552FBA" w:rsidRPr="007C006A">
        <w:rPr>
          <w:rFonts w:ascii="Calibri" w:hAnsi="Calibri" w:cs="Segoe UI"/>
          <w:b/>
          <w:sz w:val="20"/>
          <w:szCs w:val="20"/>
        </w:rPr>
        <w:t xml:space="preserve">”. </w:t>
      </w:r>
      <w:bookmarkStart w:id="0" w:name="_GoBack"/>
      <w:bookmarkEnd w:id="0"/>
    </w:p>
    <w:p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w:t>
      </w:r>
      <w:r w:rsidR="004C33E9" w:rsidRPr="007C006A">
        <w:rPr>
          <w:rFonts w:ascii="Calibri" w:hAnsi="Calibri" w:cs="Segoe UI"/>
          <w:sz w:val="20"/>
          <w:szCs w:val="20"/>
        </w:rPr>
        <w:t xml:space="preserve">stawionym w ustawie PZP, oraz w </w:t>
      </w:r>
      <w:r w:rsidRPr="007C006A">
        <w:rPr>
          <w:rFonts w:ascii="Calibri" w:hAnsi="Calibri" w:cs="Segoe UI"/>
          <w:sz w:val="20"/>
          <w:szCs w:val="20"/>
        </w:rPr>
        <w:t>SIWZ i zostanie oceniona jako najkorzystniejsza w oparciu o podane kryteria wyboru.</w:t>
      </w:r>
    </w:p>
    <w:p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rsidR="004C33E9" w:rsidRPr="007C006A" w:rsidRDefault="004C33E9" w:rsidP="00427453">
      <w:pPr>
        <w:spacing w:after="40"/>
        <w:jc w:val="both"/>
        <w:rPr>
          <w:rFonts w:ascii="Calibri" w:hAnsi="Calibri" w:cs="Segoe UI"/>
          <w:sz w:val="20"/>
          <w:szCs w:val="20"/>
        </w:rPr>
      </w:pPr>
    </w:p>
    <w:p w:rsidR="00552FBA" w:rsidRPr="00587C0C" w:rsidRDefault="00080477" w:rsidP="00427453">
      <w:pPr>
        <w:spacing w:after="40"/>
        <w:jc w:val="both"/>
        <w:rPr>
          <w:rFonts w:ascii="Calibri" w:hAnsi="Calibri" w:cs="Segoe UI"/>
          <w:b/>
          <w:color w:val="FF0000"/>
          <w:sz w:val="20"/>
          <w:szCs w:val="20"/>
        </w:rPr>
      </w:pPr>
      <w:r w:rsidRPr="00587C0C">
        <w:rPr>
          <w:rFonts w:ascii="Calibri" w:hAnsi="Calibri" w:cs="Segoe UI"/>
          <w:b/>
          <w:color w:val="FF0000"/>
          <w:sz w:val="20"/>
          <w:szCs w:val="20"/>
        </w:rPr>
        <w:t xml:space="preserve">XIV. </w:t>
      </w:r>
      <w:r w:rsidRPr="00587C0C">
        <w:rPr>
          <w:rFonts w:ascii="Calibri" w:hAnsi="Calibri" w:cs="Segoe UI"/>
          <w:b/>
          <w:color w:val="FF0000"/>
          <w:sz w:val="20"/>
          <w:szCs w:val="20"/>
        </w:rPr>
        <w:tab/>
        <w:t>Informacje o formalnościach, jakie powinny być dopełnione po wyborze oferty w celu zawarcia umowy w sprawie zamówienia publicznego.</w:t>
      </w:r>
    </w:p>
    <w:p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rsidR="00552FBA" w:rsidRPr="007C006A" w:rsidRDefault="00552FBA" w:rsidP="00427453">
      <w:pPr>
        <w:spacing w:after="40"/>
        <w:jc w:val="both"/>
        <w:rPr>
          <w:rFonts w:ascii="Calibri" w:hAnsi="Calibri" w:cs="Segoe UI"/>
          <w:sz w:val="20"/>
          <w:szCs w:val="20"/>
        </w:rPr>
      </w:pPr>
    </w:p>
    <w:p w:rsidR="00080477" w:rsidRPr="00587C0C" w:rsidRDefault="00080477" w:rsidP="00427453">
      <w:pPr>
        <w:spacing w:after="40"/>
        <w:jc w:val="both"/>
        <w:rPr>
          <w:rFonts w:ascii="Calibri" w:hAnsi="Calibri" w:cs="Segoe UI"/>
          <w:b/>
          <w:color w:val="FF0000"/>
          <w:sz w:val="20"/>
          <w:szCs w:val="20"/>
        </w:rPr>
      </w:pPr>
      <w:r w:rsidRPr="00587C0C">
        <w:rPr>
          <w:rFonts w:ascii="Calibri" w:hAnsi="Calibri" w:cs="Segoe UI"/>
          <w:b/>
          <w:color w:val="FF0000"/>
          <w:sz w:val="20"/>
          <w:szCs w:val="20"/>
        </w:rPr>
        <w:t xml:space="preserve">XV. </w:t>
      </w:r>
      <w:r w:rsidRPr="00587C0C">
        <w:rPr>
          <w:rFonts w:ascii="Calibri" w:hAnsi="Calibri" w:cs="Segoe UI"/>
          <w:b/>
          <w:color w:val="FF0000"/>
          <w:sz w:val="20"/>
          <w:szCs w:val="20"/>
        </w:rPr>
        <w:tab/>
        <w:t>Wymagania dotyczące zabezpieczenia należytego wykonania umowy.</w:t>
      </w:r>
    </w:p>
    <w:p w:rsidR="00552FBA" w:rsidRPr="007C006A" w:rsidRDefault="000F652B" w:rsidP="000F652B">
      <w:pPr>
        <w:spacing w:after="40"/>
        <w:jc w:val="both"/>
        <w:rPr>
          <w:rFonts w:ascii="Calibri" w:hAnsi="Calibri" w:cs="Segoe UI"/>
          <w:sz w:val="20"/>
          <w:szCs w:val="20"/>
        </w:rPr>
      </w:pPr>
      <w:r w:rsidRPr="007C006A">
        <w:rPr>
          <w:rFonts w:ascii="Calibri" w:hAnsi="Calibri" w:cs="Segoe UI"/>
          <w:sz w:val="20"/>
          <w:szCs w:val="20"/>
        </w:rPr>
        <w:t>Zamawiający nie wymaga zabezpieczenia należytego wykonania umowy.</w:t>
      </w:r>
    </w:p>
    <w:p w:rsidR="00080477" w:rsidRPr="007C006A" w:rsidRDefault="00080477" w:rsidP="00427453">
      <w:pPr>
        <w:spacing w:after="40"/>
        <w:jc w:val="both"/>
        <w:rPr>
          <w:rFonts w:ascii="Calibri" w:hAnsi="Calibri" w:cs="Segoe UI"/>
          <w:b/>
          <w:sz w:val="20"/>
          <w:szCs w:val="20"/>
        </w:rPr>
      </w:pPr>
    </w:p>
    <w:p w:rsidR="00552FBA" w:rsidRPr="00587C0C" w:rsidRDefault="00080477" w:rsidP="00427453">
      <w:pPr>
        <w:spacing w:after="40"/>
        <w:jc w:val="both"/>
        <w:rPr>
          <w:rFonts w:ascii="Calibri" w:hAnsi="Calibri" w:cs="Segoe UI"/>
          <w:b/>
          <w:color w:val="FF0000"/>
          <w:sz w:val="20"/>
          <w:szCs w:val="20"/>
        </w:rPr>
      </w:pPr>
      <w:r w:rsidRPr="00587C0C">
        <w:rPr>
          <w:rFonts w:ascii="Calibri" w:hAnsi="Calibri" w:cs="Segoe UI"/>
          <w:b/>
          <w:color w:val="FF0000"/>
          <w:sz w:val="20"/>
          <w:szCs w:val="20"/>
        </w:rPr>
        <w:t xml:space="preserve">XVI. </w:t>
      </w:r>
      <w:r w:rsidRPr="00587C0C">
        <w:rPr>
          <w:rFonts w:ascii="Calibri" w:hAnsi="Calibri" w:cs="Segoe UI"/>
          <w:b/>
          <w:color w:val="FF0000"/>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7C006A" w:rsidRDefault="00552FBA" w:rsidP="00427453">
      <w:pPr>
        <w:pStyle w:val="Nagwek7"/>
        <w:pBdr>
          <w:bottom w:val="none" w:sz="0" w:space="0" w:color="auto"/>
        </w:pBdr>
        <w:spacing w:after="40"/>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rsidR="00552FBA" w:rsidRPr="007C006A" w:rsidRDefault="00552FBA" w:rsidP="00427453">
      <w:pPr>
        <w:spacing w:after="40"/>
        <w:rPr>
          <w:rFonts w:ascii="Calibri" w:hAnsi="Calibri" w:cs="Segoe UI"/>
        </w:rPr>
      </w:pPr>
    </w:p>
    <w:p w:rsidR="00080477" w:rsidRPr="00587C0C" w:rsidRDefault="00080477" w:rsidP="00427453">
      <w:pPr>
        <w:spacing w:after="40"/>
        <w:rPr>
          <w:rFonts w:ascii="Calibri" w:hAnsi="Calibri" w:cs="Segoe UI"/>
          <w:b/>
          <w:color w:val="FF0000"/>
          <w:sz w:val="20"/>
          <w:szCs w:val="20"/>
        </w:rPr>
      </w:pPr>
      <w:r w:rsidRPr="00587C0C">
        <w:rPr>
          <w:rFonts w:ascii="Calibri" w:hAnsi="Calibri" w:cs="Segoe UI"/>
          <w:b/>
          <w:color w:val="FF0000"/>
          <w:sz w:val="20"/>
          <w:szCs w:val="20"/>
        </w:rPr>
        <w:t>XVII.</w:t>
      </w:r>
      <w:r w:rsidRPr="00587C0C">
        <w:rPr>
          <w:rFonts w:ascii="Calibri" w:hAnsi="Calibri" w:cs="Segoe UI"/>
          <w:b/>
          <w:color w:val="FF0000"/>
          <w:sz w:val="20"/>
          <w:szCs w:val="20"/>
        </w:rPr>
        <w:tab/>
        <w:t xml:space="preserve">Pouczenie o środkach ochrony prawnej. </w:t>
      </w:r>
    </w:p>
    <w:p w:rsidR="00552FBA" w:rsidRPr="007C006A"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w:t>
      </w:r>
      <w:r w:rsidRPr="007C006A">
        <w:rPr>
          <w:rFonts w:ascii="Calibri" w:hAnsi="Calibri" w:cs="Segoe UI"/>
          <w:bCs/>
          <w:sz w:val="20"/>
          <w:szCs w:val="20"/>
        </w:rPr>
        <w:lastRenderedPageBreak/>
        <w:t xml:space="preserve">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rsidR="00552FBA" w:rsidRPr="007C006A"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Pr="007C006A" w:rsidRDefault="00552FBA" w:rsidP="00427453">
      <w:pPr>
        <w:spacing w:after="40"/>
        <w:jc w:val="both"/>
        <w:rPr>
          <w:rFonts w:ascii="Calibri" w:hAnsi="Calibri"/>
          <w:b/>
          <w:sz w:val="20"/>
          <w:szCs w:val="20"/>
        </w:rPr>
      </w:pPr>
    </w:p>
    <w:p w:rsidR="00805CDB" w:rsidRPr="007C006A" w:rsidRDefault="00805CDB" w:rsidP="00427453">
      <w:pPr>
        <w:spacing w:after="40"/>
        <w:jc w:val="both"/>
        <w:rPr>
          <w:rFonts w:ascii="Calibri" w:hAnsi="Calibri"/>
          <w:b/>
          <w:sz w:val="20"/>
          <w:szCs w:val="20"/>
        </w:rPr>
      </w:pPr>
    </w:p>
    <w:p w:rsidR="00805CDB" w:rsidRPr="007C006A" w:rsidRDefault="00805CDB" w:rsidP="00427453">
      <w:pPr>
        <w:spacing w:after="40"/>
        <w:jc w:val="both"/>
        <w:rPr>
          <w:rFonts w:ascii="Calibri" w:hAnsi="Calibri"/>
          <w:b/>
          <w:sz w:val="20"/>
          <w:szCs w:val="20"/>
        </w:rPr>
      </w:pPr>
    </w:p>
    <w:p w:rsidR="00805CDB" w:rsidRPr="007C006A" w:rsidRDefault="00805CDB" w:rsidP="00427453">
      <w:pPr>
        <w:spacing w:after="40"/>
        <w:jc w:val="both"/>
        <w:rPr>
          <w:rFonts w:ascii="Calibri" w:hAnsi="Calibri"/>
          <w:b/>
          <w:sz w:val="20"/>
          <w:szCs w:val="20"/>
        </w:rPr>
      </w:pPr>
    </w:p>
    <w:p w:rsidR="00805CDB" w:rsidRPr="007C006A" w:rsidRDefault="00805CDB" w:rsidP="00427453">
      <w:pPr>
        <w:spacing w:after="40"/>
        <w:jc w:val="both"/>
        <w:rPr>
          <w:rFonts w:ascii="Calibri" w:hAnsi="Calibri"/>
          <w:b/>
          <w:sz w:val="20"/>
          <w:szCs w:val="20"/>
        </w:rPr>
      </w:pPr>
    </w:p>
    <w:p w:rsidR="00805CDB" w:rsidRPr="007C006A" w:rsidRDefault="00805CDB" w:rsidP="00427453">
      <w:pPr>
        <w:spacing w:after="40"/>
        <w:jc w:val="both"/>
        <w:rPr>
          <w:rFonts w:ascii="Calibri" w:hAnsi="Calibri"/>
          <w:b/>
          <w:sz w:val="20"/>
          <w:szCs w:val="20"/>
        </w:rPr>
      </w:pPr>
    </w:p>
    <w:p w:rsidR="00805CDB" w:rsidRPr="007C006A" w:rsidRDefault="00805CDB" w:rsidP="00427453">
      <w:pPr>
        <w:spacing w:after="40"/>
        <w:jc w:val="both"/>
        <w:rPr>
          <w:rFonts w:ascii="Calibri" w:hAnsi="Calibri"/>
          <w:b/>
          <w:sz w:val="20"/>
          <w:szCs w:val="20"/>
        </w:rPr>
      </w:pPr>
    </w:p>
    <w:p w:rsidR="00805CDB" w:rsidRDefault="00805CDB"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93531E" w:rsidRDefault="0093531E" w:rsidP="00427453">
      <w:pPr>
        <w:spacing w:after="40"/>
        <w:jc w:val="both"/>
        <w:rPr>
          <w:rFonts w:ascii="Calibri" w:hAnsi="Calibri"/>
          <w:b/>
          <w:sz w:val="20"/>
          <w:szCs w:val="20"/>
        </w:rPr>
      </w:pPr>
    </w:p>
    <w:p w:rsidR="0093531E" w:rsidRDefault="0093531E" w:rsidP="00427453">
      <w:pPr>
        <w:spacing w:after="40"/>
        <w:jc w:val="both"/>
        <w:rPr>
          <w:rFonts w:ascii="Calibri" w:hAnsi="Calibri"/>
          <w:b/>
          <w:sz w:val="20"/>
          <w:szCs w:val="20"/>
        </w:rPr>
      </w:pPr>
    </w:p>
    <w:p w:rsidR="009E36E3" w:rsidRDefault="009E36E3" w:rsidP="00427453">
      <w:pPr>
        <w:spacing w:after="40"/>
        <w:jc w:val="both"/>
        <w:rPr>
          <w:rFonts w:ascii="Calibri" w:hAnsi="Calibri"/>
          <w:b/>
          <w:sz w:val="20"/>
          <w:szCs w:val="20"/>
        </w:rPr>
      </w:pPr>
    </w:p>
    <w:p w:rsidR="009E36E3" w:rsidRDefault="009E36E3" w:rsidP="00427453">
      <w:pPr>
        <w:spacing w:after="40"/>
        <w:jc w:val="both"/>
        <w:rPr>
          <w:rFonts w:ascii="Calibri" w:hAnsi="Calibri"/>
          <w:b/>
          <w:sz w:val="20"/>
          <w:szCs w:val="20"/>
        </w:rPr>
      </w:pPr>
    </w:p>
    <w:p w:rsidR="009E36E3" w:rsidRDefault="009E36E3"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6210C4" w:rsidRDefault="006210C4"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9E4120" w:rsidRDefault="009E4120" w:rsidP="00427453">
      <w:pPr>
        <w:spacing w:after="40"/>
        <w:jc w:val="both"/>
        <w:rPr>
          <w:rFonts w:ascii="Calibri" w:hAnsi="Calibri"/>
          <w:b/>
          <w:sz w:val="20"/>
          <w:szCs w:val="20"/>
        </w:rPr>
      </w:pPr>
    </w:p>
    <w:p w:rsidR="00B82D39" w:rsidRDefault="00B82D39" w:rsidP="00427453">
      <w:pPr>
        <w:spacing w:after="40"/>
        <w:jc w:val="both"/>
        <w:rPr>
          <w:rFonts w:ascii="Calibri" w:hAnsi="Calibri"/>
          <w:b/>
          <w:sz w:val="20"/>
          <w:szCs w:val="20"/>
        </w:rPr>
      </w:pPr>
    </w:p>
    <w:p w:rsidR="00B82D39" w:rsidRDefault="00B82D39" w:rsidP="00427453">
      <w:pPr>
        <w:spacing w:after="40"/>
        <w:jc w:val="both"/>
        <w:rPr>
          <w:rFonts w:ascii="Calibri" w:hAnsi="Calibri"/>
          <w:b/>
          <w:sz w:val="20"/>
          <w:szCs w:val="20"/>
        </w:rPr>
      </w:pPr>
    </w:p>
    <w:p w:rsidR="00B82D39" w:rsidRDefault="00B82D39" w:rsidP="00427453">
      <w:pPr>
        <w:spacing w:after="40"/>
        <w:jc w:val="both"/>
        <w:rPr>
          <w:rFonts w:ascii="Calibri" w:hAnsi="Calibri"/>
          <w:b/>
          <w:sz w:val="20"/>
          <w:szCs w:val="20"/>
        </w:rPr>
      </w:pPr>
    </w:p>
    <w:p w:rsidR="006210C4" w:rsidRPr="007C006A" w:rsidRDefault="006210C4" w:rsidP="00427453">
      <w:pPr>
        <w:spacing w:after="40"/>
        <w:jc w:val="both"/>
        <w:rPr>
          <w:rFonts w:ascii="Calibri" w:hAnsi="Calibri"/>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E37F70" w:rsidRPr="007C006A" w:rsidTr="005E3059">
        <w:tc>
          <w:tcPr>
            <w:tcW w:w="9214" w:type="dxa"/>
            <w:tcBorders>
              <w:bottom w:val="single" w:sz="4" w:space="0" w:color="auto"/>
            </w:tcBorders>
            <w:shd w:val="clear" w:color="auto" w:fill="D9D9D9"/>
          </w:tcPr>
          <w:p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lastRenderedPageBreak/>
              <w:br w:type="page"/>
            </w:r>
            <w:r w:rsidRPr="007C006A">
              <w:rPr>
                <w:rFonts w:ascii="Calibri" w:hAnsi="Calibri" w:cs="Segoe UI"/>
                <w:b/>
              </w:rPr>
              <w:t>Załącznik nr 2 do SIWZ</w:t>
            </w:r>
          </w:p>
        </w:tc>
      </w:tr>
      <w:tr w:rsidR="00E37F70" w:rsidRPr="007C006A" w:rsidTr="005E3059">
        <w:trPr>
          <w:trHeight w:val="480"/>
        </w:trPr>
        <w:tc>
          <w:tcPr>
            <w:tcW w:w="9214" w:type="dxa"/>
            <w:tcBorders>
              <w:top w:val="single" w:sz="4" w:space="0" w:color="auto"/>
            </w:tcBorders>
            <w:shd w:val="clear" w:color="auto" w:fill="D9D9D9"/>
            <w:vAlign w:val="center"/>
          </w:tcPr>
          <w:p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bl>
    <w:p w:rsidR="00E37F70" w:rsidRPr="007C006A"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4714"/>
      </w:tblGrid>
      <w:tr w:rsidR="00E37F70" w:rsidRPr="007C006A" w:rsidTr="005E3059">
        <w:trPr>
          <w:trHeight w:val="2396"/>
        </w:trPr>
        <w:tc>
          <w:tcPr>
            <w:tcW w:w="9214" w:type="dxa"/>
            <w:gridSpan w:val="2"/>
            <w:shd w:val="clear" w:color="auto" w:fill="auto"/>
            <w:vAlign w:val="center"/>
          </w:tcPr>
          <w:p w:rsidR="00E37F70" w:rsidRPr="007C006A" w:rsidRDefault="00E37F70" w:rsidP="00427453">
            <w:pPr>
              <w:pStyle w:val="Tekstprzypisudolnego"/>
              <w:spacing w:after="40"/>
              <w:jc w:val="center"/>
              <w:rPr>
                <w:rFonts w:ascii="Calibri" w:hAnsi="Calibri" w:cs="Segoe UI"/>
                <w:b/>
              </w:rPr>
            </w:pPr>
          </w:p>
          <w:p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OFERTA</w:t>
            </w:r>
          </w:p>
          <w:p w:rsidR="00E37F70" w:rsidRPr="007C006A" w:rsidRDefault="00E37F70" w:rsidP="00427453">
            <w:pPr>
              <w:pStyle w:val="Tekstprzypisudolnego"/>
              <w:spacing w:after="40"/>
              <w:ind w:firstLine="4712"/>
              <w:rPr>
                <w:rFonts w:ascii="Calibri" w:hAnsi="Calibri" w:cs="Segoe UI"/>
                <w:b/>
              </w:rPr>
            </w:pPr>
          </w:p>
          <w:p w:rsidR="009E36E3" w:rsidRPr="007C006A" w:rsidRDefault="009E36E3" w:rsidP="009E36E3">
            <w:pPr>
              <w:pStyle w:val="Tekstprzypisudolnego"/>
              <w:spacing w:after="40"/>
              <w:ind w:left="4692" w:firstLine="20"/>
              <w:rPr>
                <w:rFonts w:ascii="Calibri" w:hAnsi="Calibri" w:cs="Segoe UI"/>
                <w:b/>
              </w:rPr>
            </w:pPr>
            <w:r>
              <w:rPr>
                <w:rFonts w:ascii="Calibri" w:hAnsi="Calibri" w:cs="Segoe UI"/>
                <w:b/>
              </w:rPr>
              <w:t>Uniwersytecki Szpital Kliniczny</w:t>
            </w:r>
          </w:p>
          <w:p w:rsidR="009E36E3" w:rsidRPr="007C006A" w:rsidRDefault="009E36E3" w:rsidP="009E36E3">
            <w:pPr>
              <w:pStyle w:val="Tekstprzypisudolnego"/>
              <w:spacing w:after="40"/>
              <w:ind w:left="4692" w:firstLine="20"/>
              <w:rPr>
                <w:rFonts w:ascii="Calibri" w:hAnsi="Calibri" w:cs="Segoe UI"/>
              </w:rPr>
            </w:pPr>
            <w:r w:rsidRPr="007C006A">
              <w:rPr>
                <w:rFonts w:ascii="Calibri" w:hAnsi="Calibri" w:cs="Segoe UI"/>
              </w:rPr>
              <w:t xml:space="preserve">ul. </w:t>
            </w:r>
            <w:r>
              <w:rPr>
                <w:rFonts w:ascii="Calibri" w:hAnsi="Calibri" w:cs="Segoe UI"/>
              </w:rPr>
              <w:t>Borowska 213</w:t>
            </w:r>
          </w:p>
          <w:p w:rsidR="00E37F70" w:rsidRPr="007C006A" w:rsidRDefault="009E36E3" w:rsidP="009E36E3">
            <w:pPr>
              <w:pStyle w:val="Tekstprzypisudolnego"/>
              <w:spacing w:after="40"/>
              <w:ind w:left="4692" w:firstLine="20"/>
              <w:rPr>
                <w:rFonts w:ascii="Calibri" w:hAnsi="Calibri" w:cs="Segoe UI"/>
              </w:rPr>
            </w:pPr>
            <w:r>
              <w:rPr>
                <w:rFonts w:ascii="Calibri" w:hAnsi="Calibri" w:cs="Segoe UI"/>
              </w:rPr>
              <w:t>5</w:t>
            </w:r>
            <w:r w:rsidRPr="007C006A">
              <w:rPr>
                <w:rFonts w:ascii="Calibri" w:hAnsi="Calibri" w:cs="Segoe UI"/>
              </w:rPr>
              <w:t>0-</w:t>
            </w:r>
            <w:r>
              <w:rPr>
                <w:rFonts w:ascii="Calibri" w:hAnsi="Calibri" w:cs="Segoe UI"/>
              </w:rPr>
              <w:t>556Wrocław</w:t>
            </w:r>
          </w:p>
          <w:p w:rsidR="00E37F70" w:rsidRPr="007C006A" w:rsidRDefault="00E37F70" w:rsidP="00427453">
            <w:pPr>
              <w:pStyle w:val="Tekstprzypisudolnego"/>
              <w:spacing w:after="40"/>
              <w:jc w:val="both"/>
              <w:rPr>
                <w:rFonts w:ascii="Calibri" w:hAnsi="Calibri" w:cs="Segoe UI"/>
              </w:rPr>
            </w:pPr>
          </w:p>
          <w:p w:rsidR="00E37F70" w:rsidRPr="007C006A" w:rsidRDefault="00E37F70" w:rsidP="009E4120">
            <w:pPr>
              <w:pStyle w:val="Tekstprzypisudolnego"/>
              <w:spacing w:after="40"/>
              <w:jc w:val="both"/>
              <w:rPr>
                <w:rFonts w:ascii="Calibri" w:hAnsi="Calibri" w:cs="Segoe UI"/>
                <w:b/>
              </w:rPr>
            </w:pPr>
            <w:r w:rsidRPr="007C006A">
              <w:rPr>
                <w:rFonts w:ascii="Calibri" w:hAnsi="Calibri" w:cs="Segoe UI"/>
              </w:rPr>
              <w:t xml:space="preserve">W postępowaniu o udzielenie zamówienia publicznego prowadzonego w trybie przetargu nieograniczonego zgodnie z ustawą z dnia 29 stycznia 2004 r. Prawo zamówień publicznych </w:t>
            </w:r>
            <w:r w:rsidRPr="007C006A">
              <w:rPr>
                <w:rFonts w:ascii="Calibri" w:hAnsi="Calibri" w:cs="Segoe UI"/>
                <w:b/>
              </w:rPr>
              <w:t xml:space="preserve">na  </w:t>
            </w:r>
            <w:r w:rsidR="009E36E3">
              <w:rPr>
                <w:rFonts w:ascii="Calibri" w:hAnsi="Calibri" w:cs="Segoe UI"/>
                <w:b/>
              </w:rPr>
              <w:t xml:space="preserve">dostawę </w:t>
            </w:r>
            <w:r w:rsidR="0062765A">
              <w:rPr>
                <w:rFonts w:ascii="Calibri" w:hAnsi="Calibri" w:cs="Arial"/>
                <w:b/>
              </w:rPr>
              <w:t>produ</w:t>
            </w:r>
            <w:r w:rsidR="00F302FF">
              <w:rPr>
                <w:rFonts w:ascii="Calibri" w:hAnsi="Calibri" w:cs="Arial"/>
                <w:b/>
              </w:rPr>
              <w:t xml:space="preserve">ktu leczniczego </w:t>
            </w:r>
            <w:proofErr w:type="spellStart"/>
            <w:r w:rsidR="00F302FF">
              <w:rPr>
                <w:rFonts w:ascii="Calibri" w:hAnsi="Calibri" w:cs="Arial"/>
                <w:b/>
              </w:rPr>
              <w:t>Dichlorek</w:t>
            </w:r>
            <w:proofErr w:type="spellEnd"/>
            <w:r w:rsidR="00F302FF">
              <w:rPr>
                <w:rFonts w:ascii="Calibri" w:hAnsi="Calibri" w:cs="Arial"/>
                <w:b/>
              </w:rPr>
              <w:t xml:space="preserve"> Rad 22</w:t>
            </w:r>
            <w:r w:rsidR="0062765A">
              <w:rPr>
                <w:rFonts w:ascii="Calibri" w:hAnsi="Calibri" w:cs="Arial"/>
                <w:b/>
              </w:rPr>
              <w:t>3</w:t>
            </w:r>
            <w:r w:rsidR="00805CDB" w:rsidRPr="007C006A">
              <w:rPr>
                <w:rFonts w:ascii="Calibri" w:hAnsi="Calibri" w:cs="Arial"/>
                <w:b/>
              </w:rPr>
              <w:t>USK/DZP/PN-</w:t>
            </w:r>
            <w:r w:rsidR="00B82D39">
              <w:rPr>
                <w:rFonts w:ascii="Calibri" w:hAnsi="Calibri" w:cs="Arial"/>
                <w:b/>
              </w:rPr>
              <w:t>19/2018</w:t>
            </w:r>
            <w:r w:rsidRPr="007C006A">
              <w:rPr>
                <w:rFonts w:ascii="Calibri" w:hAnsi="Calibri" w:cs="Segoe UI"/>
              </w:rPr>
              <w:t>.</w:t>
            </w:r>
          </w:p>
        </w:tc>
      </w:tr>
      <w:tr w:rsidR="00E37F70" w:rsidRPr="007C006A" w:rsidTr="005E3059">
        <w:trPr>
          <w:trHeight w:val="1502"/>
        </w:trPr>
        <w:tc>
          <w:tcPr>
            <w:tcW w:w="9214" w:type="dxa"/>
            <w:gridSpan w:val="2"/>
          </w:tcPr>
          <w:p w:rsidR="00E37F70" w:rsidRPr="007C006A"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p>
          <w:p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Osoba odpowiedzialna za kontakty z Zamawiającym:</w:t>
            </w:r>
            <w:r w:rsidRPr="007C006A">
              <w:rPr>
                <w:rFonts w:ascii="Calibri" w:hAnsi="Calibri" w:cs="Segoe UI"/>
                <w:b/>
                <w:sz w:val="20"/>
                <w:szCs w:val="20"/>
              </w:rPr>
              <w:t>.…………………………………………..………………………………………..</w:t>
            </w:r>
          </w:p>
          <w:p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rsidR="00E37F70" w:rsidRPr="007C006A" w:rsidRDefault="00E37F70" w:rsidP="00427453">
            <w:pPr>
              <w:pStyle w:val="Tekstprzypisudolnego"/>
              <w:spacing w:after="40"/>
              <w:rPr>
                <w:rFonts w:ascii="Calibri" w:hAnsi="Calibri" w:cs="Segoe UI"/>
              </w:rPr>
            </w:pPr>
            <w:r w:rsidRPr="007C006A">
              <w:rPr>
                <w:rFonts w:ascii="Calibri" w:hAnsi="Calibri" w:cs="Segoe UI"/>
              </w:rPr>
              <w:t>Adres do korespondencji (jeżeli inny niż adres siedziby):</w:t>
            </w:r>
            <w:r w:rsidRPr="007C006A">
              <w:rPr>
                <w:rFonts w:ascii="Calibri" w:hAnsi="Calibri" w:cs="Segoe UI"/>
                <w:b/>
              </w:rPr>
              <w:t>……………………………………………………….……………………….. ……………………………………………………………………………………………………………………...………………………………………………</w:t>
            </w:r>
          </w:p>
        </w:tc>
      </w:tr>
      <w:tr w:rsidR="00E37F70" w:rsidRPr="007C006A" w:rsidTr="009E36E3">
        <w:trPr>
          <w:trHeight w:val="813"/>
        </w:trPr>
        <w:tc>
          <w:tcPr>
            <w:tcW w:w="9214" w:type="dxa"/>
            <w:gridSpan w:val="2"/>
            <w:shd w:val="clear" w:color="auto" w:fill="auto"/>
          </w:tcPr>
          <w:p w:rsidR="00E37F70" w:rsidRPr="007C006A" w:rsidRDefault="00E37F70" w:rsidP="00427453">
            <w:pPr>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rsidR="00E37F70" w:rsidRPr="007C006A" w:rsidRDefault="009E36E3" w:rsidP="0062765A">
            <w:pPr>
              <w:spacing w:after="40"/>
              <w:jc w:val="both"/>
              <w:rPr>
                <w:rFonts w:ascii="Calibri" w:eastAsia="SimSun" w:hAnsi="Calibri"/>
                <w:b/>
                <w:i/>
                <w:sz w:val="20"/>
                <w:szCs w:val="20"/>
                <w:lang w:eastAsia="zh-CN"/>
              </w:rPr>
            </w:pPr>
            <w:r>
              <w:rPr>
                <w:rFonts w:ascii="Calibri" w:hAnsi="Calibri" w:cs="Segoe UI"/>
                <w:b/>
              </w:rPr>
              <w:t xml:space="preserve">Dostawa </w:t>
            </w:r>
            <w:r w:rsidR="0062765A">
              <w:rPr>
                <w:rFonts w:ascii="Calibri" w:hAnsi="Calibri" w:cs="Arial"/>
                <w:b/>
              </w:rPr>
              <w:t xml:space="preserve">produktu  </w:t>
            </w:r>
            <w:r w:rsidR="001F37E1">
              <w:rPr>
                <w:rFonts w:ascii="Calibri" w:hAnsi="Calibri" w:cs="Arial"/>
                <w:b/>
              </w:rPr>
              <w:t xml:space="preserve"> leczniczego </w:t>
            </w:r>
            <w:proofErr w:type="spellStart"/>
            <w:r w:rsidR="001F37E1">
              <w:rPr>
                <w:rFonts w:ascii="Calibri" w:hAnsi="Calibri" w:cs="Arial"/>
                <w:b/>
              </w:rPr>
              <w:t>Dichlorek</w:t>
            </w:r>
            <w:proofErr w:type="spellEnd"/>
            <w:r w:rsidR="001F37E1">
              <w:rPr>
                <w:rFonts w:ascii="Calibri" w:hAnsi="Calibri" w:cs="Arial"/>
                <w:b/>
              </w:rPr>
              <w:t xml:space="preserve"> Rad</w:t>
            </w:r>
            <w:r w:rsidR="00F302FF">
              <w:rPr>
                <w:rFonts w:ascii="Calibri" w:hAnsi="Calibri" w:cs="Arial"/>
                <w:b/>
              </w:rPr>
              <w:t xml:space="preserve"> 22</w:t>
            </w:r>
            <w:r w:rsidR="0062765A">
              <w:rPr>
                <w:rFonts w:ascii="Calibri" w:hAnsi="Calibri" w:cs="Arial"/>
                <w:b/>
              </w:rPr>
              <w:t xml:space="preserve">3 </w:t>
            </w:r>
            <w:r w:rsidR="0062765A" w:rsidRPr="007C006A">
              <w:rPr>
                <w:rFonts w:ascii="Calibri" w:hAnsi="Calibri" w:cs="Arial"/>
                <w:b/>
              </w:rPr>
              <w:t>USK/DZP/PN-</w:t>
            </w:r>
            <w:r w:rsidR="0062765A">
              <w:rPr>
                <w:rFonts w:ascii="Calibri" w:hAnsi="Calibri" w:cs="Arial"/>
                <w:b/>
              </w:rPr>
              <w:t>19/2018</w:t>
            </w:r>
            <w:r w:rsidR="0062765A" w:rsidRPr="007C006A">
              <w:rPr>
                <w:rFonts w:ascii="Calibri" w:hAnsi="Calibri" w:cs="Segoe UI"/>
              </w:rPr>
              <w:t>.</w:t>
            </w:r>
          </w:p>
        </w:tc>
      </w:tr>
      <w:tr w:rsidR="00E37F70" w:rsidRPr="007C006A" w:rsidTr="000E6BF2">
        <w:trPr>
          <w:trHeight w:val="2055"/>
        </w:trPr>
        <w:tc>
          <w:tcPr>
            <w:tcW w:w="9214" w:type="dxa"/>
            <w:gridSpan w:val="2"/>
            <w:shd w:val="clear" w:color="auto" w:fill="auto"/>
          </w:tcPr>
          <w:p w:rsidR="00E37F70" w:rsidRPr="007C006A" w:rsidRDefault="00E37F70" w:rsidP="00427453">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ŁĄCZNA CENA OFERTOWA:</w:t>
            </w:r>
          </w:p>
          <w:p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E37F70" w:rsidRPr="007C006A" w:rsidTr="005E3059">
              <w:trPr>
                <w:trHeight w:val="684"/>
              </w:trPr>
              <w:tc>
                <w:tcPr>
                  <w:tcW w:w="5699" w:type="dxa"/>
                  <w:shd w:val="clear" w:color="auto" w:fill="BFBFBF"/>
                  <w:vAlign w:val="center"/>
                </w:tcPr>
                <w:p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rsidR="00E37F70" w:rsidRPr="007C006A" w:rsidRDefault="00E37F70" w:rsidP="00427453">
                  <w:pPr>
                    <w:spacing w:after="40"/>
                    <w:contextualSpacing/>
                    <w:jc w:val="both"/>
                    <w:rPr>
                      <w:rFonts w:ascii="Calibri" w:hAnsi="Calibri" w:cs="Segoe UI"/>
                      <w:b/>
                      <w:sz w:val="20"/>
                      <w:szCs w:val="20"/>
                      <w:highlight w:val="red"/>
                    </w:rPr>
                  </w:pPr>
                </w:p>
              </w:tc>
            </w:tr>
          </w:tbl>
          <w:p w:rsidR="00E37F70" w:rsidRPr="007C006A" w:rsidRDefault="00E37F70" w:rsidP="00427453">
            <w:pPr>
              <w:spacing w:after="40"/>
              <w:contextualSpacing/>
              <w:jc w:val="both"/>
              <w:rPr>
                <w:rFonts w:ascii="Calibri" w:hAnsi="Calibri" w:cs="Segoe UI"/>
                <w:b/>
                <w:sz w:val="20"/>
                <w:szCs w:val="20"/>
              </w:rPr>
            </w:pPr>
          </w:p>
          <w:p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rsidTr="00FA5FDB">
        <w:trPr>
          <w:trHeight w:val="592"/>
        </w:trPr>
        <w:tc>
          <w:tcPr>
            <w:tcW w:w="9214" w:type="dxa"/>
            <w:gridSpan w:val="2"/>
            <w:shd w:val="clear" w:color="auto" w:fill="auto"/>
            <w:vAlign w:val="center"/>
          </w:tcPr>
          <w:p w:rsidR="00FA5FDB" w:rsidRPr="007C006A" w:rsidRDefault="00FA5FDB" w:rsidP="009E36E3">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Termin dostawy  (TD) wynosi ..................</w:t>
            </w:r>
            <w:r w:rsidR="009E36E3">
              <w:rPr>
                <w:rFonts w:ascii="Calibri" w:hAnsi="Calibri"/>
                <w:b/>
                <w:sz w:val="20"/>
                <w:szCs w:val="20"/>
              </w:rPr>
              <w:t>h</w:t>
            </w:r>
            <w:r w:rsidRPr="007C006A">
              <w:rPr>
                <w:rFonts w:ascii="Calibri" w:hAnsi="Calibri"/>
                <w:b/>
                <w:sz w:val="20"/>
                <w:szCs w:val="20"/>
              </w:rPr>
              <w:t xml:space="preserve">. (pkt. XIII.2  </w:t>
            </w:r>
            <w:proofErr w:type="spellStart"/>
            <w:r w:rsidRPr="007C006A">
              <w:rPr>
                <w:rFonts w:ascii="Calibri" w:hAnsi="Calibri"/>
                <w:b/>
                <w:sz w:val="20"/>
                <w:szCs w:val="20"/>
              </w:rPr>
              <w:t>siwz</w:t>
            </w:r>
            <w:proofErr w:type="spellEnd"/>
            <w:r w:rsidRPr="007C006A">
              <w:rPr>
                <w:rFonts w:ascii="Calibri" w:hAnsi="Calibri"/>
                <w:b/>
                <w:sz w:val="20"/>
                <w:szCs w:val="20"/>
              </w:rPr>
              <w:t xml:space="preserve">). Termin dostawy należy podać w pełnych </w:t>
            </w:r>
            <w:r w:rsidR="006210C4">
              <w:rPr>
                <w:rFonts w:ascii="Calibri" w:hAnsi="Calibri"/>
                <w:b/>
                <w:sz w:val="20"/>
                <w:szCs w:val="20"/>
              </w:rPr>
              <w:t>godzinach</w:t>
            </w:r>
            <w:r w:rsidRPr="007C006A">
              <w:rPr>
                <w:rFonts w:ascii="Calibri" w:hAnsi="Calibri"/>
                <w:b/>
                <w:sz w:val="20"/>
                <w:szCs w:val="20"/>
              </w:rPr>
              <w:t>.</w:t>
            </w:r>
          </w:p>
        </w:tc>
      </w:tr>
      <w:tr w:rsidR="00FA5FDB" w:rsidRPr="007C006A" w:rsidTr="00FA5FDB">
        <w:trPr>
          <w:trHeight w:val="416"/>
        </w:trPr>
        <w:tc>
          <w:tcPr>
            <w:tcW w:w="9214" w:type="dxa"/>
            <w:gridSpan w:val="2"/>
            <w:shd w:val="clear" w:color="auto" w:fill="auto"/>
            <w:vAlign w:val="center"/>
          </w:tcPr>
          <w:p w:rsidR="00FA5FDB" w:rsidRPr="007C006A" w:rsidRDefault="00FA5FDB" w:rsidP="00FA5FDB">
            <w:pPr>
              <w:numPr>
                <w:ilvl w:val="0"/>
                <w:numId w:val="30"/>
              </w:numPr>
              <w:spacing w:after="40"/>
              <w:ind w:left="459" w:hanging="459"/>
              <w:contextualSpacing/>
              <w:rPr>
                <w:rFonts w:ascii="Calibri" w:hAnsi="Calibri"/>
                <w:b/>
                <w:sz w:val="20"/>
                <w:szCs w:val="20"/>
              </w:rPr>
            </w:pPr>
            <w:r w:rsidRPr="007C006A">
              <w:rPr>
                <w:rFonts w:ascii="Calibri" w:hAnsi="Calibri"/>
                <w:sz w:val="20"/>
                <w:szCs w:val="20"/>
              </w:rPr>
              <w:t>Wyrażamy zgodę na płatność za fakturę w terminie …….. dni ( min. 60 dni)</w:t>
            </w:r>
          </w:p>
        </w:tc>
      </w:tr>
      <w:tr w:rsidR="00E37F70" w:rsidRPr="007C006A" w:rsidTr="005E3059">
        <w:trPr>
          <w:trHeight w:val="268"/>
        </w:trPr>
        <w:tc>
          <w:tcPr>
            <w:tcW w:w="9214" w:type="dxa"/>
            <w:gridSpan w:val="2"/>
            <w:shd w:val="clear" w:color="auto" w:fill="auto"/>
          </w:tcPr>
          <w:p w:rsidR="00E37F70" w:rsidRPr="007C006A"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7C006A" w:rsidRDefault="00E37F70" w:rsidP="00FA5FDB">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lastRenderedPageBreak/>
              <w:t>prosimy o zwrot wadium (wniesionego w pieniądzu), na zasadach określonych w art. 46 ustawy PZP, na następujący rachunek: …...………………..............................................................................................…...………;</w:t>
            </w:r>
          </w:p>
        </w:tc>
      </w:tr>
      <w:tr w:rsidR="00E37F70" w:rsidRPr="007C006A" w:rsidTr="005E3059">
        <w:trPr>
          <w:trHeight w:val="425"/>
        </w:trPr>
        <w:tc>
          <w:tcPr>
            <w:tcW w:w="9214" w:type="dxa"/>
            <w:gridSpan w:val="2"/>
          </w:tcPr>
          <w:p w:rsidR="00E37F70" w:rsidRPr="007C006A" w:rsidRDefault="00E37F70" w:rsidP="00427453">
            <w:pPr>
              <w:pStyle w:val="Akapitzlist"/>
              <w:numPr>
                <w:ilvl w:val="0"/>
                <w:numId w:val="30"/>
              </w:numPr>
              <w:spacing w:after="40"/>
              <w:ind w:left="459" w:hanging="425"/>
              <w:contextualSpacing/>
              <w:rPr>
                <w:rFonts w:ascii="Calibri" w:hAnsi="Calibri" w:cs="Segoe UI"/>
                <w:b/>
                <w:sz w:val="20"/>
                <w:szCs w:val="20"/>
              </w:rPr>
            </w:pPr>
            <w:r w:rsidRPr="007C006A">
              <w:rPr>
                <w:rFonts w:ascii="Calibri" w:hAnsi="Calibri" w:cs="Segoe UI"/>
                <w:b/>
                <w:sz w:val="20"/>
                <w:szCs w:val="20"/>
              </w:rPr>
              <w:lastRenderedPageBreak/>
              <w:t>ZOBOWIĄZANIA W PRZYPADKU PRZYZNANIA ZAMÓWIENIA:</w:t>
            </w:r>
          </w:p>
          <w:p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rsidR="004C33E9" w:rsidRPr="009E4120" w:rsidRDefault="004C33E9" w:rsidP="009E4120">
            <w:pPr>
              <w:pStyle w:val="Akapitzlist"/>
              <w:numPr>
                <w:ilvl w:val="0"/>
                <w:numId w:val="21"/>
              </w:numPr>
              <w:spacing w:after="40"/>
              <w:ind w:left="459" w:hanging="425"/>
              <w:jc w:val="both"/>
              <w:rPr>
                <w:rFonts w:ascii="Calibri" w:hAnsi="Calibri" w:cs="Segoe UI"/>
                <w:bCs/>
                <w:iCs/>
                <w:sz w:val="20"/>
                <w:szCs w:val="20"/>
              </w:rPr>
            </w:pPr>
            <w:r w:rsidRPr="009E4120">
              <w:rPr>
                <w:rFonts w:ascii="Calibri" w:hAnsi="Calibri" w:cs="Segoe UI"/>
                <w:sz w:val="20"/>
                <w:szCs w:val="20"/>
              </w:rPr>
              <w:t>………………………………………………………………………………………………………………………………………………………………………………...........................................................................................................................................................</w:t>
            </w:r>
          </w:p>
          <w:p w:rsidR="004C33E9" w:rsidRPr="007C006A" w:rsidRDefault="004C33E9" w:rsidP="004C33E9">
            <w:pPr>
              <w:spacing w:after="40"/>
              <w:jc w:val="both"/>
              <w:rPr>
                <w:rFonts w:ascii="Calibri" w:hAnsi="Calibri" w:cs="Segoe UI"/>
                <w:bCs/>
                <w:iCs/>
                <w:sz w:val="20"/>
                <w:szCs w:val="20"/>
              </w:rPr>
            </w:pPr>
          </w:p>
        </w:tc>
      </w:tr>
      <w:tr w:rsidR="00E37F70" w:rsidRPr="007C006A" w:rsidTr="00772FF3">
        <w:trPr>
          <w:trHeight w:val="1980"/>
        </w:trPr>
        <w:tc>
          <w:tcPr>
            <w:tcW w:w="9214" w:type="dxa"/>
            <w:gridSpan w:val="2"/>
          </w:tcPr>
          <w:p w:rsidR="00E37F70" w:rsidRPr="007C006A" w:rsidRDefault="00772FF3" w:rsidP="0042745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rsidR="00772FF3" w:rsidRPr="007C006A" w:rsidRDefault="00772FF3" w:rsidP="00427453">
            <w:pPr>
              <w:spacing w:after="40"/>
              <w:ind w:left="34"/>
              <w:rPr>
                <w:rFonts w:ascii="Calibri" w:hAnsi="Calibri" w:cs="Segoe UI"/>
                <w:sz w:val="20"/>
                <w:szCs w:val="20"/>
              </w:rPr>
            </w:pPr>
          </w:p>
        </w:tc>
      </w:tr>
      <w:tr w:rsidR="00772FF3" w:rsidRPr="007C006A" w:rsidTr="005E3059">
        <w:trPr>
          <w:trHeight w:val="280"/>
        </w:trPr>
        <w:tc>
          <w:tcPr>
            <w:tcW w:w="9214" w:type="dxa"/>
            <w:gridSpan w:val="2"/>
          </w:tcPr>
          <w:p w:rsidR="00772FF3" w:rsidRPr="007C006A" w:rsidRDefault="00772FF3" w:rsidP="00772FF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rsidR="00D70DEE" w:rsidRPr="007C006A" w:rsidRDefault="00D70DEE" w:rsidP="00772FF3">
            <w:pPr>
              <w:spacing w:after="40"/>
              <w:ind w:left="34"/>
              <w:rPr>
                <w:rFonts w:ascii="Calibri" w:hAnsi="Calibri" w:cs="Segoe UI"/>
                <w:sz w:val="20"/>
                <w:szCs w:val="20"/>
              </w:rPr>
            </w:pPr>
          </w:p>
          <w:p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rsidR="008A3657" w:rsidRPr="007C006A" w:rsidRDefault="008A3657" w:rsidP="00772FF3">
            <w:pPr>
              <w:spacing w:after="40"/>
              <w:ind w:left="34"/>
              <w:rPr>
                <w:rFonts w:ascii="Calibri" w:hAnsi="Calibri" w:cs="Segoe UI"/>
                <w:sz w:val="20"/>
                <w:szCs w:val="20"/>
              </w:rPr>
            </w:pPr>
          </w:p>
          <w:p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rsidTr="005E3059">
        <w:trPr>
          <w:trHeight w:val="1677"/>
        </w:trPr>
        <w:tc>
          <w:tcPr>
            <w:tcW w:w="4500" w:type="dxa"/>
            <w:vAlign w:val="bottom"/>
          </w:tcPr>
          <w:p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t>……………………………………………………….</w:t>
            </w:r>
          </w:p>
          <w:p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rsidR="00E37F70" w:rsidRPr="007C006A" w:rsidRDefault="00E37F70" w:rsidP="00427453">
      <w:pPr>
        <w:pStyle w:val="Tekstpodstawowywcity2"/>
        <w:spacing w:after="40" w:line="240" w:lineRule="auto"/>
        <w:ind w:left="567"/>
        <w:jc w:val="both"/>
        <w:rPr>
          <w:rFonts w:ascii="Calibri" w:hAnsi="Calibri" w:cs="Segoe UI"/>
          <w:sz w:val="22"/>
          <w:szCs w:val="22"/>
        </w:rPr>
      </w:pPr>
    </w:p>
    <w:p w:rsidR="00E37F70" w:rsidRPr="007C006A" w:rsidRDefault="00E37F70" w:rsidP="006535DE">
      <w:pPr>
        <w:spacing w:after="40"/>
        <w:rPr>
          <w:rFonts w:ascii="Calibri" w:hAnsi="Calibri" w:cs="Segoe UI"/>
          <w:sz w:val="22"/>
          <w:szCs w:val="22"/>
        </w:rPr>
      </w:pPr>
    </w:p>
    <w:sectPr w:rsidR="00E37F70" w:rsidRPr="007C006A" w:rsidSect="005E305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4F1" w:rsidRDefault="008404F1">
      <w:r>
        <w:separator/>
      </w:r>
    </w:p>
  </w:endnote>
  <w:endnote w:type="continuationSeparator" w:id="1">
    <w:p w:rsidR="008404F1" w:rsidRDefault="00840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F1" w:rsidRPr="00C5421E" w:rsidRDefault="008404F1"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F1" w:rsidRPr="009433E1" w:rsidRDefault="00410821"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8404F1"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F37E1">
      <w:rPr>
        <w:rStyle w:val="Numerstrony"/>
        <w:rFonts w:ascii="Arial Narrow" w:hAnsi="Arial Narrow"/>
        <w:noProof/>
      </w:rPr>
      <w:t>12</w:t>
    </w:r>
    <w:r w:rsidRPr="009433E1">
      <w:rPr>
        <w:rStyle w:val="Numerstrony"/>
        <w:rFonts w:ascii="Arial Narrow" w:hAnsi="Arial Narrow"/>
      </w:rPr>
      <w:fldChar w:fldCharType="end"/>
    </w:r>
  </w:p>
  <w:p w:rsidR="008404F1" w:rsidRDefault="008404F1"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8404F1" w:rsidRDefault="008404F1" w:rsidP="005E3059">
    <w:pPr>
      <w:pStyle w:val="Stopka"/>
      <w:framePr w:wrap="around" w:vAnchor="text" w:hAnchor="margin" w:xAlign="center" w:y="1"/>
      <w:ind w:right="360"/>
      <w:rPr>
        <w:rStyle w:val="Numerstrony"/>
      </w:rPr>
    </w:pPr>
  </w:p>
  <w:p w:rsidR="008404F1" w:rsidRDefault="008404F1"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4F1" w:rsidRDefault="008404F1">
      <w:r>
        <w:separator/>
      </w:r>
    </w:p>
  </w:footnote>
  <w:footnote w:type="continuationSeparator" w:id="1">
    <w:p w:rsidR="008404F1" w:rsidRDefault="00840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24068C"/>
    <w:multiLevelType w:val="hybridMultilevel"/>
    <w:tmpl w:val="6FAEE8FC"/>
    <w:lvl w:ilvl="0" w:tplc="A7085A22">
      <w:start w:val="1"/>
      <w:numFmt w:val="decimal"/>
      <w:lvlText w:val="%1."/>
      <w:lvlJc w:val="left"/>
      <w:pPr>
        <w:ind w:left="643" w:hanging="360"/>
      </w:pPr>
      <w:rPr>
        <w:sz w:val="18"/>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353F7F18"/>
    <w:multiLevelType w:val="hybridMultilevel"/>
    <w:tmpl w:val="88B88C6E"/>
    <w:lvl w:ilvl="0" w:tplc="F872BEC4">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BA22C92"/>
    <w:multiLevelType w:val="hybridMultilevel"/>
    <w:tmpl w:val="0EFE9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E744926"/>
    <w:multiLevelType w:val="hybridMultilevel"/>
    <w:tmpl w:val="04C2F5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A044E8"/>
    <w:multiLevelType w:val="hybridMultilevel"/>
    <w:tmpl w:val="3364DF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0"/>
  </w:num>
  <w:num w:numId="3">
    <w:abstractNumId w:val="2"/>
  </w:num>
  <w:num w:numId="4">
    <w:abstractNumId w:val="1"/>
  </w:num>
  <w:num w:numId="5">
    <w:abstractNumId w:val="0"/>
  </w:num>
  <w:num w:numId="6">
    <w:abstractNumId w:val="62"/>
  </w:num>
  <w:num w:numId="7">
    <w:abstractNumId w:val="12"/>
  </w:num>
  <w:num w:numId="8">
    <w:abstractNumId w:val="15"/>
  </w:num>
  <w:num w:numId="9">
    <w:abstractNumId w:val="14"/>
  </w:num>
  <w:num w:numId="10">
    <w:abstractNumId w:val="22"/>
  </w:num>
  <w:num w:numId="11">
    <w:abstractNumId w:val="33"/>
  </w:num>
  <w:num w:numId="12">
    <w:abstractNumId w:val="25"/>
  </w:num>
  <w:num w:numId="13">
    <w:abstractNumId w:val="18"/>
  </w:num>
  <w:num w:numId="14">
    <w:abstractNumId w:val="52"/>
  </w:num>
  <w:num w:numId="15">
    <w:abstractNumId w:val="69"/>
  </w:num>
  <w:num w:numId="16">
    <w:abstractNumId w:val="26"/>
  </w:num>
  <w:num w:numId="17">
    <w:abstractNumId w:val="36"/>
  </w:num>
  <w:num w:numId="18">
    <w:abstractNumId w:val="27"/>
  </w:num>
  <w:num w:numId="19">
    <w:abstractNumId w:val="13"/>
  </w:num>
  <w:num w:numId="20">
    <w:abstractNumId w:val="31"/>
  </w:num>
  <w:num w:numId="21">
    <w:abstractNumId w:val="60"/>
  </w:num>
  <w:num w:numId="22">
    <w:abstractNumId w:val="58"/>
  </w:num>
  <w:num w:numId="23">
    <w:abstractNumId w:val="51"/>
  </w:num>
  <w:num w:numId="24">
    <w:abstractNumId w:val="43"/>
  </w:num>
  <w:num w:numId="25">
    <w:abstractNumId w:val="46"/>
  </w:num>
  <w:num w:numId="26">
    <w:abstractNumId w:val="8"/>
  </w:num>
  <w:num w:numId="27">
    <w:abstractNumId w:val="56"/>
  </w:num>
  <w:num w:numId="28">
    <w:abstractNumId w:val="21"/>
  </w:num>
  <w:num w:numId="29">
    <w:abstractNumId w:val="29"/>
  </w:num>
  <w:num w:numId="30">
    <w:abstractNumId w:val="20"/>
  </w:num>
  <w:num w:numId="31">
    <w:abstractNumId w:val="37"/>
  </w:num>
  <w:num w:numId="32">
    <w:abstractNumId w:val="28"/>
  </w:num>
  <w:num w:numId="33">
    <w:abstractNumId w:val="17"/>
  </w:num>
  <w:num w:numId="34">
    <w:abstractNumId w:val="57"/>
  </w:num>
  <w:num w:numId="35">
    <w:abstractNumId w:val="67"/>
  </w:num>
  <w:num w:numId="36">
    <w:abstractNumId w:val="34"/>
  </w:num>
  <w:num w:numId="37">
    <w:abstractNumId w:val="48"/>
  </w:num>
  <w:num w:numId="38">
    <w:abstractNumId w:val="63"/>
  </w:num>
  <w:num w:numId="39">
    <w:abstractNumId w:val="59"/>
  </w:num>
  <w:num w:numId="40">
    <w:abstractNumId w:val="68"/>
  </w:num>
  <w:num w:numId="41">
    <w:abstractNumId w:val="41"/>
  </w:num>
  <w:num w:numId="42">
    <w:abstractNumId w:val="49"/>
  </w:num>
  <w:num w:numId="43">
    <w:abstractNumId w:val="30"/>
  </w:num>
  <w:num w:numId="44">
    <w:abstractNumId w:val="19"/>
  </w:num>
  <w:num w:numId="45">
    <w:abstractNumId w:val="23"/>
  </w:num>
  <w:num w:numId="46">
    <w:abstractNumId w:val="47"/>
  </w:num>
  <w:num w:numId="47">
    <w:abstractNumId w:val="38"/>
  </w:num>
  <w:num w:numId="48">
    <w:abstractNumId w:val="35"/>
  </w:num>
  <w:num w:numId="49">
    <w:abstractNumId w:val="65"/>
  </w:num>
  <w:num w:numId="50">
    <w:abstractNumId w:val="42"/>
  </w:num>
  <w:num w:numId="51">
    <w:abstractNumId w:val="44"/>
  </w:num>
  <w:num w:numId="52">
    <w:abstractNumId w:val="66"/>
  </w:num>
  <w:num w:numId="53">
    <w:abstractNumId w:val="45"/>
  </w:num>
  <w:num w:numId="54">
    <w:abstractNumId w:val="54"/>
    <w:lvlOverride w:ilvl="0">
      <w:startOverride w:val="1"/>
    </w:lvlOverride>
  </w:num>
  <w:num w:numId="55">
    <w:abstractNumId w:val="39"/>
    <w:lvlOverride w:ilvl="0">
      <w:startOverride w:val="1"/>
    </w:lvlOverride>
  </w:num>
  <w:num w:numId="56">
    <w:abstractNumId w:val="54"/>
  </w:num>
  <w:num w:numId="57">
    <w:abstractNumId w:val="39"/>
  </w:num>
  <w:num w:numId="58">
    <w:abstractNumId w:val="24"/>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7"/>
  </w:num>
  <w:num w:numId="62">
    <w:abstractNumId w:val="53"/>
  </w:num>
  <w:num w:numId="63">
    <w:abstractNumId w:val="32"/>
  </w:num>
  <w:num w:numId="64">
    <w:abstractNumId w:val="11"/>
  </w:num>
  <w:num w:numId="65">
    <w:abstractNumId w:val="50"/>
  </w:num>
  <w:num w:numId="66">
    <w:abstractNumId w:val="61"/>
  </w:num>
  <w:num w:numId="67">
    <w:abstractNumId w:val="55"/>
  </w:num>
  <w:num w:numId="68">
    <w:abstractNumId w:val="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9217"/>
  </w:hdrShapeDefaults>
  <w:footnotePr>
    <w:footnote w:id="0"/>
    <w:footnote w:id="1"/>
  </w:footnotePr>
  <w:endnotePr>
    <w:endnote w:id="0"/>
    <w:endnote w:id="1"/>
  </w:endnotePr>
  <w:compat>
    <w:useFELayout/>
  </w:compat>
  <w:rsids>
    <w:rsidRoot w:val="00E37F70"/>
    <w:rsid w:val="000177C0"/>
    <w:rsid w:val="00026FE4"/>
    <w:rsid w:val="00034E48"/>
    <w:rsid w:val="00055D61"/>
    <w:rsid w:val="000731B6"/>
    <w:rsid w:val="00080477"/>
    <w:rsid w:val="000A4D1B"/>
    <w:rsid w:val="000B72AC"/>
    <w:rsid w:val="000E6BF2"/>
    <w:rsid w:val="000E6D8E"/>
    <w:rsid w:val="000F652B"/>
    <w:rsid w:val="001619E9"/>
    <w:rsid w:val="00167417"/>
    <w:rsid w:val="001965F6"/>
    <w:rsid w:val="001B17C8"/>
    <w:rsid w:val="001C2CA2"/>
    <w:rsid w:val="001E6C7C"/>
    <w:rsid w:val="001F2392"/>
    <w:rsid w:val="001F37E1"/>
    <w:rsid w:val="00226C84"/>
    <w:rsid w:val="002478D9"/>
    <w:rsid w:val="0026092A"/>
    <w:rsid w:val="0026701E"/>
    <w:rsid w:val="002967F6"/>
    <w:rsid w:val="002A41F1"/>
    <w:rsid w:val="002A44FC"/>
    <w:rsid w:val="002A77C1"/>
    <w:rsid w:val="002B5388"/>
    <w:rsid w:val="002B7AFF"/>
    <w:rsid w:val="00302547"/>
    <w:rsid w:val="0030276A"/>
    <w:rsid w:val="003056E8"/>
    <w:rsid w:val="00315AF0"/>
    <w:rsid w:val="00322343"/>
    <w:rsid w:val="0038218A"/>
    <w:rsid w:val="003A51B7"/>
    <w:rsid w:val="003C716A"/>
    <w:rsid w:val="003D3A14"/>
    <w:rsid w:val="003E3BF1"/>
    <w:rsid w:val="004028DA"/>
    <w:rsid w:val="00404D7B"/>
    <w:rsid w:val="0040790B"/>
    <w:rsid w:val="00410821"/>
    <w:rsid w:val="00427453"/>
    <w:rsid w:val="00444056"/>
    <w:rsid w:val="0044512B"/>
    <w:rsid w:val="0045589E"/>
    <w:rsid w:val="00464B7F"/>
    <w:rsid w:val="00486117"/>
    <w:rsid w:val="00491F35"/>
    <w:rsid w:val="00495A5A"/>
    <w:rsid w:val="004A2BEA"/>
    <w:rsid w:val="004A4535"/>
    <w:rsid w:val="004B72EF"/>
    <w:rsid w:val="004C33E9"/>
    <w:rsid w:val="004F2CF7"/>
    <w:rsid w:val="004F7CEE"/>
    <w:rsid w:val="00523A86"/>
    <w:rsid w:val="00525B8B"/>
    <w:rsid w:val="00536942"/>
    <w:rsid w:val="00547D79"/>
    <w:rsid w:val="00552FBA"/>
    <w:rsid w:val="00582958"/>
    <w:rsid w:val="00587556"/>
    <w:rsid w:val="00587C0C"/>
    <w:rsid w:val="005A4B40"/>
    <w:rsid w:val="005C018B"/>
    <w:rsid w:val="005C72D6"/>
    <w:rsid w:val="005D3355"/>
    <w:rsid w:val="005D7250"/>
    <w:rsid w:val="005E3059"/>
    <w:rsid w:val="00605691"/>
    <w:rsid w:val="00606BC6"/>
    <w:rsid w:val="006210C4"/>
    <w:rsid w:val="0062765A"/>
    <w:rsid w:val="00627978"/>
    <w:rsid w:val="006535DE"/>
    <w:rsid w:val="00654E5A"/>
    <w:rsid w:val="00672733"/>
    <w:rsid w:val="0068399D"/>
    <w:rsid w:val="00694D31"/>
    <w:rsid w:val="006C1F96"/>
    <w:rsid w:val="006C4320"/>
    <w:rsid w:val="006D03A6"/>
    <w:rsid w:val="006E6F6E"/>
    <w:rsid w:val="00701C68"/>
    <w:rsid w:val="00702512"/>
    <w:rsid w:val="007149D9"/>
    <w:rsid w:val="00742AF2"/>
    <w:rsid w:val="007568AF"/>
    <w:rsid w:val="0077055B"/>
    <w:rsid w:val="00772FF3"/>
    <w:rsid w:val="007A4E10"/>
    <w:rsid w:val="007B6766"/>
    <w:rsid w:val="007C006A"/>
    <w:rsid w:val="007C4F42"/>
    <w:rsid w:val="007D014B"/>
    <w:rsid w:val="007D5A18"/>
    <w:rsid w:val="007E4F3C"/>
    <w:rsid w:val="007F468D"/>
    <w:rsid w:val="00802EB5"/>
    <w:rsid w:val="00805CDB"/>
    <w:rsid w:val="00817224"/>
    <w:rsid w:val="00825AB2"/>
    <w:rsid w:val="008404F1"/>
    <w:rsid w:val="00843BEE"/>
    <w:rsid w:val="00844EC7"/>
    <w:rsid w:val="00850E68"/>
    <w:rsid w:val="00870E5E"/>
    <w:rsid w:val="008846A9"/>
    <w:rsid w:val="00893637"/>
    <w:rsid w:val="0089511D"/>
    <w:rsid w:val="008A3657"/>
    <w:rsid w:val="008A52D8"/>
    <w:rsid w:val="008C27E7"/>
    <w:rsid w:val="008D3348"/>
    <w:rsid w:val="008E4873"/>
    <w:rsid w:val="008F1DCA"/>
    <w:rsid w:val="009008F0"/>
    <w:rsid w:val="00901DB4"/>
    <w:rsid w:val="0093531E"/>
    <w:rsid w:val="00952B47"/>
    <w:rsid w:val="00956242"/>
    <w:rsid w:val="0098030F"/>
    <w:rsid w:val="009B2BE1"/>
    <w:rsid w:val="009B7B93"/>
    <w:rsid w:val="009E1165"/>
    <w:rsid w:val="009E36E3"/>
    <w:rsid w:val="009E4120"/>
    <w:rsid w:val="009E60A6"/>
    <w:rsid w:val="00A07E90"/>
    <w:rsid w:val="00A34889"/>
    <w:rsid w:val="00A47DFF"/>
    <w:rsid w:val="00A5463B"/>
    <w:rsid w:val="00A549FF"/>
    <w:rsid w:val="00A57069"/>
    <w:rsid w:val="00A611A1"/>
    <w:rsid w:val="00A66338"/>
    <w:rsid w:val="00A804CC"/>
    <w:rsid w:val="00A82E4E"/>
    <w:rsid w:val="00AA18B6"/>
    <w:rsid w:val="00AA47EA"/>
    <w:rsid w:val="00AA680A"/>
    <w:rsid w:val="00AC147A"/>
    <w:rsid w:val="00AE58A1"/>
    <w:rsid w:val="00AE5EEB"/>
    <w:rsid w:val="00AE6FDB"/>
    <w:rsid w:val="00B011C3"/>
    <w:rsid w:val="00B17EA1"/>
    <w:rsid w:val="00B2217B"/>
    <w:rsid w:val="00B27449"/>
    <w:rsid w:val="00B44E07"/>
    <w:rsid w:val="00B61FDB"/>
    <w:rsid w:val="00B73D41"/>
    <w:rsid w:val="00B82D39"/>
    <w:rsid w:val="00B96682"/>
    <w:rsid w:val="00B97E4A"/>
    <w:rsid w:val="00BB215F"/>
    <w:rsid w:val="00BC47F3"/>
    <w:rsid w:val="00BD11A4"/>
    <w:rsid w:val="00BD5D76"/>
    <w:rsid w:val="00BD7A3C"/>
    <w:rsid w:val="00BF6ECA"/>
    <w:rsid w:val="00C0078C"/>
    <w:rsid w:val="00C01278"/>
    <w:rsid w:val="00C03AF9"/>
    <w:rsid w:val="00C0599D"/>
    <w:rsid w:val="00C12A41"/>
    <w:rsid w:val="00C15F45"/>
    <w:rsid w:val="00C2718F"/>
    <w:rsid w:val="00C37384"/>
    <w:rsid w:val="00C5006C"/>
    <w:rsid w:val="00C57950"/>
    <w:rsid w:val="00C85383"/>
    <w:rsid w:val="00C90CF3"/>
    <w:rsid w:val="00C9299E"/>
    <w:rsid w:val="00CC3070"/>
    <w:rsid w:val="00CE44C8"/>
    <w:rsid w:val="00CF4A01"/>
    <w:rsid w:val="00D05F80"/>
    <w:rsid w:val="00D07418"/>
    <w:rsid w:val="00D51690"/>
    <w:rsid w:val="00D54CB9"/>
    <w:rsid w:val="00D60108"/>
    <w:rsid w:val="00D62891"/>
    <w:rsid w:val="00D646B8"/>
    <w:rsid w:val="00D66C61"/>
    <w:rsid w:val="00D70DEE"/>
    <w:rsid w:val="00D71FDA"/>
    <w:rsid w:val="00D72FB9"/>
    <w:rsid w:val="00D92782"/>
    <w:rsid w:val="00D974AF"/>
    <w:rsid w:val="00DA08A9"/>
    <w:rsid w:val="00DA0DCA"/>
    <w:rsid w:val="00DB18B0"/>
    <w:rsid w:val="00DC41EC"/>
    <w:rsid w:val="00DF3869"/>
    <w:rsid w:val="00E14C83"/>
    <w:rsid w:val="00E23EB0"/>
    <w:rsid w:val="00E37F70"/>
    <w:rsid w:val="00E41ECD"/>
    <w:rsid w:val="00E52C3B"/>
    <w:rsid w:val="00E76A42"/>
    <w:rsid w:val="00E83395"/>
    <w:rsid w:val="00EA6DFF"/>
    <w:rsid w:val="00EE56E1"/>
    <w:rsid w:val="00EF4D12"/>
    <w:rsid w:val="00F171C1"/>
    <w:rsid w:val="00F302FF"/>
    <w:rsid w:val="00F30409"/>
    <w:rsid w:val="00F3509F"/>
    <w:rsid w:val="00F37573"/>
    <w:rsid w:val="00F62534"/>
    <w:rsid w:val="00F7689B"/>
    <w:rsid w:val="00F771EF"/>
    <w:rsid w:val="00F84F6D"/>
    <w:rsid w:val="00F90BE8"/>
    <w:rsid w:val="00F96AF6"/>
    <w:rsid w:val="00FA3840"/>
    <w:rsid w:val="00FA5FDB"/>
    <w:rsid w:val="00FB05DF"/>
    <w:rsid w:val="00FB7D99"/>
    <w:rsid w:val="00FC5DA2"/>
    <w:rsid w:val="00FC6EB8"/>
    <w:rsid w:val="00FD1755"/>
    <w:rsid w:val="00FE62E0"/>
    <w:rsid w:val="00FF09BE"/>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81143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usk.wroc.pl" TargetMode="External"/><Relationship Id="rId4" Type="http://schemas.openxmlformats.org/officeDocument/2006/relationships/settings" Target="settings.xml"/><Relationship Id="rId9" Type="http://schemas.openxmlformats.org/officeDocument/2006/relationships/hyperlink" Target="http://www.usk.wroc.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3316-BA01-41E8-AF7D-34846B9D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5473</Words>
  <Characters>32840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Domowy</cp:lastModifiedBy>
  <cp:revision>20</cp:revision>
  <cp:lastPrinted>2018-01-15T10:01:00Z</cp:lastPrinted>
  <dcterms:created xsi:type="dcterms:W3CDTF">2018-02-12T01:36:00Z</dcterms:created>
  <dcterms:modified xsi:type="dcterms:W3CDTF">2018-02-26T23:19:00Z</dcterms:modified>
</cp:coreProperties>
</file>