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F750E0">
        <w:rPr>
          <w:rFonts w:asciiTheme="minorHAnsi" w:hAnsiTheme="minorHAnsi" w:cs="Arial"/>
          <w:b/>
          <w:color w:val="000000"/>
          <w:sz w:val="20"/>
          <w:szCs w:val="20"/>
        </w:rPr>
        <w:t>PN-4</w:t>
      </w:r>
      <w:r w:rsidR="00F750E0">
        <w:rPr>
          <w:rFonts w:asciiTheme="minorHAnsi" w:hAnsiTheme="minorHAnsi" w:cs="Arial"/>
          <w:color w:val="000000"/>
          <w:sz w:val="20"/>
          <w:szCs w:val="20"/>
        </w:rPr>
        <w:t>/2018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10B45">
        <w:rPr>
          <w:rFonts w:asciiTheme="minorHAnsi" w:hAnsiTheme="minorHAnsi" w:cs="Arial"/>
          <w:color w:val="000000"/>
          <w:sz w:val="20"/>
          <w:szCs w:val="20"/>
        </w:rPr>
        <w:t>2018-03-05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F750E0" w:rsidRPr="00F750E0">
        <w:rPr>
          <w:rFonts w:asciiTheme="minorHAnsi" w:hAnsiTheme="minorHAnsi" w:cs="Arial"/>
          <w:b/>
          <w:sz w:val="20"/>
          <w:szCs w:val="20"/>
        </w:rPr>
        <w:t xml:space="preserve"> leków onkologicznych oraz programów lekowych onkologicznych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F750E0">
        <w:rPr>
          <w:rFonts w:asciiTheme="minorHAnsi" w:hAnsiTheme="minorHAnsi" w:cs="Arial"/>
          <w:b/>
          <w:sz w:val="20"/>
          <w:szCs w:val="20"/>
        </w:rPr>
        <w:t xml:space="preserve"> USK/DZP/PN-4/2018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Pr="006128B5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ust.1 ustawy Pzp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CD58B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10B45" w:rsidRPr="00510B45" w:rsidRDefault="00510B45" w:rsidP="00510B45">
      <w:pPr>
        <w:rPr>
          <w:sz w:val="18"/>
          <w:szCs w:val="18"/>
        </w:rPr>
      </w:pPr>
    </w:p>
    <w:p w:rsidR="00924226" w:rsidRDefault="00924226" w:rsidP="00924226">
      <w:pPr>
        <w:pStyle w:val="Akapitzlis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sz w:val="18"/>
          <w:szCs w:val="18"/>
        </w:rPr>
        <w:t>Czy Zamawiający w par. 6.5 zamiast niezmienności cen brutto wprowadzi niezmienność ceny netto? Obecny zapis w razie podwyższenia stawki VAT grozi Wykonawcy rażącą stratą.</w:t>
      </w:r>
    </w:p>
    <w:p w:rsidR="00924226" w:rsidRPr="00924226" w:rsidRDefault="00924226" w:rsidP="00924226">
      <w:pPr>
        <w:rPr>
          <w:rFonts w:asciiTheme="minorHAnsi" w:hAnsiTheme="minorHAnsi"/>
          <w:b/>
          <w:color w:val="FF0000"/>
          <w:sz w:val="18"/>
          <w:szCs w:val="18"/>
        </w:rPr>
      </w:pPr>
      <w:r w:rsidRPr="00924226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924226" w:rsidRDefault="00924226" w:rsidP="00924226">
      <w:pPr>
        <w:pStyle w:val="Akapitzlis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sz w:val="18"/>
          <w:szCs w:val="18"/>
        </w:rPr>
        <w:t>Czy Zamawiający zmniejszy wartość kary umownej określonej w par. 11.1 z 20% do wartości max. 5%? Obecna kara jest rażąco wygórowana.</w:t>
      </w:r>
    </w:p>
    <w:p w:rsidR="00924226" w:rsidRPr="00924226" w:rsidRDefault="00924226" w:rsidP="00924226">
      <w:p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924226" w:rsidRDefault="00924226" w:rsidP="00924226">
      <w:pPr>
        <w:pStyle w:val="Akapitzlis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sz w:val="18"/>
          <w:szCs w:val="18"/>
        </w:rPr>
        <w:t>Czy Zamawiający zmniejszy wartość kary umownej określonej w par. 11..2 z 5% do wartości max. 0,2%? Obecna kara jest rażąco wygórowana.</w:t>
      </w:r>
    </w:p>
    <w:p w:rsidR="00924226" w:rsidRPr="00924226" w:rsidRDefault="00924226" w:rsidP="00924226">
      <w:p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924226" w:rsidRDefault="00924226" w:rsidP="00924226">
      <w:pPr>
        <w:pStyle w:val="Akapitzlis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sz w:val="18"/>
          <w:szCs w:val="18"/>
        </w:rPr>
        <w:t>Czy Zamawiający zmniejszy wartość kary umownej określonej w par. 11.5 z 20% do wartości max. 5%? Obecna kara jest rażąco wygórowana.</w:t>
      </w:r>
    </w:p>
    <w:p w:rsidR="00924226" w:rsidRPr="00924226" w:rsidRDefault="00924226" w:rsidP="00924226">
      <w:p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510B45" w:rsidRPr="00924226" w:rsidRDefault="00924226" w:rsidP="00924226">
      <w:pPr>
        <w:pStyle w:val="Akapitzlis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924226">
        <w:rPr>
          <w:rFonts w:asciiTheme="minorHAnsi" w:hAnsiTheme="minorHAnsi"/>
          <w:sz w:val="18"/>
          <w:szCs w:val="18"/>
        </w:rPr>
        <w:t>Czy Zamawiający wyrazi zgodę na wydłużenie terminu dostawy dla leku Daunorubicin w pozycji nr 38 ze względu na fakt sprowadzania go w procedurze importu docelowego? (w przypadku pozytywnej odpowiedzi prosimy o zmodyfikowanie II kryterium oceny)</w:t>
      </w:r>
    </w:p>
    <w:p w:rsidR="00924226" w:rsidRPr="00924226" w:rsidRDefault="00924226" w:rsidP="00924226">
      <w:pPr>
        <w:rPr>
          <w:rFonts w:asciiTheme="minorHAnsi" w:hAnsiTheme="minorHAnsi"/>
          <w:b/>
          <w:color w:val="FF0000"/>
          <w:sz w:val="18"/>
          <w:szCs w:val="18"/>
        </w:rPr>
      </w:pPr>
      <w:r w:rsidRPr="00924226">
        <w:rPr>
          <w:rFonts w:asciiTheme="minorHAnsi" w:hAnsiTheme="minorHAnsi"/>
          <w:b/>
          <w:color w:val="FF0000"/>
          <w:sz w:val="18"/>
          <w:szCs w:val="18"/>
        </w:rPr>
        <w:t>Odp. TAK</w:t>
      </w:r>
    </w:p>
    <w:p w:rsidR="00924226" w:rsidRPr="00924226" w:rsidRDefault="00924226" w:rsidP="00924226">
      <w:pPr>
        <w:rPr>
          <w:rFonts w:asciiTheme="minorHAnsi" w:hAnsiTheme="minorHAnsi" w:cs="Arial"/>
          <w:b/>
          <w:color w:val="FF0000"/>
          <w:sz w:val="16"/>
          <w:szCs w:val="18"/>
        </w:rPr>
      </w:pPr>
      <w:r w:rsidRPr="00924226">
        <w:rPr>
          <w:rFonts w:asciiTheme="minorHAnsi" w:hAnsiTheme="minorHAnsi"/>
          <w:b/>
          <w:color w:val="FF0000"/>
          <w:sz w:val="18"/>
          <w:szCs w:val="18"/>
        </w:rPr>
        <w:t xml:space="preserve">Kryterium oceny ofert dla </w:t>
      </w:r>
      <w:r>
        <w:rPr>
          <w:rFonts w:asciiTheme="minorHAnsi" w:hAnsiTheme="minorHAnsi"/>
          <w:b/>
          <w:color w:val="FF0000"/>
          <w:sz w:val="18"/>
          <w:szCs w:val="18"/>
        </w:rPr>
        <w:t xml:space="preserve">Pozycji nr 38 </w:t>
      </w:r>
      <w:bookmarkStart w:id="0" w:name="_GoBack"/>
      <w:bookmarkEnd w:id="0"/>
      <w:r w:rsidRPr="00924226">
        <w:rPr>
          <w:rFonts w:asciiTheme="minorHAnsi" w:hAnsiTheme="minorHAnsi"/>
          <w:b/>
          <w:color w:val="FF0000"/>
          <w:sz w:val="18"/>
          <w:szCs w:val="18"/>
        </w:rPr>
        <w:t xml:space="preserve">- Termin dostawy: </w:t>
      </w:r>
      <w:r w:rsidRPr="00924226">
        <w:rPr>
          <w:rFonts w:eastAsia="MS Mincho"/>
          <w:b/>
          <w:color w:val="FF0000"/>
          <w:sz w:val="18"/>
          <w:szCs w:val="20"/>
        </w:rPr>
        <w:t>do 14 dni – 40 pkt, powyżej 14 dni (max. 16 dni) – 0 pkt</w:t>
      </w:r>
    </w:p>
    <w:p w:rsidR="00D4223A" w:rsidRDefault="00D4223A" w:rsidP="00CD58B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C14FC" w:rsidRDefault="00DC14FC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C14FC" w:rsidRPr="00F62304" w:rsidRDefault="00DC14FC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Zofia Widomska - Brycka</w:t>
      </w:r>
    </w:p>
    <w:p w:rsidR="00D4223A" w:rsidRPr="007A5A82" w:rsidRDefault="00D4223A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 xml:space="preserve">Z-ca </w:t>
      </w:r>
      <w:r w:rsidRPr="007A5A82">
        <w:rPr>
          <w:rFonts w:cs="Arial"/>
          <w:sz w:val="14"/>
          <w:szCs w:val="14"/>
        </w:rPr>
        <w:t>Kierownik</w:t>
      </w:r>
      <w:r>
        <w:rPr>
          <w:rFonts w:cs="Arial"/>
          <w:sz w:val="14"/>
          <w:szCs w:val="14"/>
        </w:rPr>
        <w:t>a</w:t>
      </w:r>
      <w:r w:rsidRPr="007A5A82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ds. przetargów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BE" w:rsidRDefault="00F620BE" w:rsidP="00CD51A0">
      <w:r>
        <w:separator/>
      </w:r>
    </w:p>
  </w:endnote>
  <w:endnote w:type="continuationSeparator" w:id="0">
    <w:p w:rsidR="00F620BE" w:rsidRDefault="00F620BE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BE" w:rsidRDefault="00F620BE" w:rsidP="00CD51A0">
      <w:r>
        <w:separator/>
      </w:r>
    </w:p>
  </w:footnote>
  <w:footnote w:type="continuationSeparator" w:id="0">
    <w:p w:rsidR="00F620BE" w:rsidRDefault="00F620BE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DA67A9"/>
    <w:multiLevelType w:val="hybridMultilevel"/>
    <w:tmpl w:val="E932CE8A"/>
    <w:lvl w:ilvl="0" w:tplc="FE60515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A4458"/>
    <w:multiLevelType w:val="hybridMultilevel"/>
    <w:tmpl w:val="5DB6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14"/>
  </w:num>
  <w:num w:numId="23">
    <w:abstractNumId w:val="12"/>
  </w:num>
  <w:num w:numId="24">
    <w:abstractNumId w:val="5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7684A"/>
    <w:rsid w:val="001A63E1"/>
    <w:rsid w:val="001B26B0"/>
    <w:rsid w:val="001C1F3E"/>
    <w:rsid w:val="001F77DF"/>
    <w:rsid w:val="0028604A"/>
    <w:rsid w:val="002A410B"/>
    <w:rsid w:val="00333977"/>
    <w:rsid w:val="00334B69"/>
    <w:rsid w:val="003479AC"/>
    <w:rsid w:val="003D70A0"/>
    <w:rsid w:val="003E1FE4"/>
    <w:rsid w:val="00421B2E"/>
    <w:rsid w:val="00476F3D"/>
    <w:rsid w:val="004A4670"/>
    <w:rsid w:val="004C3778"/>
    <w:rsid w:val="004E6A87"/>
    <w:rsid w:val="00510B45"/>
    <w:rsid w:val="0051560D"/>
    <w:rsid w:val="005B287C"/>
    <w:rsid w:val="005D073D"/>
    <w:rsid w:val="005E390A"/>
    <w:rsid w:val="005E58AB"/>
    <w:rsid w:val="006128B5"/>
    <w:rsid w:val="00620941"/>
    <w:rsid w:val="00641717"/>
    <w:rsid w:val="00650928"/>
    <w:rsid w:val="006A4B93"/>
    <w:rsid w:val="00717D39"/>
    <w:rsid w:val="007A1990"/>
    <w:rsid w:val="00801D44"/>
    <w:rsid w:val="00821B30"/>
    <w:rsid w:val="0082740B"/>
    <w:rsid w:val="00880C52"/>
    <w:rsid w:val="00883EE4"/>
    <w:rsid w:val="00891F42"/>
    <w:rsid w:val="00915179"/>
    <w:rsid w:val="00924226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D51A0"/>
    <w:rsid w:val="00CD58BC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7B4B"/>
    <w:rsid w:val="00E176A4"/>
    <w:rsid w:val="00E40AE7"/>
    <w:rsid w:val="00E529B2"/>
    <w:rsid w:val="00E75984"/>
    <w:rsid w:val="00E869EE"/>
    <w:rsid w:val="00EB4B1D"/>
    <w:rsid w:val="00EC4974"/>
    <w:rsid w:val="00F0553F"/>
    <w:rsid w:val="00F37405"/>
    <w:rsid w:val="00F400C7"/>
    <w:rsid w:val="00F40883"/>
    <w:rsid w:val="00F56EDF"/>
    <w:rsid w:val="00F620BE"/>
    <w:rsid w:val="00F62304"/>
    <w:rsid w:val="00F65F89"/>
    <w:rsid w:val="00F669EE"/>
    <w:rsid w:val="00F750E0"/>
    <w:rsid w:val="00F9621D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88FF-19DE-4614-A461-11013271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2018-02-28T12:43:00Z</cp:lastPrinted>
  <dcterms:created xsi:type="dcterms:W3CDTF">2018-03-05T19:06:00Z</dcterms:created>
  <dcterms:modified xsi:type="dcterms:W3CDTF">2018-03-05T19:06:00Z</dcterms:modified>
</cp:coreProperties>
</file>