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FD" w:rsidRPr="007536B3" w:rsidRDefault="002A12AB" w:rsidP="000C2CFD">
      <w:pPr>
        <w:pStyle w:val="Zwykytekst1"/>
        <w:jc w:val="center"/>
        <w:rPr>
          <w:rFonts w:ascii="Bookman Old Style" w:hAnsi="Bookman Old Style"/>
          <w:b/>
          <w:sz w:val="18"/>
          <w:szCs w:val="18"/>
        </w:rPr>
      </w:pPr>
      <w:r w:rsidRPr="007536B3">
        <w:rPr>
          <w:rFonts w:ascii="Bookman Old Style" w:hAnsi="Bookman Old Style"/>
          <w:b/>
          <w:sz w:val="18"/>
          <w:szCs w:val="18"/>
        </w:rPr>
        <w:t>Umowa Nr USK/DZP/</w:t>
      </w:r>
      <w:r w:rsidR="0014736D">
        <w:rPr>
          <w:rFonts w:ascii="Bookman Old Style" w:hAnsi="Bookman Old Style"/>
          <w:b/>
          <w:sz w:val="18"/>
          <w:szCs w:val="18"/>
        </w:rPr>
        <w:t>PN-250</w:t>
      </w:r>
      <w:r w:rsidR="000C2CFD" w:rsidRPr="007536B3">
        <w:rPr>
          <w:rFonts w:ascii="Bookman Old Style" w:hAnsi="Bookman Old Style"/>
          <w:b/>
          <w:sz w:val="18"/>
          <w:szCs w:val="18"/>
        </w:rPr>
        <w:t>/</w:t>
      </w:r>
      <w:r w:rsidR="00F37ACA" w:rsidRPr="007536B3">
        <w:rPr>
          <w:rFonts w:ascii="Bookman Old Style" w:hAnsi="Bookman Old Style"/>
          <w:b/>
          <w:sz w:val="18"/>
          <w:szCs w:val="18"/>
        </w:rPr>
        <w:t>2017</w:t>
      </w:r>
    </w:p>
    <w:p w:rsidR="000C2CFD" w:rsidRPr="007536B3" w:rsidRDefault="000C2CFD" w:rsidP="000C2CFD">
      <w:pPr>
        <w:pStyle w:val="Zwykytekst1"/>
        <w:jc w:val="center"/>
        <w:rPr>
          <w:rFonts w:ascii="Bookman Old Style" w:hAnsi="Bookman Old Style"/>
          <w:b/>
          <w:sz w:val="18"/>
          <w:szCs w:val="18"/>
        </w:rPr>
      </w:pPr>
    </w:p>
    <w:p w:rsidR="000C2CFD" w:rsidRPr="007536B3" w:rsidRDefault="0014736D" w:rsidP="000C2CFD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zawarta w  dniu</w:t>
      </w:r>
      <w:r w:rsidR="000C2CFD" w:rsidRPr="007536B3">
        <w:rPr>
          <w:rFonts w:ascii="Bookman Old Style" w:hAnsi="Bookman Old Style"/>
          <w:bCs/>
          <w:sz w:val="18"/>
          <w:szCs w:val="18"/>
        </w:rPr>
        <w:t xml:space="preserve">  </w:t>
      </w:r>
      <w:r w:rsidR="000C2CFD" w:rsidRPr="007536B3">
        <w:rPr>
          <w:rFonts w:ascii="Bookman Old Style" w:hAnsi="Bookman Old Style"/>
          <w:b/>
          <w:bCs/>
          <w:sz w:val="18"/>
          <w:szCs w:val="18"/>
        </w:rPr>
        <w:t xml:space="preserve">................................. </w:t>
      </w:r>
      <w:r>
        <w:rPr>
          <w:rFonts w:ascii="Bookman Old Style" w:hAnsi="Bookman Old Style"/>
          <w:bCs/>
          <w:sz w:val="18"/>
          <w:szCs w:val="18"/>
        </w:rPr>
        <w:t xml:space="preserve"> we  </w:t>
      </w:r>
      <w:r w:rsidR="000C2CFD" w:rsidRPr="007536B3">
        <w:rPr>
          <w:rFonts w:ascii="Bookman Old Style" w:hAnsi="Bookman Old Style"/>
          <w:bCs/>
          <w:sz w:val="18"/>
          <w:szCs w:val="18"/>
        </w:rPr>
        <w:t>Wrocławiu pomiędzy:</w:t>
      </w:r>
    </w:p>
    <w:p w:rsidR="00B41DD8" w:rsidRPr="00923C7D" w:rsidRDefault="00B41DD8" w:rsidP="00923C7D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923C7D">
        <w:rPr>
          <w:rFonts w:ascii="Bookman Old Style" w:hAnsi="Bookman Old Style"/>
          <w:bCs/>
          <w:sz w:val="18"/>
          <w:szCs w:val="18"/>
        </w:rPr>
        <w:t>pomiędzy: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 xml:space="preserve">Uniwersyteckim Szpitalem Klinicznym  im. Jana Mikulicza - Radeckiego  we Wrocławiu 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NIP 898-18-16-856, Regon 00289012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przy ul. Borowskiej 213  we Wrocławiu 50-556 reprezentowanym przez:</w:t>
      </w:r>
    </w:p>
    <w:p w:rsidR="00B41DD8" w:rsidRPr="007536B3" w:rsidRDefault="00B41DD8" w:rsidP="00B41DD8">
      <w:pPr>
        <w:pStyle w:val="Zwykytekst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7536B3">
        <w:rPr>
          <w:rFonts w:ascii="Bookman Old Style" w:hAnsi="Bookman Old Style" w:cs="Bookman Old Style"/>
          <w:b/>
          <w:bCs/>
          <w:sz w:val="18"/>
          <w:szCs w:val="18"/>
        </w:rPr>
        <w:t xml:space="preserve">p. Piotra </w:t>
      </w:r>
      <w:proofErr w:type="spellStart"/>
      <w:r w:rsidRPr="007536B3">
        <w:rPr>
          <w:rFonts w:ascii="Bookman Old Style" w:hAnsi="Bookman Old Style" w:cs="Bookman Old Style"/>
          <w:b/>
          <w:bCs/>
          <w:sz w:val="18"/>
          <w:szCs w:val="18"/>
        </w:rPr>
        <w:t>Pobrotyna</w:t>
      </w:r>
      <w:proofErr w:type="spellEnd"/>
      <w:r w:rsidRPr="007536B3">
        <w:rPr>
          <w:rFonts w:ascii="Bookman Old Style" w:hAnsi="Bookman Old Style" w:cs="Bookman Old Style"/>
          <w:b/>
          <w:bCs/>
          <w:sz w:val="18"/>
          <w:szCs w:val="18"/>
        </w:rPr>
        <w:t xml:space="preserve"> – Dyrektora Szpitala,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 xml:space="preserve">zwanym dalej  „Zamawiającym” 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a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 xml:space="preserve">firmą 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…………………………………………………………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z siedzibą w …………………………………………………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KRS: ……………, REGON: ………………, NIP: …………………..</w:t>
      </w:r>
    </w:p>
    <w:p w:rsidR="00B41DD8" w:rsidRPr="007536B3" w:rsidRDefault="00B41DD8" w:rsidP="00B41DD8">
      <w:pPr>
        <w:pStyle w:val="Zwykytekst1"/>
        <w:jc w:val="both"/>
        <w:rPr>
          <w:b/>
        </w:rPr>
      </w:pPr>
      <w:r w:rsidRPr="007536B3">
        <w:rPr>
          <w:rFonts w:ascii="Bookman Old Style" w:hAnsi="Bookman Old Style"/>
          <w:bCs/>
          <w:sz w:val="18"/>
          <w:szCs w:val="18"/>
        </w:rPr>
        <w:t>którą reprezentuje:……………………………………………..</w:t>
      </w:r>
    </w:p>
    <w:p w:rsidR="00B41DD8" w:rsidRPr="007536B3" w:rsidRDefault="00B41DD8" w:rsidP="00B41DD8">
      <w:pPr>
        <w:pStyle w:val="Zwykytekst"/>
        <w:jc w:val="both"/>
        <w:rPr>
          <w:rFonts w:ascii="Bookman Old Style" w:hAnsi="Bookman Old Style" w:cs="Bookman Old Style"/>
          <w:sz w:val="18"/>
          <w:szCs w:val="18"/>
        </w:rPr>
      </w:pPr>
      <w:r w:rsidRPr="007536B3">
        <w:rPr>
          <w:rFonts w:ascii="Bookman Old Style" w:hAnsi="Bookman Old Style" w:cs="Bookman Old Style"/>
          <w:sz w:val="18"/>
          <w:szCs w:val="18"/>
        </w:rPr>
        <w:t xml:space="preserve">zwanym dalej „Wykonawcą” reprezentowanym przez : </w:t>
      </w:r>
    </w:p>
    <w:p w:rsidR="00B41DD8" w:rsidRPr="007536B3" w:rsidRDefault="00B41DD8" w:rsidP="00B41DD8">
      <w:pPr>
        <w:pStyle w:val="Zwykytekst"/>
        <w:jc w:val="both"/>
        <w:rPr>
          <w:rFonts w:ascii="Bookman Old Style" w:hAnsi="Bookman Old Style" w:cs="Bookman Old Style"/>
          <w:sz w:val="18"/>
          <w:szCs w:val="18"/>
        </w:rPr>
      </w:pPr>
      <w:r w:rsidRPr="007536B3">
        <w:rPr>
          <w:rFonts w:ascii="Bookman Old Style" w:hAnsi="Bookman Old Style" w:cs="Bookman Old Style"/>
          <w:sz w:val="18"/>
          <w:szCs w:val="18"/>
        </w:rPr>
        <w:t xml:space="preserve">p. ............................................................. </w:t>
      </w:r>
    </w:p>
    <w:p w:rsidR="00B41DD8" w:rsidRPr="007536B3" w:rsidRDefault="00B41DD8" w:rsidP="00B41DD8">
      <w:pPr>
        <w:pStyle w:val="Zwykytekst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7536B3">
        <w:rPr>
          <w:rFonts w:ascii="Bookman Old Style" w:hAnsi="Bookman Old Style" w:cs="Bookman Old Style"/>
          <w:sz w:val="18"/>
          <w:szCs w:val="18"/>
        </w:rPr>
        <w:t xml:space="preserve">p. ............................................................. </w:t>
      </w:r>
    </w:p>
    <w:p w:rsidR="00B41DD8" w:rsidRPr="00DA2A09" w:rsidRDefault="00DA2A09" w:rsidP="00DA2A09">
      <w:pPr>
        <w:pStyle w:val="Zwykytekst"/>
        <w:jc w:val="both"/>
        <w:rPr>
          <w:rFonts w:ascii="Bookman Old Style" w:hAnsi="Bookman Old Style" w:cs="Bookman Old Style"/>
          <w:sz w:val="18"/>
          <w:szCs w:val="18"/>
        </w:rPr>
      </w:pPr>
      <w:r w:rsidRPr="00DA2A09">
        <w:rPr>
          <w:rFonts w:ascii="Bookman Old Style" w:hAnsi="Bookman Old Style" w:cs="Bookman Old Style"/>
          <w:sz w:val="18"/>
          <w:szCs w:val="18"/>
        </w:rPr>
        <w:t>w przypadku Spółki Cywilnej – imiona nazwiska i numery PESEL wszystkich wspólników</w:t>
      </w:r>
    </w:p>
    <w:p w:rsidR="001F50FC" w:rsidRPr="007536B3" w:rsidRDefault="00B41DD8" w:rsidP="001F50FC">
      <w:pPr>
        <w:jc w:val="both"/>
        <w:rPr>
          <w:rFonts w:ascii="Bookman Old Style" w:hAnsi="Bookman Old Style"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łącznie zwanymi „Stronami”.</w:t>
      </w:r>
      <w:r w:rsidR="001F50FC" w:rsidRPr="007536B3">
        <w:rPr>
          <w:rFonts w:ascii="Bookman Old Style" w:hAnsi="Bookman Old Style"/>
          <w:sz w:val="18"/>
          <w:szCs w:val="18"/>
        </w:rPr>
        <w:t xml:space="preserve"> </w:t>
      </w:r>
    </w:p>
    <w:p w:rsidR="001F50FC" w:rsidRPr="007536B3" w:rsidRDefault="001F50FC" w:rsidP="001F50FC">
      <w:pPr>
        <w:jc w:val="both"/>
        <w:rPr>
          <w:rFonts w:ascii="Bookman Old Style" w:hAnsi="Bookman Old Style"/>
          <w:sz w:val="18"/>
          <w:szCs w:val="18"/>
        </w:rPr>
      </w:pPr>
    </w:p>
    <w:p w:rsidR="00865372" w:rsidRPr="0014736D" w:rsidRDefault="00865372" w:rsidP="0014736D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865372">
        <w:rPr>
          <w:rFonts w:ascii="Bookman Old Style" w:hAnsi="Bookman Old Style" w:cs="Arial"/>
          <w:sz w:val="18"/>
          <w:szCs w:val="18"/>
        </w:rPr>
        <w:t xml:space="preserve">Stronami niniejszej umowy są Zamawiającym i Wykonawcą w rozumieniu ustawy z dnia 29 stycznia 2004 r. Prawo Zamówień Publicznych </w:t>
      </w:r>
      <w:r w:rsidR="0014736D">
        <w:rPr>
          <w:rFonts w:ascii="Bookman Old Style" w:hAnsi="Bookman Old Style" w:cs="Arial"/>
          <w:sz w:val="18"/>
          <w:szCs w:val="18"/>
        </w:rPr>
        <w:t xml:space="preserve"> (tekst jednolity Dz. U.  z 2017</w:t>
      </w:r>
      <w:r w:rsidRPr="00865372">
        <w:rPr>
          <w:rFonts w:ascii="Bookman Old Style" w:hAnsi="Bookman Old Style" w:cs="Arial"/>
          <w:sz w:val="18"/>
          <w:szCs w:val="18"/>
        </w:rPr>
        <w:t xml:space="preserve"> r., poz. </w:t>
      </w:r>
      <w:r w:rsidR="0014736D">
        <w:rPr>
          <w:rFonts w:ascii="Bookman Old Style" w:hAnsi="Bookman Old Style" w:cs="Arial"/>
          <w:sz w:val="18"/>
          <w:szCs w:val="18"/>
        </w:rPr>
        <w:t>1579</w:t>
      </w:r>
      <w:r w:rsidRPr="00865372">
        <w:rPr>
          <w:rFonts w:ascii="Bookman Old Style" w:hAnsi="Bookman Old Style" w:cs="Arial"/>
          <w:sz w:val="18"/>
          <w:szCs w:val="18"/>
        </w:rPr>
        <w:t>).</w:t>
      </w:r>
    </w:p>
    <w:p w:rsidR="00865372" w:rsidRPr="00865372" w:rsidRDefault="00865372" w:rsidP="00865372">
      <w:pPr>
        <w:spacing w:line="276" w:lineRule="auto"/>
        <w:ind w:left="284"/>
        <w:jc w:val="both"/>
        <w:rPr>
          <w:rFonts w:ascii="Bookman Old Style" w:hAnsi="Bookman Old Style"/>
          <w:sz w:val="18"/>
          <w:szCs w:val="18"/>
        </w:rPr>
      </w:pPr>
    </w:p>
    <w:p w:rsidR="00865372" w:rsidRPr="00865372" w:rsidRDefault="00C009AB" w:rsidP="00865372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§ 1</w:t>
      </w:r>
    </w:p>
    <w:p w:rsidR="00865372" w:rsidRPr="00865372" w:rsidRDefault="00865372" w:rsidP="00865372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865372">
        <w:rPr>
          <w:rFonts w:ascii="Bookman Old Style" w:hAnsi="Bookman Old Style" w:cs="Arial"/>
          <w:b/>
          <w:bCs/>
          <w:i/>
          <w:sz w:val="18"/>
          <w:szCs w:val="18"/>
        </w:rPr>
        <w:t>Przedmiot umowy</w:t>
      </w:r>
    </w:p>
    <w:p w:rsidR="00C009AB" w:rsidRPr="007536B3" w:rsidRDefault="00C009AB" w:rsidP="00C009AB">
      <w:pPr>
        <w:spacing w:line="276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9F65C5">
        <w:rPr>
          <w:rFonts w:ascii="Bookman Old Style" w:hAnsi="Bookman Old Style" w:cs="Arial"/>
          <w:sz w:val="18"/>
          <w:szCs w:val="18"/>
        </w:rPr>
        <w:t>Niniejsza umowa dotyczy usługi dostarczenia i utrzymania łącza VPN w oparciu o sieć MPLS pomiędzy lokalizacjami Zamawiającego, zwanego dalej przedmiotem umowy, określonego szczegółowo w opisie przedmiotu zamówienia, zgodnie z ofertą i formularzem cenowym, stanowiącymi integralny składnik umowy</w:t>
      </w:r>
      <w:r w:rsidRPr="007536B3">
        <w:rPr>
          <w:rFonts w:ascii="Bookman Old Style" w:hAnsi="Bookman Old Style"/>
          <w:sz w:val="18"/>
          <w:szCs w:val="18"/>
        </w:rPr>
        <w:t>.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7536B3">
        <w:rPr>
          <w:rFonts w:ascii="Bookman Old Style" w:hAnsi="Bookman Old Style" w:cs="Arial"/>
          <w:b/>
          <w:sz w:val="18"/>
          <w:szCs w:val="18"/>
        </w:rPr>
        <w:t>§</w:t>
      </w:r>
      <w:r w:rsidR="009E5FFF" w:rsidRPr="007536B3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C009AB">
        <w:rPr>
          <w:rFonts w:ascii="Bookman Old Style" w:hAnsi="Bookman Old Style" w:cs="Arial"/>
          <w:b/>
          <w:sz w:val="18"/>
          <w:szCs w:val="18"/>
        </w:rPr>
        <w:t>2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i/>
          <w:sz w:val="18"/>
          <w:szCs w:val="18"/>
        </w:rPr>
        <w:t>Obowiązki wykonawcy związane z realizacją umowy</w:t>
      </w:r>
    </w:p>
    <w:p w:rsidR="005808CB" w:rsidRPr="005808CB" w:rsidRDefault="005808CB" w:rsidP="005808CB">
      <w:pPr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1.  </w:t>
      </w:r>
      <w:r w:rsidRPr="005808CB">
        <w:rPr>
          <w:rFonts w:ascii="Bookman Old Style" w:hAnsi="Bookman Old Style" w:cs="Arial"/>
          <w:sz w:val="18"/>
          <w:szCs w:val="18"/>
        </w:rPr>
        <w:t xml:space="preserve">W wyniku przeprowadzonej procedury przetargowej w trybie przetargu nieograniczonego   </w:t>
      </w:r>
    </w:p>
    <w:p w:rsidR="005808CB" w:rsidRDefault="008956C2" w:rsidP="005808CB">
      <w:pPr>
        <w:ind w:firstLine="284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(sygnatura sprawy USK/DZP/PN-250</w:t>
      </w:r>
      <w:r w:rsidR="005808CB" w:rsidRPr="005808CB">
        <w:rPr>
          <w:rFonts w:ascii="Bookman Old Style" w:hAnsi="Bookman Old Style" w:cs="Arial"/>
          <w:sz w:val="18"/>
          <w:szCs w:val="18"/>
        </w:rPr>
        <w:t xml:space="preserve">/2017) zgodnie z ustawą Prawo zamówień publicznych </w:t>
      </w:r>
    </w:p>
    <w:p w:rsidR="005808CB" w:rsidRDefault="005808CB" w:rsidP="005808CB">
      <w:pPr>
        <w:ind w:firstLine="284"/>
        <w:rPr>
          <w:rFonts w:ascii="Bookman Old Style" w:hAnsi="Bookman Old Style" w:cs="Arial"/>
          <w:sz w:val="18"/>
          <w:szCs w:val="18"/>
        </w:rPr>
      </w:pPr>
      <w:r w:rsidRPr="005808CB">
        <w:rPr>
          <w:rFonts w:ascii="Bookman Old Style" w:hAnsi="Bookman Old Style" w:cs="Arial"/>
          <w:sz w:val="18"/>
          <w:szCs w:val="18"/>
        </w:rPr>
        <w:t xml:space="preserve">Wykonawca dostarczy do siedziby Zamawiającego asortyment zgodny z §2 umowy w ilości oraz </w:t>
      </w:r>
    </w:p>
    <w:p w:rsidR="005808CB" w:rsidRDefault="005808CB" w:rsidP="005808CB">
      <w:pPr>
        <w:ind w:firstLine="284"/>
        <w:jc w:val="both"/>
        <w:rPr>
          <w:rFonts w:ascii="Bookman Old Style" w:hAnsi="Bookman Old Style" w:cs="Arial"/>
          <w:sz w:val="18"/>
          <w:szCs w:val="18"/>
        </w:rPr>
      </w:pPr>
      <w:r w:rsidRPr="005808CB">
        <w:rPr>
          <w:rFonts w:ascii="Bookman Old Style" w:hAnsi="Bookman Old Style" w:cs="Arial"/>
          <w:sz w:val="18"/>
          <w:szCs w:val="18"/>
        </w:rPr>
        <w:t>cenach jednostkowych zgodnie z ofertą będącą załącznikiem do umowy.</w:t>
      </w:r>
    </w:p>
    <w:p w:rsidR="005808CB" w:rsidRDefault="005808CB" w:rsidP="005808CB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2.  </w:t>
      </w:r>
      <w:r w:rsidR="000C2CFD" w:rsidRPr="005808CB">
        <w:rPr>
          <w:rFonts w:ascii="Bookman Old Style" w:hAnsi="Bookman Old Style" w:cs="Arial"/>
          <w:sz w:val="18"/>
          <w:szCs w:val="18"/>
        </w:rPr>
        <w:t>W</w:t>
      </w:r>
      <w:r w:rsidR="00FA6E16" w:rsidRPr="005808CB">
        <w:rPr>
          <w:rFonts w:ascii="Bookman Old Style" w:hAnsi="Bookman Old Style" w:cs="Arial"/>
          <w:sz w:val="18"/>
          <w:szCs w:val="18"/>
        </w:rPr>
        <w:t>y</w:t>
      </w:r>
      <w:r w:rsidR="000C2CFD" w:rsidRPr="005808CB">
        <w:rPr>
          <w:rFonts w:ascii="Bookman Old Style" w:hAnsi="Bookman Old Style" w:cs="Arial"/>
          <w:sz w:val="18"/>
          <w:szCs w:val="18"/>
        </w:rPr>
        <w:t>konawca</w:t>
      </w:r>
      <w:r w:rsidR="00FA6E16" w:rsidRPr="005808CB">
        <w:rPr>
          <w:rFonts w:ascii="Bookman Old Style" w:hAnsi="Bookman Old Style" w:cs="Arial"/>
          <w:sz w:val="18"/>
          <w:szCs w:val="18"/>
        </w:rPr>
        <w:t xml:space="preserve"> wykona przedmiot umowy zgodnie z obowiązującymi przepisami, normami polskimi </w:t>
      </w:r>
      <w:r>
        <w:rPr>
          <w:rFonts w:ascii="Bookman Old Style" w:hAnsi="Bookman Old Style" w:cs="Arial"/>
          <w:sz w:val="18"/>
          <w:szCs w:val="18"/>
        </w:rPr>
        <w:t xml:space="preserve">  </w:t>
      </w:r>
    </w:p>
    <w:p w:rsidR="00923C7D" w:rsidRPr="005808CB" w:rsidRDefault="005808CB" w:rsidP="005808CB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</w:t>
      </w:r>
      <w:r w:rsidR="00FA6E16" w:rsidRPr="005808CB">
        <w:rPr>
          <w:rFonts w:ascii="Bookman Old Style" w:hAnsi="Bookman Old Style" w:cs="Arial"/>
          <w:sz w:val="18"/>
          <w:szCs w:val="18"/>
        </w:rPr>
        <w:t xml:space="preserve">zharmonizowanymi z normami europejskimi. </w:t>
      </w:r>
    </w:p>
    <w:p w:rsidR="005808CB" w:rsidRDefault="005808CB" w:rsidP="005808CB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3.  </w:t>
      </w:r>
      <w:r w:rsidR="000C2CFD" w:rsidRPr="00923C7D">
        <w:rPr>
          <w:rFonts w:ascii="Bookman Old Style" w:hAnsi="Bookman Old Style" w:cs="Arial"/>
          <w:sz w:val="18"/>
          <w:szCs w:val="18"/>
        </w:rPr>
        <w:t>Wykonawca</w:t>
      </w:r>
      <w:r w:rsidR="00060D76" w:rsidRPr="00923C7D">
        <w:rPr>
          <w:rFonts w:ascii="Bookman Old Style" w:hAnsi="Bookman Old Style" w:cs="Arial"/>
          <w:sz w:val="18"/>
          <w:szCs w:val="18"/>
        </w:rPr>
        <w:t xml:space="preserve"> </w:t>
      </w:r>
      <w:r w:rsidR="00923C7D" w:rsidRPr="00923C7D">
        <w:rPr>
          <w:rFonts w:ascii="Bookman Old Style" w:hAnsi="Bookman Old Style" w:cs="Arial"/>
          <w:sz w:val="18"/>
          <w:szCs w:val="18"/>
        </w:rPr>
        <w:t>oświadcza, że posiada uprawnienia, doświadczenie i k</w:t>
      </w:r>
      <w:r w:rsidR="00923C7D">
        <w:rPr>
          <w:rFonts w:ascii="Bookman Old Style" w:hAnsi="Bookman Old Style" w:cs="Arial"/>
          <w:sz w:val="18"/>
          <w:szCs w:val="18"/>
        </w:rPr>
        <w:t xml:space="preserve">walifikacje a także narzędzia </w:t>
      </w:r>
      <w:r>
        <w:rPr>
          <w:rFonts w:ascii="Bookman Old Style" w:hAnsi="Bookman Old Style" w:cs="Arial"/>
          <w:sz w:val="18"/>
          <w:szCs w:val="18"/>
        </w:rPr>
        <w:t xml:space="preserve">   </w:t>
      </w:r>
    </w:p>
    <w:p w:rsidR="006B7834" w:rsidRDefault="005808CB" w:rsidP="005808CB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</w:t>
      </w:r>
      <w:r w:rsidR="00923C7D">
        <w:rPr>
          <w:rFonts w:ascii="Bookman Old Style" w:hAnsi="Bookman Old Style" w:cs="Arial"/>
          <w:sz w:val="18"/>
          <w:szCs w:val="18"/>
        </w:rPr>
        <w:t>i </w:t>
      </w:r>
      <w:r w:rsidR="00923C7D" w:rsidRPr="00923C7D">
        <w:rPr>
          <w:rFonts w:ascii="Bookman Old Style" w:hAnsi="Bookman Old Style" w:cs="Arial"/>
          <w:sz w:val="18"/>
          <w:szCs w:val="18"/>
        </w:rPr>
        <w:t xml:space="preserve">zasoby niezbędne dla realizacji Umowy </w:t>
      </w:r>
    </w:p>
    <w:p w:rsidR="006B7834" w:rsidRDefault="005808CB" w:rsidP="005808CB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4. </w:t>
      </w:r>
      <w:r w:rsidR="006B7834" w:rsidRPr="006B7834">
        <w:rPr>
          <w:rFonts w:ascii="Bookman Old Style" w:hAnsi="Bookman Old Style" w:cs="Arial"/>
          <w:sz w:val="18"/>
          <w:szCs w:val="18"/>
        </w:rPr>
        <w:t>Wykonawca oświadcza, że gwarantuje roczną dostępność usługi na poziomie 99,8</w:t>
      </w:r>
      <w:r w:rsidR="0054331A">
        <w:rPr>
          <w:rFonts w:ascii="Bookman Old Style" w:hAnsi="Bookman Old Style" w:cs="Arial"/>
          <w:sz w:val="18"/>
          <w:szCs w:val="18"/>
        </w:rPr>
        <w:t xml:space="preserve"> %</w:t>
      </w:r>
    </w:p>
    <w:p w:rsidR="005808CB" w:rsidRDefault="005808CB" w:rsidP="005808CB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5. </w:t>
      </w:r>
      <w:r w:rsidR="006B7834" w:rsidRPr="006B7834">
        <w:rPr>
          <w:rFonts w:ascii="Bookman Old Style" w:hAnsi="Bookman Old Style" w:cs="Arial"/>
          <w:sz w:val="18"/>
          <w:szCs w:val="18"/>
        </w:rPr>
        <w:t xml:space="preserve">Wykonawca dokona instalacji, aktywacji i konfiguracji wszelkich urządzeń niezbędnych do realizacji </w:t>
      </w:r>
      <w:r>
        <w:rPr>
          <w:rFonts w:ascii="Bookman Old Style" w:hAnsi="Bookman Old Style" w:cs="Arial"/>
          <w:sz w:val="18"/>
          <w:szCs w:val="18"/>
        </w:rPr>
        <w:t xml:space="preserve">   </w:t>
      </w:r>
    </w:p>
    <w:p w:rsidR="005808CB" w:rsidRDefault="005808CB" w:rsidP="005808CB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</w:t>
      </w:r>
      <w:r w:rsidR="006B7834" w:rsidRPr="006B7834">
        <w:rPr>
          <w:rFonts w:ascii="Bookman Old Style" w:hAnsi="Bookman Old Style" w:cs="Arial"/>
          <w:sz w:val="18"/>
          <w:szCs w:val="18"/>
        </w:rPr>
        <w:t xml:space="preserve">Umowy we wskazanych przez Zamawiającego lokalizacjach określonych w </w:t>
      </w:r>
      <w:r w:rsidR="006B7834">
        <w:rPr>
          <w:rFonts w:ascii="Bookman Old Style" w:hAnsi="Bookman Old Style" w:cs="Arial"/>
          <w:sz w:val="18"/>
          <w:szCs w:val="18"/>
        </w:rPr>
        <w:t xml:space="preserve">Opisie Przedmiotu </w:t>
      </w:r>
      <w:r>
        <w:rPr>
          <w:rFonts w:ascii="Bookman Old Style" w:hAnsi="Bookman Old Style" w:cs="Arial"/>
          <w:sz w:val="18"/>
          <w:szCs w:val="18"/>
        </w:rPr>
        <w:t xml:space="preserve">  </w:t>
      </w:r>
    </w:p>
    <w:p w:rsidR="005808CB" w:rsidRDefault="005808CB" w:rsidP="005808CB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</w:t>
      </w:r>
      <w:r w:rsidR="006B7834">
        <w:rPr>
          <w:rFonts w:ascii="Bookman Old Style" w:hAnsi="Bookman Old Style" w:cs="Arial"/>
          <w:sz w:val="18"/>
          <w:szCs w:val="18"/>
        </w:rPr>
        <w:t xml:space="preserve">Zamówienia </w:t>
      </w:r>
      <w:r w:rsidR="006B7834" w:rsidRPr="006B7834">
        <w:rPr>
          <w:rFonts w:ascii="Bookman Old Style" w:hAnsi="Bookman Old Style" w:cs="Arial"/>
          <w:sz w:val="18"/>
          <w:szCs w:val="18"/>
        </w:rPr>
        <w:t xml:space="preserve">w dni robocze (od poniedziałku do piątku, z wyjątkiem dni świątecznych), w godzinach </w:t>
      </w:r>
    </w:p>
    <w:p w:rsidR="005808CB" w:rsidRDefault="005808CB" w:rsidP="005808CB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</w:t>
      </w:r>
      <w:r w:rsidR="006B7834" w:rsidRPr="006B7834">
        <w:rPr>
          <w:rFonts w:ascii="Bookman Old Style" w:hAnsi="Bookman Old Style" w:cs="Arial"/>
          <w:sz w:val="18"/>
          <w:szCs w:val="18"/>
        </w:rPr>
        <w:t xml:space="preserve">pracy Zamawiającego, chyba, że strony postanowią inaczej. Decyzja w tym zakresie pozostaje w </w:t>
      </w:r>
    </w:p>
    <w:p w:rsidR="006B7834" w:rsidRDefault="005808CB" w:rsidP="005808CB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</w:t>
      </w:r>
      <w:r w:rsidR="006B7834" w:rsidRPr="006B7834">
        <w:rPr>
          <w:rFonts w:ascii="Bookman Old Style" w:hAnsi="Bookman Old Style" w:cs="Arial"/>
          <w:sz w:val="18"/>
          <w:szCs w:val="18"/>
        </w:rPr>
        <w:t xml:space="preserve">kompetencjach Zamawiającego. </w:t>
      </w:r>
    </w:p>
    <w:p w:rsid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6. </w:t>
      </w:r>
      <w:r w:rsidR="006B7834" w:rsidRPr="006B7834">
        <w:rPr>
          <w:rFonts w:ascii="Bookman Old Style" w:hAnsi="Bookman Old Style" w:cs="Arial"/>
          <w:sz w:val="18"/>
          <w:szCs w:val="18"/>
        </w:rPr>
        <w:t xml:space="preserve">W przypadkach, kiedy realizacja prac powoduje konieczność wyłączenia systemów Zamawiającego </w:t>
      </w:r>
      <w:r>
        <w:rPr>
          <w:rFonts w:ascii="Bookman Old Style" w:hAnsi="Bookman Old Style" w:cs="Arial"/>
          <w:sz w:val="18"/>
          <w:szCs w:val="18"/>
        </w:rPr>
        <w:t xml:space="preserve"> </w:t>
      </w:r>
    </w:p>
    <w:p w:rsid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</w:t>
      </w:r>
      <w:r w:rsidR="006B7834" w:rsidRPr="006B7834">
        <w:rPr>
          <w:rFonts w:ascii="Bookman Old Style" w:hAnsi="Bookman Old Style" w:cs="Arial"/>
          <w:sz w:val="18"/>
          <w:szCs w:val="18"/>
        </w:rPr>
        <w:t>lub powoduje ryzyko ich destabilizacji, zadania realizowane będą poz</w:t>
      </w:r>
      <w:r w:rsidR="006B7834">
        <w:rPr>
          <w:rFonts w:ascii="Bookman Old Style" w:hAnsi="Bookman Old Style" w:cs="Arial"/>
          <w:sz w:val="18"/>
          <w:szCs w:val="18"/>
        </w:rPr>
        <w:t xml:space="preserve">a terminami określonymi w </w:t>
      </w:r>
    </w:p>
    <w:p w:rsidR="006B7834" w:rsidRPr="006B7834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</w:t>
      </w:r>
      <w:r w:rsidR="006B7834">
        <w:rPr>
          <w:rFonts w:ascii="Bookman Old Style" w:hAnsi="Bookman Old Style" w:cs="Arial"/>
          <w:sz w:val="18"/>
          <w:szCs w:val="18"/>
        </w:rPr>
        <w:t>ust. 5</w:t>
      </w:r>
      <w:r w:rsidR="006B7834" w:rsidRPr="006B7834">
        <w:rPr>
          <w:rFonts w:ascii="Bookman Old Style" w:hAnsi="Bookman Old Style" w:cs="Arial"/>
          <w:sz w:val="18"/>
          <w:szCs w:val="18"/>
        </w:rPr>
        <w:t xml:space="preserve">, po uzgodnieniu terminu przez Strony. </w:t>
      </w:r>
    </w:p>
    <w:p w:rsidR="006B7834" w:rsidRP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7. </w:t>
      </w:r>
      <w:r w:rsidR="000C3DF3" w:rsidRPr="000D29AE">
        <w:rPr>
          <w:rFonts w:ascii="Bookman Old Style" w:hAnsi="Bookman Old Style" w:cs="Arial"/>
          <w:sz w:val="18"/>
          <w:szCs w:val="18"/>
        </w:rPr>
        <w:t xml:space="preserve">Wykonawca dostarczy Zamawiającemu </w:t>
      </w:r>
      <w:r w:rsidR="006B7834" w:rsidRPr="000D29AE">
        <w:rPr>
          <w:rFonts w:ascii="Bookman Old Style" w:hAnsi="Bookman Old Style" w:cs="Arial"/>
          <w:sz w:val="18"/>
          <w:szCs w:val="18"/>
        </w:rPr>
        <w:t>usługę</w:t>
      </w:r>
      <w:r w:rsidR="000C3DF3" w:rsidRPr="000D29AE">
        <w:rPr>
          <w:rFonts w:ascii="Bookman Old Style" w:hAnsi="Bookman Old Style" w:cs="Arial"/>
          <w:sz w:val="18"/>
          <w:szCs w:val="18"/>
        </w:rPr>
        <w:t xml:space="preserve"> w terminie do </w:t>
      </w:r>
      <w:r w:rsidR="006B7834" w:rsidRPr="000D29AE">
        <w:rPr>
          <w:rFonts w:ascii="Bookman Old Style" w:hAnsi="Bookman Old Style" w:cs="Arial"/>
          <w:sz w:val="18"/>
          <w:szCs w:val="18"/>
        </w:rPr>
        <w:t>14</w:t>
      </w:r>
      <w:r w:rsidR="000C3DF3" w:rsidRPr="000D29AE">
        <w:rPr>
          <w:rFonts w:ascii="Bookman Old Style" w:hAnsi="Bookman Old Style" w:cs="Arial"/>
          <w:sz w:val="18"/>
          <w:szCs w:val="18"/>
        </w:rPr>
        <w:t xml:space="preserve"> dni od daty podpisania umowy.</w:t>
      </w:r>
    </w:p>
    <w:p w:rsid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8. </w:t>
      </w:r>
      <w:r w:rsidR="006B7834" w:rsidRPr="006B7834">
        <w:rPr>
          <w:rFonts w:ascii="Bookman Old Style" w:hAnsi="Bookman Old Style" w:cs="Arial"/>
          <w:sz w:val="18"/>
          <w:szCs w:val="18"/>
        </w:rPr>
        <w:t xml:space="preserve">Zamawiający zobowiązuje się współdziałać z Wykonawcą w zakresie niezbędnym do terminowego </w:t>
      </w:r>
      <w:r>
        <w:rPr>
          <w:rFonts w:ascii="Bookman Old Style" w:hAnsi="Bookman Old Style" w:cs="Arial"/>
          <w:sz w:val="18"/>
          <w:szCs w:val="18"/>
        </w:rPr>
        <w:t xml:space="preserve">  </w:t>
      </w:r>
    </w:p>
    <w:p w:rsidR="006B7834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</w:t>
      </w:r>
      <w:r w:rsidR="006B7834" w:rsidRPr="006B7834">
        <w:rPr>
          <w:rFonts w:ascii="Bookman Old Style" w:hAnsi="Bookman Old Style" w:cs="Arial"/>
          <w:sz w:val="18"/>
          <w:szCs w:val="18"/>
        </w:rPr>
        <w:t>wykonania Przedmiotu Umowy.</w:t>
      </w:r>
    </w:p>
    <w:p w:rsidR="006B7834" w:rsidRP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9. </w:t>
      </w:r>
      <w:r w:rsidR="006B7834" w:rsidRPr="000D29AE">
        <w:rPr>
          <w:rFonts w:ascii="Bookman Old Style" w:hAnsi="Bookman Old Style" w:cs="Arial"/>
          <w:sz w:val="18"/>
          <w:szCs w:val="18"/>
        </w:rPr>
        <w:t xml:space="preserve">Zamawiający w szczególności zobowiązuje się do: </w:t>
      </w:r>
    </w:p>
    <w:p w:rsidR="006B7834" w:rsidRPr="00C009AB" w:rsidRDefault="006B7834" w:rsidP="008956C2">
      <w:pPr>
        <w:spacing w:line="276" w:lineRule="auto"/>
        <w:ind w:left="1132"/>
        <w:jc w:val="both"/>
        <w:rPr>
          <w:rFonts w:ascii="Bookman Old Style" w:hAnsi="Bookman Old Style" w:cs="Arial"/>
          <w:sz w:val="18"/>
          <w:szCs w:val="18"/>
        </w:rPr>
      </w:pPr>
      <w:r w:rsidRPr="00C009AB">
        <w:rPr>
          <w:rFonts w:ascii="Bookman Old Style" w:hAnsi="Bookman Old Style" w:cs="Arial"/>
          <w:sz w:val="18"/>
          <w:szCs w:val="18"/>
        </w:rPr>
        <w:t xml:space="preserve">a) </w:t>
      </w:r>
      <w:r w:rsidR="009F65C5" w:rsidRPr="00C009AB">
        <w:rPr>
          <w:rFonts w:ascii="Bookman Old Style" w:hAnsi="Bookman Old Style" w:cstheme="minorHAnsi"/>
          <w:sz w:val="18"/>
          <w:szCs w:val="18"/>
        </w:rPr>
        <w:t>dopuszczenia pracowników Wykonawcy do pomieszczeń Zamawiającego w dni robocze (od poniedziałku do piątku, z wyjątkiem dni świątecznych), w godzinach pracy Zamawiającego, chyba, że strony postanowią inaczej.</w:t>
      </w:r>
    </w:p>
    <w:p w:rsidR="006B7834" w:rsidRPr="00C009AB" w:rsidRDefault="006B7834" w:rsidP="008956C2">
      <w:pPr>
        <w:spacing w:line="276" w:lineRule="auto"/>
        <w:ind w:left="1132"/>
        <w:jc w:val="both"/>
        <w:rPr>
          <w:rFonts w:ascii="Bookman Old Style" w:hAnsi="Bookman Old Style" w:cs="Arial"/>
          <w:sz w:val="18"/>
          <w:szCs w:val="18"/>
        </w:rPr>
      </w:pPr>
      <w:r w:rsidRPr="00C009AB">
        <w:rPr>
          <w:rFonts w:ascii="Bookman Old Style" w:hAnsi="Bookman Old Style" w:cs="Arial"/>
          <w:sz w:val="18"/>
          <w:szCs w:val="18"/>
        </w:rPr>
        <w:t xml:space="preserve">b) udzielania pracownikom Wykonawcy wszelkich informacji niezbędnych do wykonania Umowy, </w:t>
      </w:r>
    </w:p>
    <w:p w:rsidR="006B7834" w:rsidRPr="00C009AB" w:rsidRDefault="006B7834" w:rsidP="008956C2">
      <w:pPr>
        <w:spacing w:line="276" w:lineRule="auto"/>
        <w:ind w:left="1132"/>
        <w:jc w:val="both"/>
        <w:rPr>
          <w:rFonts w:ascii="Bookman Old Style" w:hAnsi="Bookman Old Style" w:cs="Arial"/>
          <w:sz w:val="18"/>
          <w:szCs w:val="18"/>
        </w:rPr>
      </w:pPr>
      <w:r w:rsidRPr="00C009AB">
        <w:rPr>
          <w:rFonts w:ascii="Bookman Old Style" w:hAnsi="Bookman Old Style" w:cs="Arial"/>
          <w:sz w:val="18"/>
          <w:szCs w:val="18"/>
        </w:rPr>
        <w:t xml:space="preserve">c) niezwłocznego dokonywania z Wykonawcą wszelkich uzgodnień przewidzianych w </w:t>
      </w:r>
      <w:r w:rsidR="000D29AE">
        <w:rPr>
          <w:rFonts w:ascii="Bookman Old Style" w:hAnsi="Bookman Old Style" w:cs="Arial"/>
          <w:sz w:val="18"/>
          <w:szCs w:val="18"/>
        </w:rPr>
        <w:t xml:space="preserve">                  </w:t>
      </w:r>
      <w:r w:rsidRPr="00C009AB">
        <w:rPr>
          <w:rFonts w:ascii="Bookman Old Style" w:hAnsi="Bookman Old Style" w:cs="Arial"/>
          <w:sz w:val="18"/>
          <w:szCs w:val="18"/>
        </w:rPr>
        <w:t xml:space="preserve">niniejszej Umowie. </w:t>
      </w:r>
    </w:p>
    <w:p w:rsidR="00747E16" w:rsidRP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lastRenderedPageBreak/>
        <w:t xml:space="preserve">10.  </w:t>
      </w:r>
      <w:r w:rsidR="000C3DF3" w:rsidRPr="000D29AE">
        <w:rPr>
          <w:rFonts w:ascii="Bookman Old Style" w:hAnsi="Bookman Old Style" w:cs="Arial"/>
          <w:sz w:val="18"/>
          <w:szCs w:val="18"/>
        </w:rPr>
        <w:t>Przekazanie oraz zrealizowanie przedmiotu umowy zostanie potwierdzone protokołem dostawy.</w:t>
      </w:r>
    </w:p>
    <w:p w:rsid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11. </w:t>
      </w:r>
      <w:r w:rsidR="004A3B66" w:rsidRPr="000D29AE">
        <w:rPr>
          <w:rFonts w:ascii="Bookman Old Style" w:hAnsi="Bookman Old Style" w:cs="Arial"/>
          <w:sz w:val="18"/>
          <w:szCs w:val="18"/>
        </w:rPr>
        <w:t xml:space="preserve">Wykonawca może powierzyć wykonanie części zamówienia Podwykonawcy, który posiada </w:t>
      </w:r>
      <w:r>
        <w:rPr>
          <w:rFonts w:ascii="Bookman Old Style" w:hAnsi="Bookman Old Style" w:cs="Arial"/>
          <w:sz w:val="18"/>
          <w:szCs w:val="18"/>
        </w:rPr>
        <w:t xml:space="preserve"> </w:t>
      </w:r>
    </w:p>
    <w:p w:rsid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</w:t>
      </w:r>
      <w:r w:rsidR="004A3B66" w:rsidRPr="000D29AE">
        <w:rPr>
          <w:rFonts w:ascii="Bookman Old Style" w:hAnsi="Bookman Old Style" w:cs="Arial"/>
          <w:sz w:val="18"/>
          <w:szCs w:val="18"/>
        </w:rPr>
        <w:t xml:space="preserve">kwalifikacje, umiejętności oraz potencjał zapewniający prawidłowe wykonanie umowy. Wykonawca </w:t>
      </w:r>
    </w:p>
    <w:p w:rsidR="002910B8" w:rsidRP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</w:t>
      </w:r>
      <w:r w:rsidR="004A3B66" w:rsidRPr="000D29AE">
        <w:rPr>
          <w:rFonts w:ascii="Bookman Old Style" w:hAnsi="Bookman Old Style" w:cs="Arial"/>
          <w:sz w:val="18"/>
          <w:szCs w:val="18"/>
        </w:rPr>
        <w:t>ponosi jednak pełną odpowiedzialność za działania Podwykonawców, którym zadanie powierzył.</w:t>
      </w:r>
      <w:r w:rsidR="002910B8" w:rsidRPr="000D29AE">
        <w:rPr>
          <w:rFonts w:ascii="Bookman Old Style" w:hAnsi="Bookman Old Style" w:cs="Arial"/>
          <w:sz w:val="18"/>
          <w:szCs w:val="18"/>
        </w:rPr>
        <w:t>.</w:t>
      </w:r>
    </w:p>
    <w:p w:rsid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12. </w:t>
      </w:r>
      <w:r w:rsidR="002733AB" w:rsidRPr="007536B3">
        <w:rPr>
          <w:rFonts w:ascii="Bookman Old Style" w:hAnsi="Bookman Old Style" w:cs="Arial"/>
          <w:sz w:val="18"/>
          <w:szCs w:val="18"/>
        </w:rPr>
        <w:t>W przypadku nie zrealizowania zamówienia w ter</w:t>
      </w:r>
      <w:r w:rsidR="00FA6E16" w:rsidRPr="007536B3">
        <w:rPr>
          <w:rFonts w:ascii="Bookman Old Style" w:hAnsi="Bookman Old Style" w:cs="Arial"/>
          <w:sz w:val="18"/>
          <w:szCs w:val="18"/>
        </w:rPr>
        <w:t>minie, o którym mowa w §</w:t>
      </w:r>
      <w:r w:rsidR="003B0AA0">
        <w:rPr>
          <w:rFonts w:ascii="Bookman Old Style" w:hAnsi="Bookman Old Style" w:cs="Arial"/>
          <w:sz w:val="18"/>
          <w:szCs w:val="18"/>
        </w:rPr>
        <w:t>2 ust. 7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, </w:t>
      </w:r>
      <w:r w:rsidR="000C2CFD" w:rsidRPr="007536B3">
        <w:rPr>
          <w:rFonts w:ascii="Bookman Old Style" w:hAnsi="Bookman Old Style" w:cs="Arial"/>
          <w:sz w:val="18"/>
          <w:szCs w:val="18"/>
        </w:rPr>
        <w:t>Wykonawca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 xml:space="preserve">  </w:t>
      </w:r>
    </w:p>
    <w:p w:rsid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pokryje wszystkie koszty związane z zakupem </w:t>
      </w:r>
      <w:r w:rsidR="006B7834">
        <w:rPr>
          <w:rFonts w:ascii="Bookman Old Style" w:hAnsi="Bookman Old Style" w:cs="Arial"/>
          <w:sz w:val="18"/>
          <w:szCs w:val="18"/>
        </w:rPr>
        <w:t>usługi będącej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 przedmiotem niniejszej umowy u </w:t>
      </w:r>
    </w:p>
    <w:p w:rsidR="000D29AE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</w:t>
      </w:r>
      <w:r w:rsidR="002733AB" w:rsidRPr="007536B3">
        <w:rPr>
          <w:rFonts w:ascii="Bookman Old Style" w:hAnsi="Bookman Old Style" w:cs="Arial"/>
          <w:sz w:val="18"/>
          <w:szCs w:val="18"/>
        </w:rPr>
        <w:t>innych dostawców.</w:t>
      </w:r>
      <w:r w:rsidR="00B41DD8" w:rsidRPr="007536B3">
        <w:rPr>
          <w:rFonts w:ascii="Bookman Old Style" w:hAnsi="Bookman Old Style" w:cs="Arial"/>
          <w:sz w:val="18"/>
          <w:szCs w:val="18"/>
        </w:rPr>
        <w:t xml:space="preserve"> Mimo wykonania zastępczego, Zamawiający nie traci uprawnień wynikających </w:t>
      </w:r>
    </w:p>
    <w:p w:rsidR="002733AB" w:rsidRPr="007536B3" w:rsidRDefault="000D29AE" w:rsidP="000D29AE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</w:t>
      </w:r>
      <w:r w:rsidR="00B41DD8" w:rsidRPr="007536B3">
        <w:rPr>
          <w:rFonts w:ascii="Bookman Old Style" w:hAnsi="Bookman Old Style" w:cs="Arial"/>
          <w:sz w:val="18"/>
          <w:szCs w:val="18"/>
        </w:rPr>
        <w:t xml:space="preserve">z </w:t>
      </w:r>
      <w:r w:rsidR="00B41DD8" w:rsidRPr="0054331A">
        <w:rPr>
          <w:rFonts w:ascii="Bookman Old Style" w:hAnsi="Bookman Old Style" w:cs="Arial"/>
          <w:sz w:val="18"/>
          <w:szCs w:val="18"/>
        </w:rPr>
        <w:t>§ 11 względem Wykonawcy.</w:t>
      </w:r>
    </w:p>
    <w:p w:rsidR="00090FAE" w:rsidRPr="007536B3" w:rsidRDefault="00090FAE" w:rsidP="00090FAE">
      <w:pPr>
        <w:spacing w:line="276" w:lineRule="auto"/>
        <w:ind w:left="1080"/>
        <w:jc w:val="both"/>
        <w:rPr>
          <w:rFonts w:ascii="Bookman Old Style" w:hAnsi="Bookman Old Style" w:cs="Arial"/>
          <w:sz w:val="18"/>
          <w:szCs w:val="18"/>
        </w:rPr>
      </w:pPr>
    </w:p>
    <w:p w:rsidR="002733AB" w:rsidRPr="007536B3" w:rsidRDefault="008C4563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§ 3</w:t>
      </w:r>
    </w:p>
    <w:p w:rsidR="004A3B66" w:rsidRPr="007536B3" w:rsidRDefault="004A3B66" w:rsidP="004A3B66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Składniki umowy</w:t>
      </w:r>
    </w:p>
    <w:p w:rsidR="004A3B66" w:rsidRPr="007536B3" w:rsidRDefault="004A3B66" w:rsidP="004A3B66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Integralnym składnikiem niniejszej umowy są następujące dokumenty:</w:t>
      </w:r>
    </w:p>
    <w:p w:rsidR="004A3B66" w:rsidRPr="007536B3" w:rsidRDefault="004A3B66" w:rsidP="004A3B66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Oferta wraz z załącznikami i oświadczeniami.</w:t>
      </w:r>
    </w:p>
    <w:p w:rsidR="004A3B66" w:rsidRPr="007536B3" w:rsidRDefault="006B2585" w:rsidP="00C028CB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Opis przedmiotu zamówienia</w:t>
      </w:r>
      <w:r w:rsidR="004A3B66" w:rsidRPr="007536B3">
        <w:rPr>
          <w:rFonts w:ascii="Bookman Old Style" w:hAnsi="Bookman Old Style" w:cs="Arial"/>
          <w:sz w:val="18"/>
          <w:szCs w:val="18"/>
        </w:rPr>
        <w:t xml:space="preserve"> postęp</w:t>
      </w:r>
      <w:r w:rsidR="002A12AB" w:rsidRPr="007536B3">
        <w:rPr>
          <w:rFonts w:ascii="Bookman Old Style" w:hAnsi="Bookman Old Style" w:cs="Arial"/>
          <w:sz w:val="18"/>
          <w:szCs w:val="18"/>
        </w:rPr>
        <w:t xml:space="preserve">owania </w:t>
      </w:r>
      <w:r w:rsidR="0014736D">
        <w:rPr>
          <w:rFonts w:ascii="Bookman Old Style" w:hAnsi="Bookman Old Style" w:cs="Arial"/>
          <w:sz w:val="18"/>
          <w:szCs w:val="18"/>
        </w:rPr>
        <w:t>o sygnaturze: USK/DZP/PN-250</w:t>
      </w:r>
      <w:r w:rsidR="004A3B66" w:rsidRPr="007536B3">
        <w:rPr>
          <w:rFonts w:ascii="Bookman Old Style" w:hAnsi="Bookman Old Style" w:cs="Arial"/>
          <w:sz w:val="18"/>
          <w:szCs w:val="18"/>
        </w:rPr>
        <w:t xml:space="preserve">/2017. Niniejsza umowa stanowi dokument gwarancyjny w rozumieniu Kodeksu cywilnego. Do gwarancji stosuje się przepisy art. 577 i następne Kodeksu cywilnego, do art. 581. </w:t>
      </w:r>
    </w:p>
    <w:p w:rsidR="004A3B66" w:rsidRPr="007536B3" w:rsidRDefault="004A3B66" w:rsidP="004A3B66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Zamawiającemu  niezależnie od uprawnień z gwarancji przysługują uprawnienia z tytułu rękojmi. </w:t>
      </w:r>
    </w:p>
    <w:p w:rsidR="004A3B66" w:rsidRDefault="004A3B66" w:rsidP="004A3B66">
      <w:pPr>
        <w:spacing w:line="276" w:lineRule="auto"/>
        <w:ind w:left="360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Do </w:t>
      </w:r>
      <w:r w:rsidRPr="007536B3">
        <w:rPr>
          <w:rFonts w:ascii="Bookman Old Style" w:hAnsi="Bookman Old Style" w:cs="Arial"/>
          <w:sz w:val="18"/>
          <w:szCs w:val="18"/>
        </w:rPr>
        <w:tab/>
        <w:t xml:space="preserve">odpowiedzialności Wykonawcy z tytułu rękojmi stosuje się przepisy Kodeksu cywilnego.  </w:t>
      </w:r>
    </w:p>
    <w:p w:rsidR="0014736D" w:rsidRPr="007536B3" w:rsidRDefault="0014736D" w:rsidP="004A3B66">
      <w:pPr>
        <w:spacing w:line="276" w:lineRule="auto"/>
        <w:ind w:left="360"/>
        <w:jc w:val="both"/>
        <w:rPr>
          <w:rFonts w:ascii="Bookman Old Style" w:hAnsi="Bookman Old Style" w:cs="Arial"/>
          <w:sz w:val="18"/>
          <w:szCs w:val="18"/>
        </w:rPr>
      </w:pPr>
    </w:p>
    <w:p w:rsidR="004A3B66" w:rsidRPr="007536B3" w:rsidRDefault="008C4563" w:rsidP="004A3B66">
      <w:pPr>
        <w:spacing w:line="276" w:lineRule="auto"/>
        <w:jc w:val="center"/>
        <w:rPr>
          <w:rFonts w:ascii="Bookman Old Style" w:hAnsi="Bookman Old Style" w:cs="Arial"/>
          <w:b/>
          <w:bCs/>
          <w:strike/>
          <w:sz w:val="18"/>
          <w:szCs w:val="18"/>
        </w:rPr>
      </w:pPr>
      <w:r>
        <w:rPr>
          <w:rFonts w:ascii="Bookman Old Style" w:hAnsi="Bookman Old Style" w:cs="Arial"/>
          <w:b/>
          <w:bCs/>
          <w:strike/>
          <w:sz w:val="18"/>
          <w:szCs w:val="18"/>
        </w:rPr>
        <w:t>§ 4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Terminy umowne</w:t>
      </w:r>
    </w:p>
    <w:p w:rsidR="002733AB" w:rsidRPr="007536B3" w:rsidRDefault="002733AB" w:rsidP="00B41DD8">
      <w:pPr>
        <w:pStyle w:val="Akapitzlist"/>
        <w:numPr>
          <w:ilvl w:val="0"/>
          <w:numId w:val="35"/>
        </w:numPr>
        <w:spacing w:line="276" w:lineRule="auto"/>
        <w:ind w:left="284" w:hanging="295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Termin obowiązywania niniejszej umowy ustala się na okres </w:t>
      </w:r>
      <w:r w:rsidR="00923C7D">
        <w:rPr>
          <w:rFonts w:ascii="Bookman Old Style" w:hAnsi="Bookman Old Style" w:cs="Arial"/>
          <w:sz w:val="18"/>
          <w:szCs w:val="18"/>
        </w:rPr>
        <w:t>24 miesięcy</w:t>
      </w:r>
      <w:r w:rsidR="00106A8B" w:rsidRPr="007536B3">
        <w:rPr>
          <w:rFonts w:ascii="Bookman Old Style" w:hAnsi="Bookman Old Style" w:cs="Arial"/>
          <w:sz w:val="18"/>
          <w:szCs w:val="18"/>
        </w:rPr>
        <w:t xml:space="preserve"> od daty jej podpisania.</w:t>
      </w:r>
    </w:p>
    <w:p w:rsidR="0008669C" w:rsidRPr="0014736D" w:rsidRDefault="002733AB" w:rsidP="0014736D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 xml:space="preserve">W przypadku  niewykonania lub nienależytego wykonywania postanowień niniejszej umowy przez </w:t>
      </w:r>
      <w:r w:rsidR="000C2CFD" w:rsidRPr="007536B3">
        <w:rPr>
          <w:rFonts w:ascii="Bookman Old Style" w:hAnsi="Bookman Old Style" w:cs="Arial"/>
          <w:sz w:val="18"/>
          <w:szCs w:val="18"/>
        </w:rPr>
        <w:t>Wykonawcę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, szczególnie w zakresie terminu i kompletności realizacji zamówienia, </w:t>
      </w:r>
      <w:r w:rsidR="000C2CFD" w:rsidRPr="007536B3">
        <w:rPr>
          <w:rFonts w:ascii="Bookman Old Style" w:hAnsi="Bookman Old Style" w:cs="Arial"/>
          <w:sz w:val="18"/>
          <w:szCs w:val="18"/>
        </w:rPr>
        <w:t>Zamawiający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może rozwiązać niniejszą umowę w trybie natychmiastowym, bez zachowania okresu wypowiedzenia.</w:t>
      </w:r>
    </w:p>
    <w:p w:rsidR="002733AB" w:rsidRPr="007536B3" w:rsidRDefault="008C4563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§ 5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Wartość umowy</w:t>
      </w:r>
    </w:p>
    <w:p w:rsidR="002910B8" w:rsidRPr="007536B3" w:rsidRDefault="002910B8" w:rsidP="002910B8">
      <w:pPr>
        <w:numPr>
          <w:ilvl w:val="0"/>
          <w:numId w:val="4"/>
        </w:numPr>
        <w:tabs>
          <w:tab w:val="clear" w:pos="450"/>
        </w:tabs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 xml:space="preserve">Wartość umowy określa się na kwotę …….. zł netto słownie: …………… …./100 zł netto, plus podatek VAT  tj. ……… zł brutto, słownie: ……………………… …/100 zł brutto. </w:t>
      </w:r>
    </w:p>
    <w:p w:rsidR="002733AB" w:rsidRPr="007536B3" w:rsidRDefault="007846EC" w:rsidP="00EA673F">
      <w:pPr>
        <w:numPr>
          <w:ilvl w:val="0"/>
          <w:numId w:val="4"/>
        </w:numPr>
        <w:tabs>
          <w:tab w:val="clear" w:pos="450"/>
        </w:tabs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846EC">
        <w:rPr>
          <w:rFonts w:ascii="Bookman Old Style" w:hAnsi="Bookman Old Style" w:cs="Arial"/>
          <w:bCs/>
          <w:sz w:val="18"/>
          <w:szCs w:val="18"/>
        </w:rPr>
        <w:t>Wynagrodzenie Wykonawcy za wszystkie usługi świadczone na podstawie Umowy rozliczane będzie w miesięcznych okresach rozliczeniowych (liczonych od dnia podpisania Umowy). Miesię</w:t>
      </w:r>
      <w:r>
        <w:rPr>
          <w:rFonts w:ascii="Bookman Old Style" w:hAnsi="Bookman Old Style" w:cs="Arial"/>
          <w:bCs/>
          <w:sz w:val="18"/>
          <w:szCs w:val="18"/>
        </w:rPr>
        <w:t>czny ryczałt będzie wynosił 1/24</w:t>
      </w:r>
      <w:r w:rsidRPr="007846EC">
        <w:rPr>
          <w:rFonts w:ascii="Bookman Old Style" w:hAnsi="Bookman Old Style" w:cs="Arial"/>
          <w:bCs/>
          <w:sz w:val="18"/>
          <w:szCs w:val="18"/>
        </w:rPr>
        <w:t xml:space="preserve"> ogólnej wartości przedmiotu Umowy o, której mowa w ust. 1 </w:t>
      </w:r>
      <w:proofErr w:type="spellStart"/>
      <w:r w:rsidRPr="007846EC">
        <w:rPr>
          <w:rFonts w:ascii="Bookman Old Style" w:hAnsi="Bookman Old Style" w:cs="Arial"/>
          <w:bCs/>
          <w:sz w:val="18"/>
          <w:szCs w:val="18"/>
        </w:rPr>
        <w:t>powyżej.</w:t>
      </w:r>
      <w:r w:rsidR="002910B8" w:rsidRPr="007536B3">
        <w:rPr>
          <w:rFonts w:ascii="Bookman Old Style" w:hAnsi="Bookman Old Style" w:cs="Arial"/>
          <w:bCs/>
          <w:sz w:val="18"/>
          <w:szCs w:val="18"/>
        </w:rPr>
        <w:t>umowy</w:t>
      </w:r>
      <w:proofErr w:type="spellEnd"/>
      <w:r w:rsidR="002910B8" w:rsidRPr="007536B3">
        <w:rPr>
          <w:rFonts w:ascii="Bookman Old Style" w:hAnsi="Bookman Old Style" w:cs="Arial"/>
          <w:bCs/>
          <w:sz w:val="18"/>
          <w:szCs w:val="18"/>
        </w:rPr>
        <w:t>.</w:t>
      </w:r>
    </w:p>
    <w:p w:rsidR="004A3B66" w:rsidRPr="007536B3" w:rsidRDefault="004A3B66" w:rsidP="00EA673F">
      <w:pPr>
        <w:numPr>
          <w:ilvl w:val="0"/>
          <w:numId w:val="4"/>
        </w:numPr>
        <w:tabs>
          <w:tab w:val="clear" w:pos="450"/>
        </w:tabs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 xml:space="preserve">Na </w:t>
      </w:r>
      <w:r w:rsidR="002A12AB" w:rsidRPr="007536B3">
        <w:rPr>
          <w:rFonts w:ascii="Bookman Old Style" w:hAnsi="Bookman Old Style" w:cs="Arial"/>
          <w:bCs/>
          <w:sz w:val="18"/>
          <w:szCs w:val="18"/>
        </w:rPr>
        <w:t>fakturze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d</w:t>
      </w:r>
      <w:r w:rsidR="002A12AB" w:rsidRPr="007536B3">
        <w:rPr>
          <w:rFonts w:ascii="Bookman Old Style" w:hAnsi="Bookman Old Style" w:cs="Arial"/>
          <w:bCs/>
          <w:sz w:val="18"/>
          <w:szCs w:val="18"/>
        </w:rPr>
        <w:t>otyczącej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niniejszego postępowania Wykonawca umieści w widoczny sposób numer umowy Zamawiającego</w:t>
      </w:r>
      <w:r w:rsidR="00D40432" w:rsidRPr="007536B3">
        <w:rPr>
          <w:rFonts w:ascii="Bookman Old Style" w:hAnsi="Bookman Old Style" w:cs="Arial"/>
          <w:bCs/>
          <w:sz w:val="18"/>
          <w:szCs w:val="18"/>
        </w:rPr>
        <w:t>.</w:t>
      </w:r>
    </w:p>
    <w:p w:rsidR="001859C6" w:rsidRDefault="001859C6" w:rsidP="00062417">
      <w:pPr>
        <w:numPr>
          <w:ilvl w:val="0"/>
          <w:numId w:val="4"/>
        </w:numPr>
        <w:tabs>
          <w:tab w:val="clear" w:pos="450"/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Podstawą rozliczeń finansowych za wykonanie przedmiotu um</w:t>
      </w:r>
      <w:r w:rsidR="002910B8" w:rsidRPr="007536B3">
        <w:rPr>
          <w:rFonts w:ascii="Bookman Old Style" w:hAnsi="Bookman Old Style" w:cs="Arial"/>
          <w:sz w:val="18"/>
          <w:szCs w:val="18"/>
        </w:rPr>
        <w:t>owy będzie poprawnie wystawiona</w:t>
      </w:r>
      <w:r w:rsidR="006F66D3" w:rsidRPr="007536B3">
        <w:rPr>
          <w:rFonts w:ascii="Bookman Old Style" w:hAnsi="Bookman Old Style" w:cs="Arial"/>
          <w:sz w:val="18"/>
          <w:szCs w:val="18"/>
        </w:rPr>
        <w:t xml:space="preserve"> i </w:t>
      </w:r>
      <w:r w:rsidR="002910B8" w:rsidRPr="007536B3">
        <w:rPr>
          <w:rFonts w:ascii="Bookman Old Style" w:hAnsi="Bookman Old Style" w:cs="Arial"/>
          <w:sz w:val="18"/>
          <w:szCs w:val="18"/>
        </w:rPr>
        <w:t xml:space="preserve">dostarczona </w:t>
      </w:r>
      <w:r w:rsidRPr="007536B3">
        <w:rPr>
          <w:rFonts w:ascii="Bookman Old Style" w:hAnsi="Bookman Old Style" w:cs="Arial"/>
          <w:sz w:val="18"/>
          <w:szCs w:val="18"/>
        </w:rPr>
        <w:t xml:space="preserve">faktura </w:t>
      </w:r>
      <w:r w:rsidR="00062417" w:rsidRPr="007536B3">
        <w:rPr>
          <w:rFonts w:ascii="Bookman Old Style" w:hAnsi="Bookman Old Style" w:cs="Arial"/>
          <w:sz w:val="18"/>
          <w:szCs w:val="18"/>
        </w:rPr>
        <w:t xml:space="preserve">na podstawie </w:t>
      </w:r>
      <w:r w:rsidRPr="007536B3">
        <w:rPr>
          <w:rFonts w:ascii="Bookman Old Style" w:hAnsi="Bookman Old Style" w:cs="Arial"/>
          <w:i/>
          <w:sz w:val="18"/>
          <w:szCs w:val="18"/>
        </w:rPr>
        <w:t>Protok</w:t>
      </w:r>
      <w:r w:rsidR="00062417" w:rsidRPr="007536B3">
        <w:rPr>
          <w:rFonts w:ascii="Bookman Old Style" w:hAnsi="Bookman Old Style" w:cs="Arial"/>
          <w:i/>
          <w:sz w:val="18"/>
          <w:szCs w:val="18"/>
        </w:rPr>
        <w:t>o</w:t>
      </w:r>
      <w:r w:rsidRPr="007536B3">
        <w:rPr>
          <w:rFonts w:ascii="Bookman Old Style" w:hAnsi="Bookman Old Style" w:cs="Arial"/>
          <w:i/>
          <w:sz w:val="18"/>
          <w:szCs w:val="18"/>
        </w:rPr>
        <w:t>ł</w:t>
      </w:r>
      <w:r w:rsidR="00062417" w:rsidRPr="007536B3">
        <w:rPr>
          <w:rFonts w:ascii="Bookman Old Style" w:hAnsi="Bookman Old Style" w:cs="Arial"/>
          <w:i/>
          <w:sz w:val="18"/>
          <w:szCs w:val="18"/>
        </w:rPr>
        <w:t>u</w:t>
      </w:r>
      <w:r w:rsidRPr="007536B3">
        <w:rPr>
          <w:rFonts w:ascii="Bookman Old Style" w:hAnsi="Bookman Old Style" w:cs="Arial"/>
          <w:i/>
          <w:sz w:val="18"/>
          <w:szCs w:val="18"/>
        </w:rPr>
        <w:t xml:space="preserve"> dostawy</w:t>
      </w:r>
      <w:r w:rsidRPr="007536B3">
        <w:rPr>
          <w:rFonts w:ascii="Bookman Old Style" w:hAnsi="Bookman Old Style" w:cs="Arial"/>
          <w:sz w:val="18"/>
          <w:szCs w:val="18"/>
        </w:rPr>
        <w:t xml:space="preserve"> potwierdzon</w:t>
      </w:r>
      <w:r w:rsidR="00062417" w:rsidRPr="007536B3">
        <w:rPr>
          <w:rFonts w:ascii="Bookman Old Style" w:hAnsi="Bookman Old Style" w:cs="Arial"/>
          <w:sz w:val="18"/>
          <w:szCs w:val="18"/>
        </w:rPr>
        <w:t>ego</w:t>
      </w:r>
      <w:r w:rsidRPr="007536B3">
        <w:rPr>
          <w:rFonts w:ascii="Bookman Old Style" w:hAnsi="Bookman Old Style" w:cs="Arial"/>
          <w:sz w:val="18"/>
          <w:szCs w:val="18"/>
        </w:rPr>
        <w:t xml:space="preserve"> przez </w:t>
      </w:r>
      <w:r w:rsidR="000C2CFD" w:rsidRPr="007536B3">
        <w:rPr>
          <w:rFonts w:ascii="Bookman Old Style" w:hAnsi="Bookman Old Style" w:cs="Arial"/>
          <w:sz w:val="18"/>
          <w:szCs w:val="18"/>
        </w:rPr>
        <w:t>Zamawiającego</w:t>
      </w:r>
      <w:r w:rsidRPr="007536B3">
        <w:rPr>
          <w:rFonts w:ascii="Bookman Old Style" w:hAnsi="Bookman Old Style" w:cs="Arial"/>
          <w:sz w:val="18"/>
          <w:szCs w:val="18"/>
        </w:rPr>
        <w:t>.</w:t>
      </w:r>
    </w:p>
    <w:p w:rsidR="007846EC" w:rsidRDefault="007846EC" w:rsidP="00062417">
      <w:pPr>
        <w:numPr>
          <w:ilvl w:val="0"/>
          <w:numId w:val="4"/>
        </w:numPr>
        <w:tabs>
          <w:tab w:val="clear" w:pos="450"/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846EC">
        <w:rPr>
          <w:rFonts w:ascii="Bookman Old Style" w:hAnsi="Bookman Old Style" w:cs="Arial"/>
          <w:sz w:val="18"/>
          <w:szCs w:val="18"/>
        </w:rPr>
        <w:t xml:space="preserve">Wykonawca gwarantuje stałość cen </w:t>
      </w:r>
      <w:r w:rsidR="001B3971">
        <w:rPr>
          <w:rFonts w:ascii="Bookman Old Style" w:hAnsi="Bookman Old Style" w:cs="Arial"/>
          <w:sz w:val="18"/>
          <w:szCs w:val="18"/>
        </w:rPr>
        <w:t xml:space="preserve">netto </w:t>
      </w:r>
      <w:bookmarkStart w:id="0" w:name="_GoBack"/>
      <w:bookmarkEnd w:id="0"/>
      <w:r w:rsidRPr="007846EC">
        <w:rPr>
          <w:rFonts w:ascii="Bookman Old Style" w:hAnsi="Bookman Old Style" w:cs="Arial"/>
          <w:sz w:val="18"/>
          <w:szCs w:val="18"/>
        </w:rPr>
        <w:t>zaproponowanych w ofercie przetargowej przez cały okres trwania Umowy o ile nie nastąpi nadzwyczajna zmiana stosunków.</w:t>
      </w:r>
    </w:p>
    <w:p w:rsidR="006F66D3" w:rsidRDefault="007846EC" w:rsidP="0014736D">
      <w:pPr>
        <w:numPr>
          <w:ilvl w:val="0"/>
          <w:numId w:val="4"/>
        </w:numPr>
        <w:tabs>
          <w:tab w:val="clear" w:pos="450"/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846EC">
        <w:rPr>
          <w:rFonts w:ascii="Bookman Old Style" w:hAnsi="Bookman Old Style" w:cs="Arial"/>
          <w:sz w:val="18"/>
          <w:szCs w:val="18"/>
        </w:rPr>
        <w:t>Podstawą wystawienia pierwszej faktury przez Wykonawcę będzie podpisany przez Strony umowy protokół odbioru przedmiotu Umowy</w:t>
      </w:r>
      <w:r>
        <w:rPr>
          <w:rFonts w:ascii="Bookman Old Style" w:hAnsi="Bookman Old Style" w:cs="Arial"/>
          <w:sz w:val="18"/>
          <w:szCs w:val="18"/>
        </w:rPr>
        <w:t>.</w:t>
      </w:r>
    </w:p>
    <w:p w:rsidR="00474313" w:rsidRPr="0014736D" w:rsidRDefault="00474313" w:rsidP="00474313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 w:cs="Arial"/>
          <w:sz w:val="18"/>
          <w:szCs w:val="18"/>
        </w:rPr>
      </w:pPr>
    </w:p>
    <w:p w:rsidR="002733AB" w:rsidRPr="007536B3" w:rsidRDefault="008C4563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§ 6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Regulowanie należności</w:t>
      </w:r>
    </w:p>
    <w:p w:rsidR="006F66D3" w:rsidRPr="007536B3" w:rsidRDefault="009F65C5" w:rsidP="006F66D3">
      <w:pPr>
        <w:numPr>
          <w:ilvl w:val="0"/>
          <w:numId w:val="5"/>
        </w:numPr>
        <w:tabs>
          <w:tab w:val="clear" w:pos="450"/>
        </w:tabs>
        <w:spacing w:line="276" w:lineRule="auto"/>
        <w:ind w:left="357" w:hanging="357"/>
        <w:jc w:val="both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Należność wskazana w § 5</w:t>
      </w:r>
      <w:r w:rsidR="006F66D3" w:rsidRPr="007536B3">
        <w:rPr>
          <w:rFonts w:ascii="Bookman Old Style" w:hAnsi="Bookman Old Style" w:cs="Arial"/>
          <w:bCs/>
          <w:sz w:val="18"/>
          <w:szCs w:val="18"/>
        </w:rPr>
        <w:t xml:space="preserve"> będzie regu</w:t>
      </w:r>
      <w:r w:rsidR="00954E90" w:rsidRPr="007536B3">
        <w:rPr>
          <w:rFonts w:ascii="Bookman Old Style" w:hAnsi="Bookman Old Style" w:cs="Arial"/>
          <w:bCs/>
          <w:sz w:val="18"/>
          <w:szCs w:val="18"/>
        </w:rPr>
        <w:t>lowana po zrealizowaniu dostawy,</w:t>
      </w:r>
      <w:r w:rsidR="006F66D3" w:rsidRPr="007536B3">
        <w:rPr>
          <w:rFonts w:ascii="Bookman Old Style" w:hAnsi="Bookman Old Style" w:cs="Arial"/>
          <w:bCs/>
          <w:sz w:val="18"/>
          <w:szCs w:val="18"/>
        </w:rPr>
        <w:t xml:space="preserve"> przelewem  z konta </w:t>
      </w:r>
      <w:r w:rsidR="000C2CFD" w:rsidRPr="007536B3">
        <w:rPr>
          <w:rFonts w:ascii="Bookman Old Style" w:hAnsi="Bookman Old Style" w:cs="Arial"/>
          <w:bCs/>
          <w:sz w:val="18"/>
          <w:szCs w:val="18"/>
        </w:rPr>
        <w:t>Zamawiającego</w:t>
      </w:r>
      <w:r w:rsidR="006F66D3" w:rsidRPr="007536B3">
        <w:rPr>
          <w:rFonts w:ascii="Bookman Old Style" w:hAnsi="Bookman Old Style" w:cs="Arial"/>
          <w:bCs/>
          <w:sz w:val="18"/>
          <w:szCs w:val="18"/>
        </w:rPr>
        <w:t xml:space="preserve"> na konto </w:t>
      </w:r>
      <w:r w:rsidR="000C2CFD" w:rsidRPr="007536B3">
        <w:rPr>
          <w:rFonts w:ascii="Bookman Old Style" w:hAnsi="Bookman Old Style" w:cs="Arial"/>
          <w:sz w:val="18"/>
          <w:szCs w:val="18"/>
        </w:rPr>
        <w:t>Wykonawcy</w:t>
      </w:r>
      <w:r w:rsidR="006F66D3" w:rsidRPr="007536B3">
        <w:rPr>
          <w:rFonts w:ascii="Bookman Old Style" w:hAnsi="Bookman Old Style" w:cs="Arial"/>
          <w:bCs/>
          <w:sz w:val="18"/>
          <w:szCs w:val="18"/>
        </w:rPr>
        <w:t xml:space="preserve"> w ……….................................................................. nr ………………………………………</w:t>
      </w:r>
      <w:r>
        <w:rPr>
          <w:rFonts w:ascii="Bookman Old Style" w:hAnsi="Bookman Old Style" w:cs="Arial"/>
          <w:bCs/>
          <w:sz w:val="18"/>
          <w:szCs w:val="18"/>
        </w:rPr>
        <w:t xml:space="preserve">………………………………...... w  terminie </w:t>
      </w:r>
      <w:r w:rsidR="00FE0F4A">
        <w:rPr>
          <w:rFonts w:ascii="Bookman Old Style" w:hAnsi="Bookman Old Style" w:cs="Arial"/>
          <w:bCs/>
          <w:sz w:val="18"/>
          <w:szCs w:val="18"/>
        </w:rPr>
        <w:t>60</w:t>
      </w:r>
      <w:r w:rsidR="006F66D3" w:rsidRPr="007536B3">
        <w:rPr>
          <w:rFonts w:ascii="Bookman Old Style" w:hAnsi="Bookman Old Style" w:cs="Arial"/>
          <w:bCs/>
          <w:sz w:val="18"/>
          <w:szCs w:val="18"/>
        </w:rPr>
        <w:t xml:space="preserve"> dni licząc od początku  miesiąca następnego po miesiącu  realizacji dostawy. Zapłata zostanie dokonana na podstawie poprawnie wystawionej zgodnie z postanowieniami § </w:t>
      </w:r>
      <w:r>
        <w:rPr>
          <w:rFonts w:ascii="Bookman Old Style" w:hAnsi="Bookman Old Style" w:cs="Arial"/>
          <w:bCs/>
          <w:sz w:val="18"/>
          <w:szCs w:val="18"/>
        </w:rPr>
        <w:t>5</w:t>
      </w:r>
      <w:r w:rsidR="006F66D3" w:rsidRPr="007536B3">
        <w:rPr>
          <w:rFonts w:ascii="Bookman Old Style" w:hAnsi="Bookman Old Style" w:cs="Arial"/>
          <w:bCs/>
          <w:sz w:val="18"/>
          <w:szCs w:val="18"/>
        </w:rPr>
        <w:t xml:space="preserve"> faktury VAT.</w:t>
      </w:r>
    </w:p>
    <w:p w:rsidR="002733AB" w:rsidRPr="007536B3" w:rsidRDefault="002733AB" w:rsidP="00814BB6">
      <w:pPr>
        <w:numPr>
          <w:ilvl w:val="0"/>
          <w:numId w:val="5"/>
        </w:numPr>
        <w:tabs>
          <w:tab w:val="clear" w:pos="450"/>
        </w:tabs>
        <w:spacing w:line="276" w:lineRule="auto"/>
        <w:ind w:left="357" w:hanging="357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 xml:space="preserve">W razie opóźnienia w zapłacie </w:t>
      </w:r>
      <w:r w:rsidR="000C2CFD" w:rsidRPr="007536B3">
        <w:rPr>
          <w:rFonts w:ascii="Bookman Old Style" w:hAnsi="Bookman Old Style" w:cs="Arial"/>
          <w:sz w:val="18"/>
          <w:szCs w:val="18"/>
        </w:rPr>
        <w:t>Wykonawca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jest uprawniony do naliczania odsetek umownych w wysokości 0,01 % za każdy dzień opóźnienia, powyższe odsetki wyczerpują roszczenia </w:t>
      </w:r>
      <w:r w:rsidR="000C2CFD" w:rsidRPr="007536B3">
        <w:rPr>
          <w:rFonts w:ascii="Bookman Old Style" w:hAnsi="Bookman Old Style" w:cs="Arial"/>
          <w:sz w:val="18"/>
          <w:szCs w:val="18"/>
        </w:rPr>
        <w:t>Wykonawcy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z tytułu opóźnienia w spełnieniu świadczenia wzajemnego przez </w:t>
      </w:r>
      <w:r w:rsidR="00EA673F" w:rsidRPr="007536B3">
        <w:rPr>
          <w:rFonts w:ascii="Bookman Old Style" w:hAnsi="Bookman Old Style" w:cs="Arial"/>
          <w:sz w:val="18"/>
          <w:szCs w:val="18"/>
        </w:rPr>
        <w:t>Zamawiającego</w:t>
      </w:r>
      <w:r w:rsidRPr="007536B3">
        <w:rPr>
          <w:rFonts w:ascii="Bookman Old Style" w:hAnsi="Bookman Old Style" w:cs="Arial"/>
          <w:bCs/>
          <w:sz w:val="18"/>
          <w:szCs w:val="18"/>
        </w:rPr>
        <w:t>.</w:t>
      </w:r>
    </w:p>
    <w:p w:rsidR="002733AB" w:rsidRPr="007536B3" w:rsidRDefault="000C2CFD" w:rsidP="00814BB6">
      <w:pPr>
        <w:numPr>
          <w:ilvl w:val="0"/>
          <w:numId w:val="5"/>
        </w:numPr>
        <w:tabs>
          <w:tab w:val="clear" w:pos="450"/>
        </w:tabs>
        <w:spacing w:line="276" w:lineRule="auto"/>
        <w:ind w:left="357" w:hanging="357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Wykonawca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 nie może przenieść wierzytelności wynikającej z niniejszej umowy na stronę trzecią bez pisemnej zgody Zamawiającego poprzez udzielenie cesji, poręczenia oraz factoringu, jak również udzielać pełnomocnictw do występowania w imieniu Wykonawcy i odbioru w jego imieniu wynagrodzenia.</w:t>
      </w:r>
    </w:p>
    <w:p w:rsidR="00EA673F" w:rsidRPr="007536B3" w:rsidRDefault="00EA673F" w:rsidP="00EA673F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7536B3">
        <w:rPr>
          <w:rFonts w:ascii="Bookman Old Style" w:hAnsi="Bookman Old Style" w:cs="Arial"/>
          <w:b/>
          <w:sz w:val="18"/>
          <w:szCs w:val="18"/>
        </w:rPr>
        <w:lastRenderedPageBreak/>
        <w:t>§</w:t>
      </w:r>
      <w:r w:rsidR="009E5FFF" w:rsidRPr="007536B3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8C4563">
        <w:rPr>
          <w:rFonts w:ascii="Bookman Old Style" w:hAnsi="Bookman Old Style" w:cs="Arial"/>
          <w:b/>
          <w:sz w:val="18"/>
          <w:szCs w:val="18"/>
        </w:rPr>
        <w:t>7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i/>
          <w:sz w:val="18"/>
          <w:szCs w:val="18"/>
        </w:rPr>
        <w:t>Reklamacje</w:t>
      </w:r>
    </w:p>
    <w:p w:rsidR="006F66D3" w:rsidRPr="007536B3" w:rsidRDefault="00F37ACA" w:rsidP="006F66D3">
      <w:pPr>
        <w:numPr>
          <w:ilvl w:val="0"/>
          <w:numId w:val="1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Zamawiający</w:t>
      </w:r>
      <w:r w:rsidR="006F66D3" w:rsidRPr="007536B3">
        <w:rPr>
          <w:rFonts w:ascii="Bookman Old Style" w:hAnsi="Bookman Old Style" w:cs="Arial"/>
          <w:sz w:val="18"/>
          <w:szCs w:val="18"/>
        </w:rPr>
        <w:t xml:space="preserve"> ma prawo do składania reklamacji ilościowych w terminie 7 dni od daty otrzymania faktury i towaru, a jakościowych w każdym czasie trwania umowy oraz podczas biegu terminu gwarancji oraz rękojmi. Reklamacje można złożyć</w:t>
      </w:r>
      <w:r w:rsidR="009F65C5">
        <w:rPr>
          <w:rFonts w:ascii="Bookman Old Style" w:hAnsi="Bookman Old Style" w:cs="Arial"/>
          <w:sz w:val="18"/>
          <w:szCs w:val="18"/>
        </w:rPr>
        <w:t xml:space="preserve"> pocztą elektroniczną na adres:…………..lub</w:t>
      </w:r>
      <w:r w:rsidR="006F66D3" w:rsidRPr="007536B3">
        <w:rPr>
          <w:rFonts w:ascii="Bookman Old Style" w:hAnsi="Bookman Old Style" w:cs="Arial"/>
          <w:sz w:val="18"/>
          <w:szCs w:val="18"/>
        </w:rPr>
        <w:t xml:space="preserve"> drogą telefoniczną na numer……………..</w:t>
      </w:r>
      <w:r w:rsidR="0054331A" w:rsidRPr="0054331A">
        <w:rPr>
          <w:rFonts w:asciiTheme="minorHAnsi" w:hAnsiTheme="minorHAnsi" w:cstheme="minorHAnsi"/>
          <w:sz w:val="20"/>
        </w:rPr>
        <w:t xml:space="preserve"> </w:t>
      </w:r>
      <w:r w:rsidR="0054331A" w:rsidRPr="00897D26">
        <w:rPr>
          <w:rFonts w:asciiTheme="minorHAnsi" w:hAnsiTheme="minorHAnsi" w:cstheme="minorHAnsi"/>
          <w:sz w:val="20"/>
        </w:rPr>
        <w:t>w dniach roboczych w godzinach 7-22</w:t>
      </w:r>
      <w:r w:rsidR="0054331A">
        <w:rPr>
          <w:rFonts w:asciiTheme="minorHAnsi" w:hAnsiTheme="minorHAnsi" w:cstheme="minorHAnsi"/>
          <w:sz w:val="20"/>
        </w:rPr>
        <w:t xml:space="preserve">, </w:t>
      </w:r>
      <w:r w:rsidR="006F66D3" w:rsidRPr="007536B3">
        <w:rPr>
          <w:rFonts w:ascii="Bookman Old Style" w:hAnsi="Bookman Old Style" w:cs="Arial"/>
          <w:sz w:val="18"/>
          <w:szCs w:val="18"/>
        </w:rPr>
        <w:t>podając numer faktury, niezwłocznie potwierdzając zgłoszenie na piśmie.</w:t>
      </w:r>
    </w:p>
    <w:p w:rsidR="006F66D3" w:rsidRDefault="00F37ACA" w:rsidP="006F66D3">
      <w:pPr>
        <w:numPr>
          <w:ilvl w:val="0"/>
          <w:numId w:val="1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Wykonawca </w:t>
      </w:r>
      <w:r w:rsidR="006F66D3" w:rsidRPr="007536B3">
        <w:rPr>
          <w:rFonts w:ascii="Bookman Old Style" w:hAnsi="Bookman Old Style" w:cs="Arial"/>
          <w:sz w:val="18"/>
          <w:szCs w:val="18"/>
        </w:rPr>
        <w:t>odpowiada za wady ilośc</w:t>
      </w:r>
      <w:r w:rsidR="003B0AA0">
        <w:rPr>
          <w:rFonts w:ascii="Bookman Old Style" w:hAnsi="Bookman Old Style" w:cs="Arial"/>
          <w:sz w:val="18"/>
          <w:szCs w:val="18"/>
        </w:rPr>
        <w:t xml:space="preserve">iowe i jakościowe dostarczonej usługi </w:t>
      </w:r>
      <w:r w:rsidR="006F66D3" w:rsidRPr="007536B3">
        <w:rPr>
          <w:rFonts w:ascii="Bookman Old Style" w:hAnsi="Bookman Old Style" w:cs="Arial"/>
          <w:sz w:val="18"/>
          <w:szCs w:val="18"/>
        </w:rPr>
        <w:t xml:space="preserve">i gwarantuje wymianę na </w:t>
      </w:r>
      <w:r w:rsidR="00954E90" w:rsidRPr="007536B3">
        <w:rPr>
          <w:rFonts w:ascii="Bookman Old Style" w:hAnsi="Bookman Old Style" w:cs="Arial"/>
          <w:sz w:val="18"/>
          <w:szCs w:val="18"/>
        </w:rPr>
        <w:t>pełnowartościowy towar w ciągu 10</w:t>
      </w:r>
      <w:r w:rsidR="006F66D3" w:rsidRPr="007536B3">
        <w:rPr>
          <w:rFonts w:ascii="Bookman Old Style" w:hAnsi="Bookman Old Style" w:cs="Arial"/>
          <w:sz w:val="18"/>
          <w:szCs w:val="18"/>
        </w:rPr>
        <w:t xml:space="preserve"> dni od chwili zgłoszenia na piśmie przez </w:t>
      </w:r>
      <w:r w:rsidR="00090FAE" w:rsidRPr="007536B3">
        <w:rPr>
          <w:rFonts w:ascii="Bookman Old Style" w:hAnsi="Bookman Old Style" w:cs="Arial"/>
          <w:sz w:val="18"/>
          <w:szCs w:val="18"/>
        </w:rPr>
        <w:t>Zamawiającego</w:t>
      </w:r>
      <w:r w:rsidR="006F66D3" w:rsidRPr="007536B3">
        <w:rPr>
          <w:rFonts w:ascii="Bookman Old Style" w:hAnsi="Bookman Old Style" w:cs="Arial"/>
          <w:sz w:val="18"/>
          <w:szCs w:val="18"/>
        </w:rPr>
        <w:t xml:space="preserve"> takich wad.</w:t>
      </w:r>
    </w:p>
    <w:p w:rsidR="0014736D" w:rsidRPr="007536B3" w:rsidRDefault="0014736D" w:rsidP="0014736D">
      <w:pPr>
        <w:tabs>
          <w:tab w:val="left" w:pos="284"/>
        </w:tabs>
        <w:spacing w:line="276" w:lineRule="auto"/>
        <w:ind w:left="284"/>
        <w:jc w:val="both"/>
        <w:rPr>
          <w:rFonts w:ascii="Bookman Old Style" w:hAnsi="Bookman Old Style" w:cs="Arial"/>
          <w:sz w:val="18"/>
          <w:szCs w:val="18"/>
        </w:rPr>
      </w:pPr>
    </w:p>
    <w:p w:rsidR="006F66D3" w:rsidRPr="007536B3" w:rsidRDefault="002733AB" w:rsidP="006F66D3">
      <w:pPr>
        <w:spacing w:line="276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7536B3">
        <w:rPr>
          <w:rFonts w:ascii="Bookman Old Style" w:hAnsi="Bookman Old Style" w:cs="Arial"/>
          <w:b/>
          <w:sz w:val="18"/>
          <w:szCs w:val="18"/>
        </w:rPr>
        <w:t>§</w:t>
      </w:r>
      <w:r w:rsidR="009E5FFF" w:rsidRPr="007536B3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8C4563">
        <w:rPr>
          <w:rFonts w:ascii="Bookman Old Style" w:hAnsi="Bookman Old Style" w:cs="Arial"/>
          <w:b/>
          <w:sz w:val="18"/>
          <w:szCs w:val="18"/>
        </w:rPr>
        <w:t>8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i/>
          <w:sz w:val="18"/>
          <w:szCs w:val="18"/>
        </w:rPr>
        <w:t>Osoby odp</w:t>
      </w:r>
      <w:r w:rsidR="00A8112E" w:rsidRPr="007536B3">
        <w:rPr>
          <w:rFonts w:ascii="Bookman Old Style" w:hAnsi="Bookman Old Style" w:cs="Arial"/>
          <w:b/>
          <w:i/>
          <w:sz w:val="18"/>
          <w:szCs w:val="18"/>
        </w:rPr>
        <w:t>owiedzialne za realizację umowy</w:t>
      </w:r>
    </w:p>
    <w:p w:rsidR="002733AB" w:rsidRPr="007536B3" w:rsidRDefault="002733AB" w:rsidP="00062AE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Osoba odpowiedzialna za realizację umowy po stronie </w:t>
      </w:r>
      <w:r w:rsidR="00F37ACA" w:rsidRPr="007536B3">
        <w:rPr>
          <w:rFonts w:ascii="Bookman Old Style" w:hAnsi="Bookman Old Style" w:cs="Arial"/>
          <w:sz w:val="18"/>
          <w:szCs w:val="18"/>
        </w:rPr>
        <w:t>Zamawiającego</w:t>
      </w:r>
      <w:r w:rsidRPr="007536B3">
        <w:rPr>
          <w:rFonts w:ascii="Bookman Old Style" w:hAnsi="Bookman Old Style" w:cs="Arial"/>
          <w:sz w:val="18"/>
          <w:szCs w:val="18"/>
        </w:rPr>
        <w:t xml:space="preserve">: </w:t>
      </w:r>
      <w:r w:rsidR="007943F5" w:rsidRPr="007536B3">
        <w:rPr>
          <w:rFonts w:ascii="Bookman Old Style" w:hAnsi="Bookman Old Style" w:cs="Arial"/>
          <w:sz w:val="18"/>
          <w:szCs w:val="18"/>
        </w:rPr>
        <w:t>Kierownik Działu Teleinformatyki.</w:t>
      </w:r>
    </w:p>
    <w:p w:rsidR="002733AB" w:rsidRPr="007536B3" w:rsidRDefault="002733AB" w:rsidP="00062AE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Osoba odpowiedzialna za nadzór nad realizacją umowy po stronie </w:t>
      </w:r>
      <w:r w:rsidR="00F37ACA" w:rsidRPr="007536B3">
        <w:rPr>
          <w:rFonts w:ascii="Bookman Old Style" w:hAnsi="Bookman Old Style" w:cs="Arial"/>
          <w:sz w:val="18"/>
          <w:szCs w:val="18"/>
        </w:rPr>
        <w:t>Zamawiającego</w:t>
      </w:r>
      <w:r w:rsidRPr="007536B3">
        <w:rPr>
          <w:rFonts w:ascii="Bookman Old Style" w:hAnsi="Bookman Old Style" w:cs="Arial"/>
          <w:sz w:val="18"/>
          <w:szCs w:val="18"/>
        </w:rPr>
        <w:t xml:space="preserve">: Z-ca Dyrektora ds. </w:t>
      </w:r>
      <w:r w:rsidR="00374A1D" w:rsidRPr="007536B3">
        <w:rPr>
          <w:rFonts w:ascii="Bookman Old Style" w:hAnsi="Bookman Old Style" w:cs="Arial"/>
          <w:sz w:val="18"/>
          <w:szCs w:val="18"/>
        </w:rPr>
        <w:t>Administracji i Logistyki</w:t>
      </w:r>
      <w:r w:rsidRPr="007536B3">
        <w:rPr>
          <w:rFonts w:ascii="Bookman Old Style" w:hAnsi="Bookman Old Style" w:cs="Arial"/>
          <w:sz w:val="18"/>
          <w:szCs w:val="18"/>
        </w:rPr>
        <w:t>.</w:t>
      </w:r>
    </w:p>
    <w:p w:rsidR="007943F5" w:rsidRPr="007536B3" w:rsidRDefault="007943F5" w:rsidP="00062AE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Osoba odpowiedzialna za realizację umowy po stronie </w:t>
      </w:r>
      <w:r w:rsidR="00F37ACA" w:rsidRPr="007536B3">
        <w:rPr>
          <w:rFonts w:ascii="Bookman Old Style" w:hAnsi="Bookman Old Style" w:cs="Arial"/>
          <w:sz w:val="18"/>
          <w:szCs w:val="18"/>
        </w:rPr>
        <w:t>Wykonawcy</w:t>
      </w:r>
      <w:r w:rsidRPr="007536B3">
        <w:rPr>
          <w:rFonts w:ascii="Bookman Old Style" w:hAnsi="Bookman Old Style" w:cs="Arial"/>
          <w:sz w:val="18"/>
          <w:szCs w:val="18"/>
        </w:rPr>
        <w:t>: .............................</w:t>
      </w:r>
      <w:r w:rsidR="00B01973" w:rsidRPr="007536B3">
        <w:rPr>
          <w:rFonts w:ascii="Bookman Old Style" w:hAnsi="Bookman Old Style" w:cs="Arial"/>
          <w:sz w:val="18"/>
          <w:szCs w:val="18"/>
        </w:rPr>
        <w:t>.......</w:t>
      </w:r>
      <w:r w:rsidRPr="007536B3">
        <w:rPr>
          <w:rFonts w:ascii="Bookman Old Style" w:hAnsi="Bookman Old Style" w:cs="Arial"/>
          <w:sz w:val="18"/>
          <w:szCs w:val="18"/>
        </w:rPr>
        <w:t>....</w:t>
      </w:r>
    </w:p>
    <w:p w:rsidR="009E5FFF" w:rsidRPr="007536B3" w:rsidRDefault="009E5FFF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sz w:val="18"/>
          <w:szCs w:val="18"/>
        </w:rPr>
        <w:t>§</w:t>
      </w:r>
      <w:r w:rsidR="009E5FFF" w:rsidRPr="007536B3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r w:rsidR="008C4563">
        <w:rPr>
          <w:rFonts w:ascii="Bookman Old Style" w:hAnsi="Bookman Old Style" w:cs="Arial"/>
          <w:b/>
          <w:bCs/>
          <w:sz w:val="18"/>
          <w:szCs w:val="18"/>
        </w:rPr>
        <w:t>9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Zmiana postanowień umowy</w:t>
      </w:r>
    </w:p>
    <w:p w:rsidR="0054331A" w:rsidRDefault="0054331A" w:rsidP="0054331A">
      <w:pPr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>Zmiana postanowień umowy może nastąpić za zgodą obu stron na piśmie pod rygorem nieważności.</w:t>
      </w:r>
    </w:p>
    <w:p w:rsidR="0054331A" w:rsidRPr="00386716" w:rsidRDefault="0054331A" w:rsidP="0054331A">
      <w:pPr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015CAC">
        <w:rPr>
          <w:rFonts w:ascii="Bookman Old Style" w:hAnsi="Bookman Old Style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Kupujący może odstąpić od umowy w terminie 30 dni od dnia powzięcia wiadomości o tych okolicznościach. W  takim przypadku, Sprzedający może żądać wyłącznie wynagrodzenia należnego z tytułu wykonania części umowy.</w:t>
      </w:r>
    </w:p>
    <w:p w:rsidR="00386716" w:rsidRPr="00BD7397" w:rsidRDefault="00386716" w:rsidP="00386716">
      <w:pPr>
        <w:numPr>
          <w:ilvl w:val="0"/>
          <w:numId w:val="6"/>
        </w:numPr>
        <w:ind w:right="-48"/>
        <w:jc w:val="both"/>
        <w:rPr>
          <w:rFonts w:ascii="Bookman Old Style" w:hAnsi="Bookman Old Style"/>
          <w:sz w:val="18"/>
          <w:szCs w:val="18"/>
        </w:rPr>
      </w:pPr>
      <w:r w:rsidRPr="00BD7397">
        <w:rPr>
          <w:rFonts w:ascii="Bookman Old Style" w:hAnsi="Bookman Old Style"/>
          <w:sz w:val="18"/>
          <w:szCs w:val="18"/>
        </w:rPr>
        <w:t>Wykonawca gwarantuje stałość cen netto zaproponowanych w ofercie przez cały okres trwania umowy</w:t>
      </w:r>
      <w:r>
        <w:rPr>
          <w:rFonts w:ascii="Bookman Old Style" w:hAnsi="Bookman Old Style"/>
          <w:sz w:val="18"/>
          <w:szCs w:val="18"/>
        </w:rPr>
        <w:t>.</w:t>
      </w:r>
    </w:p>
    <w:p w:rsidR="00386716" w:rsidRPr="00BD7397" w:rsidRDefault="00386716" w:rsidP="00386716">
      <w:pPr>
        <w:numPr>
          <w:ilvl w:val="0"/>
          <w:numId w:val="6"/>
        </w:numPr>
        <w:jc w:val="both"/>
        <w:rPr>
          <w:rFonts w:ascii="Bookman Old Style" w:hAnsi="Bookman Old Style" w:cs="Segoe UI"/>
          <w:bCs/>
          <w:sz w:val="18"/>
          <w:szCs w:val="18"/>
        </w:rPr>
      </w:pPr>
      <w:r w:rsidRPr="00BD7397">
        <w:rPr>
          <w:rFonts w:ascii="Bookman Old Style" w:hAnsi="Bookman Old Style" w:cs="Segoe UI"/>
          <w:sz w:val="18"/>
          <w:szCs w:val="18"/>
        </w:rPr>
        <w:t xml:space="preserve">Nadzwyczajna zmiana stosunków umowy może nastąpić jedynie w przypadkach: </w:t>
      </w:r>
    </w:p>
    <w:p w:rsidR="00386716" w:rsidRPr="00BD7397" w:rsidRDefault="00386716" w:rsidP="00386716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D7397">
        <w:rPr>
          <w:rFonts w:ascii="Bookman Old Style" w:hAnsi="Bookman Old Style" w:cs="Symbol"/>
          <w:sz w:val="18"/>
          <w:szCs w:val="18"/>
        </w:rPr>
        <w:t>-</w:t>
      </w:r>
      <w:r w:rsidRPr="00BD7397">
        <w:rPr>
          <w:rFonts w:ascii="Bookman Old Style" w:hAnsi="Bookman Old Style"/>
          <w:sz w:val="18"/>
          <w:szCs w:val="18"/>
        </w:rPr>
        <w:t xml:space="preserve"> zmiany stawki podatku od towarów i usług (VAT),</w:t>
      </w:r>
    </w:p>
    <w:p w:rsidR="00386716" w:rsidRPr="00BD7397" w:rsidRDefault="00386716" w:rsidP="00386716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D7397">
        <w:rPr>
          <w:rFonts w:ascii="Bookman Old Style" w:hAnsi="Bookman Old Style" w:cs="Symbol"/>
          <w:sz w:val="18"/>
          <w:szCs w:val="18"/>
        </w:rPr>
        <w:t>-</w:t>
      </w:r>
      <w:r w:rsidRPr="00BD7397">
        <w:rPr>
          <w:rFonts w:ascii="Bookman Old Style" w:hAnsi="Bookman Old Style"/>
          <w:sz w:val="18"/>
          <w:szCs w:val="18"/>
        </w:rPr>
        <w:t xml:space="preserve"> zmiany wysokości minimalnego wynagrodzenia za pracę,</w:t>
      </w:r>
    </w:p>
    <w:p w:rsidR="00386716" w:rsidRPr="00BD7397" w:rsidRDefault="00386716" w:rsidP="00386716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D7397">
        <w:rPr>
          <w:rFonts w:ascii="Bookman Old Style" w:hAnsi="Bookman Old Style" w:cs="Symbol"/>
          <w:sz w:val="18"/>
          <w:szCs w:val="18"/>
        </w:rPr>
        <w:t>-</w:t>
      </w:r>
      <w:r w:rsidR="00622E1D">
        <w:rPr>
          <w:rFonts w:ascii="Bookman Old Style" w:hAnsi="Bookman Old Style"/>
          <w:sz w:val="18"/>
          <w:szCs w:val="18"/>
        </w:rPr>
        <w:t xml:space="preserve"> </w:t>
      </w:r>
      <w:r w:rsidRPr="00BD7397">
        <w:rPr>
          <w:rFonts w:ascii="Bookman Old Style" w:hAnsi="Bookman Old Style" w:cs="Arial"/>
          <w:color w:val="000000"/>
          <w:sz w:val="18"/>
          <w:szCs w:val="18"/>
        </w:rPr>
        <w:t>zmiany zasad podlegania ubezpieczeniom społecznym lub ubezpieczeniu zdrowotnemu lub wysokości stawki składki na ubezpieczenia społeczne lub zdrowotne,</w:t>
      </w:r>
    </w:p>
    <w:p w:rsidR="00386716" w:rsidRPr="00BD7397" w:rsidRDefault="00386716" w:rsidP="00386716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D7397">
        <w:rPr>
          <w:rFonts w:ascii="Bookman Old Style" w:hAnsi="Bookman Old Style" w:cs="Symbol"/>
          <w:sz w:val="18"/>
          <w:szCs w:val="18"/>
        </w:rPr>
        <w:t>-</w:t>
      </w:r>
      <w:r w:rsidRPr="00BD7397">
        <w:rPr>
          <w:rFonts w:ascii="Bookman Old Style" w:hAnsi="Bookman Old Style"/>
          <w:sz w:val="18"/>
          <w:szCs w:val="18"/>
        </w:rPr>
        <w:t xml:space="preserve"> gwałtownej dekoniunktury</w:t>
      </w:r>
      <w:r>
        <w:rPr>
          <w:rFonts w:ascii="Bookman Old Style" w:hAnsi="Bookman Old Style"/>
          <w:sz w:val="18"/>
          <w:szCs w:val="18"/>
        </w:rPr>
        <w:t>.</w:t>
      </w:r>
    </w:p>
    <w:p w:rsidR="00386716" w:rsidRDefault="00386716" w:rsidP="00386716">
      <w:pPr>
        <w:tabs>
          <w:tab w:val="left" w:pos="426"/>
          <w:tab w:val="left" w:pos="567"/>
        </w:tabs>
        <w:ind w:left="360"/>
        <w:jc w:val="both"/>
        <w:rPr>
          <w:rFonts w:ascii="Bookman Old Style" w:hAnsi="Bookman Old Style"/>
          <w:sz w:val="18"/>
          <w:szCs w:val="18"/>
        </w:rPr>
      </w:pPr>
      <w:r w:rsidRPr="00BD7397">
        <w:rPr>
          <w:rFonts w:ascii="Bookman Old Style" w:hAnsi="Bookman Old Style"/>
          <w:sz w:val="18"/>
          <w:szCs w:val="18"/>
        </w:rPr>
        <w:t xml:space="preserve">Zmiana taka nastąpić może na zgodny wniosek stron i wprowadzona zostanie aneksem stanowiącym integralną część niniejszej umowy przetargowej. </w:t>
      </w:r>
    </w:p>
    <w:p w:rsidR="00386716" w:rsidRPr="00BD7397" w:rsidRDefault="00386716" w:rsidP="00386716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18"/>
          <w:szCs w:val="18"/>
        </w:rPr>
      </w:pPr>
      <w:r w:rsidRPr="00BD7397">
        <w:rPr>
          <w:rFonts w:ascii="Bookman Old Style" w:hAnsi="Bookman Old Style" w:cs="Arial"/>
          <w:sz w:val="18"/>
          <w:szCs w:val="18"/>
        </w:rPr>
        <w:t>W przypadku:</w:t>
      </w:r>
    </w:p>
    <w:p w:rsidR="00386716" w:rsidRPr="00BD7397" w:rsidRDefault="00386716" w:rsidP="00386716">
      <w:pPr>
        <w:ind w:left="360"/>
        <w:jc w:val="both"/>
        <w:rPr>
          <w:rFonts w:ascii="Bookman Old Style" w:hAnsi="Bookman Old Style" w:cs="Arial"/>
          <w:color w:val="FF0000"/>
          <w:sz w:val="18"/>
          <w:szCs w:val="18"/>
        </w:rPr>
      </w:pPr>
      <w:r w:rsidRPr="00BD7397">
        <w:rPr>
          <w:rFonts w:ascii="Bookman Old Style" w:hAnsi="Bookman Old Style" w:cs="Bookman Old Style"/>
          <w:color w:val="000000"/>
          <w:sz w:val="18"/>
          <w:szCs w:val="18"/>
        </w:rPr>
        <w:t>a)</w:t>
      </w:r>
      <w:r w:rsidRPr="00BD7397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BD7397">
        <w:rPr>
          <w:rFonts w:ascii="Bookman Old Style" w:hAnsi="Bookman Old Style" w:cs="Arial"/>
          <w:color w:val="000000"/>
          <w:sz w:val="18"/>
          <w:szCs w:val="18"/>
        </w:rPr>
        <w:t>zmiany stawki podatku od towarów i usług,</w:t>
      </w:r>
    </w:p>
    <w:p w:rsidR="00386716" w:rsidRDefault="00386716" w:rsidP="00386716">
      <w:pPr>
        <w:ind w:left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BD7397">
        <w:rPr>
          <w:rFonts w:ascii="Bookman Old Style" w:hAnsi="Bookman Old Style" w:cs="Bookman Old Style"/>
          <w:color w:val="000000"/>
          <w:sz w:val="18"/>
          <w:szCs w:val="18"/>
        </w:rPr>
        <w:t>b)</w:t>
      </w:r>
      <w:r w:rsidRPr="00BD7397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BD7397">
        <w:rPr>
          <w:rFonts w:ascii="Bookman Old Style" w:hAnsi="Bookman Old Style" w:cs="Arial"/>
          <w:color w:val="000000"/>
          <w:sz w:val="18"/>
          <w:szCs w:val="18"/>
        </w:rPr>
        <w:t xml:space="preserve">zmiany wysokości minimalnego wynagrodzenia za pracę </w:t>
      </w:r>
      <w:r w:rsidRPr="00BD7397">
        <w:rPr>
          <w:rFonts w:ascii="Bookman Old Style" w:hAnsi="Bookman Old Style" w:cs="Arial"/>
          <w:sz w:val="18"/>
          <w:szCs w:val="18"/>
        </w:rPr>
        <w:t>ustalonego na podstawie art. 2 ust. 3-5 ustawy z dnia 10 października 2002 r. o minimalnym wynagrodzeniu za pracę</w:t>
      </w:r>
      <w:r w:rsidRPr="00BD7397">
        <w:rPr>
          <w:rFonts w:ascii="Bookman Old Style" w:hAnsi="Bookman Old Style" w:cs="Arial"/>
          <w:color w:val="000000"/>
          <w:sz w:val="18"/>
          <w:szCs w:val="18"/>
        </w:rPr>
        <w:t xml:space="preserve">, </w:t>
      </w:r>
    </w:p>
    <w:p w:rsidR="00386716" w:rsidRPr="00622E1D" w:rsidRDefault="00386716" w:rsidP="00622E1D">
      <w:pPr>
        <w:ind w:left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BD7397">
        <w:rPr>
          <w:rFonts w:ascii="Bookman Old Style" w:hAnsi="Bookman Old Style" w:cs="Bookman Old Style"/>
          <w:color w:val="000000"/>
          <w:sz w:val="18"/>
          <w:szCs w:val="18"/>
        </w:rPr>
        <w:t>c)</w:t>
      </w:r>
      <w:r w:rsidRPr="00BD7397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BD7397">
        <w:rPr>
          <w:rFonts w:ascii="Bookman Old Style" w:hAnsi="Bookman Old Style" w:cs="Arial"/>
          <w:color w:val="000000"/>
          <w:sz w:val="18"/>
          <w:szCs w:val="18"/>
        </w:rPr>
        <w:t>zmiany zasad podlegania ubezpieczeniom społecznym lub ubezpieczeniu zdrowotnemu lub wysokości stawki składki na ubezpi</w:t>
      </w:r>
      <w:r w:rsidR="00622E1D">
        <w:rPr>
          <w:rFonts w:ascii="Bookman Old Style" w:hAnsi="Bookman Old Style" w:cs="Arial"/>
          <w:color w:val="000000"/>
          <w:sz w:val="18"/>
          <w:szCs w:val="18"/>
        </w:rPr>
        <w:t xml:space="preserve">eczenia społeczne lub zdrowotne, </w:t>
      </w:r>
      <w:r w:rsidRPr="00BD7397">
        <w:rPr>
          <w:rFonts w:ascii="Bookman Old Style" w:hAnsi="Bookman Old Style" w:cs="Arial"/>
          <w:sz w:val="18"/>
          <w:szCs w:val="18"/>
        </w:rPr>
        <w:t xml:space="preserve">wynagrodzenie Wykonawcy, </w:t>
      </w:r>
      <w:r w:rsidR="00622E1D">
        <w:rPr>
          <w:rFonts w:ascii="Bookman Old Style" w:hAnsi="Bookman Old Style" w:cs="Arial"/>
          <w:sz w:val="18"/>
          <w:szCs w:val="18"/>
        </w:rPr>
        <w:br/>
      </w:r>
      <w:r w:rsidRPr="00BD7397">
        <w:rPr>
          <w:rFonts w:ascii="Bookman Old Style" w:hAnsi="Bookman Old Style" w:cs="Arial"/>
          <w:sz w:val="18"/>
          <w:szCs w:val="18"/>
        </w:rPr>
        <w:t xml:space="preserve">o którym mowa w </w:t>
      </w:r>
      <w:r w:rsidRPr="005A2D1D">
        <w:rPr>
          <w:rFonts w:ascii="Bookman Old Style" w:hAnsi="Bookman Old Style" w:cs="Arial"/>
          <w:sz w:val="18"/>
          <w:szCs w:val="18"/>
        </w:rPr>
        <w:t>§ 5</w:t>
      </w:r>
      <w:r w:rsidRPr="00BD7397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BD7397">
        <w:rPr>
          <w:rFonts w:ascii="Bookman Old Style" w:hAnsi="Bookman Old Style" w:cs="Arial"/>
          <w:sz w:val="18"/>
          <w:szCs w:val="18"/>
        </w:rPr>
        <w:t>może podlegać waloryzacji w trak</w:t>
      </w:r>
      <w:r w:rsidR="00622E1D">
        <w:rPr>
          <w:rFonts w:ascii="Bookman Old Style" w:hAnsi="Bookman Old Style" w:cs="Arial"/>
          <w:sz w:val="18"/>
          <w:szCs w:val="18"/>
        </w:rPr>
        <w:t xml:space="preserve">cie </w:t>
      </w:r>
      <w:r w:rsidRPr="00BD7397">
        <w:rPr>
          <w:rFonts w:ascii="Bookman Old Style" w:hAnsi="Bookman Old Style" w:cs="Arial"/>
          <w:sz w:val="18"/>
          <w:szCs w:val="18"/>
        </w:rPr>
        <w:t>obowiązywania umowy na pisemny wniosek Wykonawcy ski</w:t>
      </w:r>
      <w:r w:rsidR="00622E1D">
        <w:rPr>
          <w:rFonts w:ascii="Bookman Old Style" w:hAnsi="Bookman Old Style" w:cs="Arial"/>
          <w:sz w:val="18"/>
          <w:szCs w:val="18"/>
        </w:rPr>
        <w:t xml:space="preserve">erowany do Zamawiającego wraz z </w:t>
      </w:r>
      <w:r w:rsidRPr="00BD7397">
        <w:rPr>
          <w:rFonts w:ascii="Bookman Old Style" w:hAnsi="Bookman Old Style" w:cs="Arial"/>
          <w:sz w:val="18"/>
          <w:szCs w:val="18"/>
        </w:rPr>
        <w:t>uzasadnieniem oraz szczegółowym wyliczeniem wpływu zmia</w:t>
      </w:r>
      <w:r w:rsidR="00622E1D">
        <w:rPr>
          <w:rFonts w:ascii="Bookman Old Style" w:hAnsi="Bookman Old Style" w:cs="Arial"/>
          <w:sz w:val="18"/>
          <w:szCs w:val="18"/>
        </w:rPr>
        <w:t xml:space="preserve">ny na ponoszone przez Wykonawcę </w:t>
      </w:r>
      <w:r w:rsidRPr="00BD7397">
        <w:rPr>
          <w:rFonts w:ascii="Bookman Old Style" w:hAnsi="Bookman Old Style" w:cs="Arial"/>
          <w:sz w:val="18"/>
          <w:szCs w:val="18"/>
        </w:rPr>
        <w:t>koszty wykonania zamówienia. Waloryzacja wynagrodzenia może nastąpić po upływie 9</w:t>
      </w:r>
      <w:r w:rsidR="00622E1D">
        <w:rPr>
          <w:rFonts w:ascii="Bookman Old Style" w:hAnsi="Bookman Old Style" w:cs="Arial"/>
          <w:sz w:val="18"/>
          <w:szCs w:val="18"/>
        </w:rPr>
        <w:t xml:space="preserve">0 dni od </w:t>
      </w:r>
      <w:r w:rsidRPr="00BD7397">
        <w:rPr>
          <w:rFonts w:ascii="Bookman Old Style" w:hAnsi="Bookman Old Style" w:cs="Arial"/>
          <w:sz w:val="18"/>
          <w:szCs w:val="18"/>
        </w:rPr>
        <w:t>dnia obowiązywania zmian.</w:t>
      </w:r>
    </w:p>
    <w:p w:rsidR="00386716" w:rsidRPr="00BD7397" w:rsidRDefault="00386716" w:rsidP="00386716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D7397">
        <w:rPr>
          <w:rFonts w:ascii="Bookman Old Style" w:hAnsi="Bookman Old Style" w:cs="Arial"/>
          <w:sz w:val="18"/>
          <w:szCs w:val="18"/>
        </w:rPr>
        <w:t>W przypadku sporu o zasadność wprowadzenia waloryzacji może zostać wprowadzona waloryzacja sądowa w myśl art. 357</w:t>
      </w:r>
      <w:r w:rsidRPr="00BD7397">
        <w:rPr>
          <w:rFonts w:ascii="Bookman Old Style" w:hAnsi="Bookman Old Style" w:cs="Arial"/>
          <w:sz w:val="18"/>
          <w:szCs w:val="18"/>
          <w:vertAlign w:val="superscript"/>
        </w:rPr>
        <w:t>1</w:t>
      </w:r>
      <w:r w:rsidRPr="00BD7397">
        <w:rPr>
          <w:rFonts w:ascii="Bookman Old Style" w:hAnsi="Bookman Old Style" w:cs="Arial"/>
          <w:sz w:val="18"/>
          <w:szCs w:val="18"/>
        </w:rPr>
        <w:t xml:space="preserve"> k.c. Zmiana taka wprowadzona zostanie aneksem stanowiącym integralną część niniejszej umowy przetargowej. </w:t>
      </w:r>
    </w:p>
    <w:p w:rsidR="00386716" w:rsidRPr="007536B3" w:rsidRDefault="00386716" w:rsidP="0014736D">
      <w:pPr>
        <w:spacing w:line="276" w:lineRule="auto"/>
        <w:jc w:val="both"/>
        <w:rPr>
          <w:rFonts w:ascii="Bookman Old Style" w:hAnsi="Bookman Old Style" w:cs="Arial"/>
          <w:bCs/>
          <w:sz w:val="18"/>
          <w:szCs w:val="18"/>
        </w:rPr>
      </w:pPr>
    </w:p>
    <w:p w:rsidR="002733AB" w:rsidRPr="007536B3" w:rsidRDefault="008C4563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§ 10</w:t>
      </w:r>
    </w:p>
    <w:p w:rsidR="002733AB" w:rsidRPr="007536B3" w:rsidRDefault="002733AB" w:rsidP="00814BB6">
      <w:pPr>
        <w:spacing w:line="276" w:lineRule="auto"/>
        <w:ind w:left="283"/>
        <w:jc w:val="center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Kary umowne</w:t>
      </w:r>
    </w:p>
    <w:p w:rsidR="002733AB" w:rsidRPr="007536B3" w:rsidRDefault="002733AB" w:rsidP="00814BB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Jeżeli </w:t>
      </w:r>
      <w:r w:rsidR="00F37ACA" w:rsidRPr="007536B3">
        <w:rPr>
          <w:rFonts w:ascii="Bookman Old Style" w:hAnsi="Bookman Old Style" w:cs="Arial"/>
          <w:sz w:val="18"/>
          <w:szCs w:val="18"/>
        </w:rPr>
        <w:t>Wykonawca</w:t>
      </w:r>
      <w:r w:rsidRPr="007536B3">
        <w:rPr>
          <w:rFonts w:ascii="Bookman Old Style" w:hAnsi="Bookman Old Style" w:cs="Arial"/>
          <w:sz w:val="18"/>
          <w:szCs w:val="18"/>
        </w:rPr>
        <w:t xml:space="preserve"> nie przystąpi lub przerwie wykonywanie przedmiotu umowy z przyczyn nie leżących po stronie </w:t>
      </w:r>
      <w:r w:rsidR="00F37ACA" w:rsidRPr="007536B3">
        <w:rPr>
          <w:rFonts w:ascii="Bookman Old Style" w:hAnsi="Bookman Old Style" w:cs="Arial"/>
          <w:sz w:val="18"/>
          <w:szCs w:val="18"/>
        </w:rPr>
        <w:t>Zamawiającego</w:t>
      </w:r>
      <w:r w:rsidR="00322C69" w:rsidRPr="007536B3">
        <w:rPr>
          <w:rFonts w:ascii="Bookman Old Style" w:hAnsi="Bookman Old Style" w:cs="Arial"/>
          <w:sz w:val="18"/>
          <w:szCs w:val="18"/>
        </w:rPr>
        <w:t xml:space="preserve"> lub nastąpi rozwiązanie umowy zgodnie z ust. </w:t>
      </w:r>
      <w:r w:rsidR="0054331A">
        <w:rPr>
          <w:rFonts w:ascii="Bookman Old Style" w:hAnsi="Bookman Old Style" w:cs="Arial"/>
          <w:sz w:val="18"/>
          <w:szCs w:val="18"/>
        </w:rPr>
        <w:t>4</w:t>
      </w:r>
      <w:r w:rsidR="00322C69" w:rsidRPr="007536B3">
        <w:rPr>
          <w:rFonts w:ascii="Bookman Old Style" w:hAnsi="Bookman Old Style" w:cs="Arial"/>
          <w:sz w:val="18"/>
          <w:szCs w:val="18"/>
        </w:rPr>
        <w:t>, Wykonawca</w:t>
      </w:r>
      <w:r w:rsidRPr="007536B3">
        <w:rPr>
          <w:rFonts w:ascii="Bookman Old Style" w:hAnsi="Bookman Old Style" w:cs="Arial"/>
          <w:sz w:val="18"/>
          <w:szCs w:val="18"/>
        </w:rPr>
        <w:t xml:space="preserve"> zapłaci </w:t>
      </w:r>
      <w:r w:rsidR="00B41DD8" w:rsidRPr="007536B3">
        <w:rPr>
          <w:rFonts w:ascii="Bookman Old Style" w:hAnsi="Bookman Old Style" w:cs="Arial"/>
          <w:sz w:val="18"/>
          <w:szCs w:val="18"/>
        </w:rPr>
        <w:t>Zamawiającemu</w:t>
      </w:r>
      <w:r w:rsidRPr="007536B3">
        <w:rPr>
          <w:rFonts w:ascii="Bookman Old Style" w:hAnsi="Bookman Old Style" w:cs="Arial"/>
          <w:sz w:val="18"/>
          <w:szCs w:val="18"/>
        </w:rPr>
        <w:t xml:space="preserve"> karę umowną w wysokości 20% ogólnej wartości umowy brutto określonej w § </w:t>
      </w:r>
      <w:r w:rsidR="0054331A">
        <w:rPr>
          <w:rFonts w:ascii="Bookman Old Style" w:hAnsi="Bookman Old Style" w:cs="Arial"/>
          <w:sz w:val="18"/>
          <w:szCs w:val="18"/>
        </w:rPr>
        <w:t>5</w:t>
      </w:r>
      <w:r w:rsidRPr="007536B3">
        <w:rPr>
          <w:rFonts w:ascii="Bookman Old Style" w:hAnsi="Bookman Old Style" w:cs="Arial"/>
          <w:sz w:val="18"/>
          <w:szCs w:val="18"/>
        </w:rPr>
        <w:t xml:space="preserve"> ust. 1 niniejszej umowy.</w:t>
      </w:r>
    </w:p>
    <w:p w:rsidR="00077B63" w:rsidRPr="007536B3" w:rsidRDefault="00077B63" w:rsidP="00077B6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lastRenderedPageBreak/>
        <w:t>Jeżeli szkoda przewyższa wysokość kary umownej,  stronie uprawnionej przysługuje roszczenie</w:t>
      </w:r>
      <w:r w:rsidRPr="007536B3">
        <w:rPr>
          <w:rFonts w:ascii="Bookman Old Style" w:hAnsi="Bookman Old Style" w:cs="Arial"/>
          <w:sz w:val="18"/>
          <w:szCs w:val="18"/>
        </w:rPr>
        <w:br/>
        <w:t xml:space="preserve">o zapłatę odszkodowania uzupełniającego do wysokości szkody. </w:t>
      </w:r>
    </w:p>
    <w:p w:rsidR="0041143E" w:rsidRPr="007536B3" w:rsidRDefault="0041143E" w:rsidP="0041143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Wykonawca wyraża zgodę na potrącenie kar umownych z przysługującego mu wynagrodzenia.</w:t>
      </w:r>
    </w:p>
    <w:p w:rsidR="002733AB" w:rsidRDefault="00F37ACA" w:rsidP="00814BB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Zamawiający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 może rozwiązać umowę ze skutkiem natychmiastowym, jeżeli </w:t>
      </w:r>
      <w:r w:rsidRPr="007536B3">
        <w:rPr>
          <w:rFonts w:ascii="Bookman Old Style" w:hAnsi="Bookman Old Style" w:cs="Arial"/>
          <w:sz w:val="18"/>
          <w:szCs w:val="18"/>
        </w:rPr>
        <w:t>Wykonawca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 nie dotrzymuje terminów realizacji umowy, </w:t>
      </w:r>
      <w:r w:rsidR="008C4563">
        <w:rPr>
          <w:rFonts w:ascii="Bookman Old Style" w:hAnsi="Bookman Old Style" w:cs="Arial"/>
          <w:sz w:val="18"/>
          <w:szCs w:val="18"/>
        </w:rPr>
        <w:t xml:space="preserve">i opóźnia dostarczenie przedmiotu umowy ponad 7 dni od terminu </w:t>
      </w:r>
      <w:r w:rsidR="00090495">
        <w:rPr>
          <w:rFonts w:ascii="Bookman Old Style" w:hAnsi="Bookman Old Style" w:cs="Arial"/>
          <w:sz w:val="18"/>
          <w:szCs w:val="18"/>
        </w:rPr>
        <w:t xml:space="preserve">ustalonego w umowie, 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lub jeżeli wykonuje przedmiot umowy w sposób niezgodny z zapisami umowy lub normami i innymi warunkami określonymi prawem. </w:t>
      </w:r>
    </w:p>
    <w:p w:rsidR="0014736D" w:rsidRPr="007536B3" w:rsidRDefault="0014736D" w:rsidP="0014736D">
      <w:pPr>
        <w:spacing w:line="276" w:lineRule="auto"/>
        <w:ind w:left="284"/>
        <w:jc w:val="both"/>
        <w:rPr>
          <w:rFonts w:ascii="Bookman Old Style" w:hAnsi="Bookman Old Style" w:cs="Arial"/>
          <w:sz w:val="18"/>
          <w:szCs w:val="18"/>
        </w:rPr>
      </w:pPr>
    </w:p>
    <w:p w:rsidR="002733AB" w:rsidRPr="007536B3" w:rsidRDefault="002733AB" w:rsidP="002502D2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sz w:val="18"/>
          <w:szCs w:val="18"/>
        </w:rPr>
        <w:t>§</w:t>
      </w:r>
      <w:r w:rsidR="002502D2" w:rsidRPr="007536B3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r w:rsidR="008C4563">
        <w:rPr>
          <w:rFonts w:ascii="Bookman Old Style" w:hAnsi="Bookman Old Style" w:cs="Arial"/>
          <w:b/>
          <w:bCs/>
          <w:sz w:val="18"/>
          <w:szCs w:val="18"/>
        </w:rPr>
        <w:t>11</w:t>
      </w:r>
    </w:p>
    <w:p w:rsidR="002733AB" w:rsidRPr="007536B3" w:rsidRDefault="002733AB" w:rsidP="002502D2">
      <w:pPr>
        <w:suppressAutoHyphens/>
        <w:spacing w:line="276" w:lineRule="auto"/>
        <w:jc w:val="center"/>
        <w:rPr>
          <w:rFonts w:ascii="Bookman Old Style" w:hAnsi="Bookman Old Style" w:cs="Arial"/>
          <w:b/>
          <w:i/>
          <w:sz w:val="18"/>
          <w:szCs w:val="18"/>
          <w:lang w:eastAsia="ar-SA"/>
        </w:rPr>
      </w:pPr>
      <w:r w:rsidRPr="007536B3">
        <w:rPr>
          <w:rFonts w:ascii="Bookman Old Style" w:hAnsi="Bookman Old Style" w:cs="Arial"/>
          <w:b/>
          <w:i/>
          <w:sz w:val="18"/>
          <w:szCs w:val="18"/>
          <w:lang w:eastAsia="ar-SA"/>
        </w:rPr>
        <w:t xml:space="preserve">Oświadczenie dotyczące zobowiązania do zachowania w tajemnicy </w:t>
      </w:r>
    </w:p>
    <w:p w:rsidR="002733AB" w:rsidRPr="007536B3" w:rsidRDefault="002733AB" w:rsidP="002502D2">
      <w:pPr>
        <w:suppressAutoHyphens/>
        <w:spacing w:line="276" w:lineRule="auto"/>
        <w:jc w:val="center"/>
        <w:rPr>
          <w:rFonts w:ascii="Bookman Old Style" w:hAnsi="Bookman Old Style" w:cs="Arial"/>
          <w:b/>
          <w:i/>
          <w:sz w:val="18"/>
          <w:szCs w:val="18"/>
          <w:lang w:eastAsia="ar-SA"/>
        </w:rPr>
      </w:pPr>
      <w:r w:rsidRPr="007536B3">
        <w:rPr>
          <w:rFonts w:ascii="Bookman Old Style" w:hAnsi="Bookman Old Style" w:cs="Arial"/>
          <w:b/>
          <w:i/>
          <w:sz w:val="18"/>
          <w:szCs w:val="18"/>
          <w:lang w:eastAsia="ar-SA"/>
        </w:rPr>
        <w:t>informacji o funkcjonowaniu USK</w:t>
      </w:r>
    </w:p>
    <w:p w:rsidR="00474313" w:rsidRPr="00474313" w:rsidRDefault="00474313" w:rsidP="00474313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474313">
        <w:rPr>
          <w:rFonts w:ascii="Bookman Old Style" w:hAnsi="Bookman Old Style" w:cs="Arial"/>
          <w:sz w:val="18"/>
          <w:szCs w:val="18"/>
        </w:rPr>
        <w:t>1. Wykonawca zobowiązuje się do zachowania w tajemnicy i nie ujawniania osobom trzecim, w czasie trwania umowy oraz po jej rozwiązaniu, wszelkich informacji związanych ze świadczeniem usług na podstawie niniejszej umowy oraz pozyskanych tą drogą informacji o funkcjonowaniu USK stanowiących tajemnicę przedsiębiorstwa w rozumieniu ustawy z dnia 16 kwietnia 1993r. o zwalczaniu nieuczciwej konkurencji (</w:t>
      </w:r>
      <w:proofErr w:type="spellStart"/>
      <w:r w:rsidRPr="00474313">
        <w:rPr>
          <w:rFonts w:ascii="Bookman Old Style" w:hAnsi="Bookman Old Style" w:cs="Arial"/>
          <w:sz w:val="18"/>
          <w:szCs w:val="18"/>
        </w:rPr>
        <w:t>t.j</w:t>
      </w:r>
      <w:proofErr w:type="spellEnd"/>
      <w:r w:rsidRPr="00474313">
        <w:rPr>
          <w:rFonts w:ascii="Bookman Old Style" w:hAnsi="Bookman Old Style" w:cs="Arial"/>
          <w:sz w:val="18"/>
          <w:szCs w:val="18"/>
        </w:rPr>
        <w:t xml:space="preserve">. Dz. U. 2003 r., Nr 153, poz. 1503 z </w:t>
      </w:r>
      <w:proofErr w:type="spellStart"/>
      <w:r w:rsidRPr="00474313">
        <w:rPr>
          <w:rFonts w:ascii="Bookman Old Style" w:hAnsi="Bookman Old Style" w:cs="Arial"/>
          <w:sz w:val="18"/>
          <w:szCs w:val="18"/>
        </w:rPr>
        <w:t>późn</w:t>
      </w:r>
      <w:proofErr w:type="spellEnd"/>
      <w:r w:rsidRPr="00474313">
        <w:rPr>
          <w:rFonts w:ascii="Bookman Old Style" w:hAnsi="Bookman Old Style" w:cs="Arial"/>
          <w:sz w:val="18"/>
          <w:szCs w:val="18"/>
        </w:rPr>
        <w:t>. zm.).</w:t>
      </w:r>
    </w:p>
    <w:p w:rsidR="00474313" w:rsidRPr="00474313" w:rsidRDefault="00474313" w:rsidP="00474313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474313">
        <w:rPr>
          <w:rFonts w:ascii="Bookman Old Style" w:hAnsi="Bookman Old Style" w:cs="Arial"/>
          <w:sz w:val="18"/>
          <w:szCs w:val="18"/>
        </w:rPr>
        <w:t>2. Wykonawca zobowiązuje się do zachowania w tajemnicy danych osobowych oraz sposobów ich zabezpieczenia, do których ma lub będzie miał dostęp w związku z wykonywaniem jakichkolwiek czynności na rzecz USK. Jednocześnie Wykonawca przyjmuje do wiadomości, że ewentualny dostęp do bazy danych osobowych USK nie jest równoznaczny z powierzeniem mu przetwarzania tych danych, w rozumieniu przepisów ustawy z dnia 29 sierpnia 1997r. o ochronie danych osobowych (</w:t>
      </w:r>
      <w:proofErr w:type="spellStart"/>
      <w:r w:rsidRPr="00474313">
        <w:rPr>
          <w:rFonts w:ascii="Bookman Old Style" w:hAnsi="Bookman Old Style" w:cs="Arial"/>
          <w:sz w:val="18"/>
          <w:szCs w:val="18"/>
        </w:rPr>
        <w:t>t.j</w:t>
      </w:r>
      <w:proofErr w:type="spellEnd"/>
      <w:r w:rsidRPr="00474313">
        <w:rPr>
          <w:rFonts w:ascii="Bookman Old Style" w:hAnsi="Bookman Old Style" w:cs="Arial"/>
          <w:sz w:val="18"/>
          <w:szCs w:val="18"/>
        </w:rPr>
        <w:t>. Dz. U. z 2016 r. poz. 922).</w:t>
      </w:r>
    </w:p>
    <w:p w:rsidR="00474313" w:rsidRPr="00474313" w:rsidRDefault="00474313" w:rsidP="00474313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474313">
        <w:rPr>
          <w:rFonts w:ascii="Bookman Old Style" w:hAnsi="Bookman Old Style" w:cs="Arial"/>
          <w:sz w:val="18"/>
          <w:szCs w:val="18"/>
        </w:rPr>
        <w:t>3. Wykonawca zobowiązuje się do przestrzegania przepisów ustawy z dnia 29 sierpnia 1997r. o ochronie danych osobowych (</w:t>
      </w:r>
      <w:proofErr w:type="spellStart"/>
      <w:r w:rsidRPr="00474313">
        <w:rPr>
          <w:rFonts w:ascii="Bookman Old Style" w:hAnsi="Bookman Old Style" w:cs="Arial"/>
          <w:sz w:val="18"/>
          <w:szCs w:val="18"/>
        </w:rPr>
        <w:t>t.j</w:t>
      </w:r>
      <w:proofErr w:type="spellEnd"/>
      <w:r w:rsidRPr="00474313">
        <w:rPr>
          <w:rFonts w:ascii="Bookman Old Style" w:hAnsi="Bookman Old Style" w:cs="Arial"/>
          <w:sz w:val="18"/>
          <w:szCs w:val="18"/>
        </w:rPr>
        <w:t>. Dz. U. z 2016 r. poz. 922) i przepisów ustawy z dn</w:t>
      </w:r>
      <w:r>
        <w:rPr>
          <w:rFonts w:ascii="Bookman Old Style" w:hAnsi="Bookman Old Style" w:cs="Arial"/>
          <w:sz w:val="18"/>
          <w:szCs w:val="18"/>
        </w:rPr>
        <w:t>ia 16 kwietnia 1993</w:t>
      </w:r>
      <w:r w:rsidRPr="00474313">
        <w:rPr>
          <w:rFonts w:ascii="Bookman Old Style" w:hAnsi="Bookman Old Style" w:cs="Arial"/>
          <w:sz w:val="18"/>
          <w:szCs w:val="18"/>
        </w:rPr>
        <w:t>r. o zwalczaniu nieuczciwej konkurencji (</w:t>
      </w:r>
      <w:proofErr w:type="spellStart"/>
      <w:r w:rsidRPr="00474313">
        <w:rPr>
          <w:rFonts w:ascii="Bookman Old Style" w:hAnsi="Bookman Old Style" w:cs="Arial"/>
          <w:sz w:val="18"/>
          <w:szCs w:val="18"/>
        </w:rPr>
        <w:t>t.j</w:t>
      </w:r>
      <w:proofErr w:type="spellEnd"/>
      <w:r w:rsidRPr="00474313">
        <w:rPr>
          <w:rFonts w:ascii="Bookman Old Style" w:hAnsi="Bookman Old Style" w:cs="Arial"/>
          <w:sz w:val="18"/>
          <w:szCs w:val="18"/>
        </w:rPr>
        <w:t xml:space="preserve">. Dz. U. 2003 r., Nr 153, poz.. 1503 z </w:t>
      </w:r>
      <w:proofErr w:type="spellStart"/>
      <w:r w:rsidRPr="00474313">
        <w:rPr>
          <w:rFonts w:ascii="Bookman Old Style" w:hAnsi="Bookman Old Style" w:cs="Arial"/>
          <w:sz w:val="18"/>
          <w:szCs w:val="18"/>
        </w:rPr>
        <w:t>późn</w:t>
      </w:r>
      <w:proofErr w:type="spellEnd"/>
      <w:r w:rsidRPr="00474313">
        <w:rPr>
          <w:rFonts w:ascii="Bookman Old Style" w:hAnsi="Bookman Old Style" w:cs="Arial"/>
          <w:sz w:val="18"/>
          <w:szCs w:val="18"/>
        </w:rPr>
        <w:t>. zm.) i jednocześnie ma świadomość odpowiedzialności karnej za naruszenie przepisów w tym zakresie.</w:t>
      </w:r>
    </w:p>
    <w:p w:rsidR="0014736D" w:rsidRDefault="00474313" w:rsidP="00474313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474313">
        <w:rPr>
          <w:rFonts w:ascii="Bookman Old Style" w:hAnsi="Bookman Old Style" w:cs="Arial"/>
          <w:sz w:val="18"/>
          <w:szCs w:val="18"/>
        </w:rPr>
        <w:t>4.W przypadku dostępu Wykonawcy lub osoby działającej na rzecz Wykonawcy do zbioru danych osobowych USK, osoba taka jest zobowiązana do podpisania stosownego oświadczenia o zachowaniu poufności, nie później niż w dniu, w którym uzyskała dostęp do danych osobowych.</w:t>
      </w:r>
    </w:p>
    <w:p w:rsidR="00474313" w:rsidRPr="007536B3" w:rsidRDefault="00474313" w:rsidP="00474313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2733AB" w:rsidRPr="007536B3" w:rsidRDefault="008C4563" w:rsidP="002502D2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§ 12</w:t>
      </w:r>
    </w:p>
    <w:p w:rsidR="00D30395" w:rsidRPr="007536B3" w:rsidRDefault="00D30395" w:rsidP="002502D2">
      <w:pPr>
        <w:spacing w:line="276" w:lineRule="auto"/>
        <w:jc w:val="center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Postanowienia końcowe</w:t>
      </w:r>
    </w:p>
    <w:p w:rsidR="002733AB" w:rsidRPr="007536B3" w:rsidRDefault="002733AB" w:rsidP="002502D2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>Ewentualne sprawy sporne wynikłe na tle wykonywania niniejszej umowy po wyczerpaniu możliwości ich polubownego załatwienia podlegać będą rozstrzygnięciu przez Sąd Powszechny we Wrocławiu.</w:t>
      </w:r>
    </w:p>
    <w:p w:rsidR="00D30395" w:rsidRPr="007536B3" w:rsidRDefault="00D30395" w:rsidP="002502D2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W sprawach nie uregulowanych w niniejszej umowie zastosowanie będą miały  przepisy Kodeksu cywilnego.</w:t>
      </w:r>
    </w:p>
    <w:p w:rsidR="00090FAE" w:rsidRDefault="00D30395" w:rsidP="0014736D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 xml:space="preserve">Umowę sporządzono w </w:t>
      </w:r>
      <w:r w:rsidR="00077B63" w:rsidRPr="007536B3">
        <w:rPr>
          <w:rFonts w:ascii="Bookman Old Style" w:hAnsi="Bookman Old Style" w:cs="Arial"/>
          <w:bCs/>
          <w:sz w:val="18"/>
          <w:szCs w:val="18"/>
        </w:rPr>
        <w:t>dwóch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jednobrzmiących egzemplarzach, </w:t>
      </w:r>
      <w:r w:rsidR="00077B63" w:rsidRPr="007536B3">
        <w:rPr>
          <w:rFonts w:ascii="Bookman Old Style" w:hAnsi="Bookman Old Style" w:cs="Arial"/>
          <w:bCs/>
          <w:sz w:val="18"/>
          <w:szCs w:val="18"/>
        </w:rPr>
        <w:t xml:space="preserve">po jednym </w:t>
      </w:r>
      <w:r w:rsidR="00800FDB" w:rsidRPr="007536B3">
        <w:rPr>
          <w:rFonts w:ascii="Bookman Old Style" w:hAnsi="Bookman Old Style" w:cs="Arial"/>
          <w:bCs/>
          <w:sz w:val="18"/>
          <w:szCs w:val="18"/>
        </w:rPr>
        <w:t>egzemplarzu dla każdej ze stron</w:t>
      </w:r>
      <w:r w:rsidRPr="007536B3">
        <w:rPr>
          <w:rFonts w:ascii="Bookman Old Style" w:hAnsi="Bookman Old Style" w:cs="Arial"/>
          <w:bCs/>
          <w:sz w:val="18"/>
          <w:szCs w:val="18"/>
        </w:rPr>
        <w:t>.</w:t>
      </w:r>
    </w:p>
    <w:p w:rsidR="0014736D" w:rsidRPr="0014736D" w:rsidRDefault="0014736D" w:rsidP="0014736D">
      <w:pPr>
        <w:pStyle w:val="Akapitzlist"/>
        <w:spacing w:line="276" w:lineRule="auto"/>
        <w:ind w:left="284"/>
        <w:jc w:val="both"/>
        <w:rPr>
          <w:rFonts w:ascii="Bookman Old Style" w:hAnsi="Bookman Old Style" w:cs="Arial"/>
          <w:bCs/>
          <w:sz w:val="18"/>
          <w:szCs w:val="18"/>
        </w:rPr>
      </w:pPr>
    </w:p>
    <w:p w:rsidR="002733AB" w:rsidRPr="007536B3" w:rsidRDefault="0041143E" w:rsidP="002733AB">
      <w:pPr>
        <w:spacing w:line="360" w:lineRule="auto"/>
        <w:jc w:val="center"/>
        <w:rPr>
          <w:rFonts w:ascii="Bookman Old Style" w:hAnsi="Bookman Old Style" w:cs="Arial"/>
          <w:b/>
          <w:bCs/>
          <w:i/>
          <w:iCs/>
          <w:sz w:val="18"/>
          <w:szCs w:val="18"/>
          <w:lang w:eastAsia="x-none"/>
        </w:rPr>
      </w:pPr>
      <w:r w:rsidRPr="007536B3">
        <w:rPr>
          <w:rFonts w:ascii="Bookman Old Style" w:hAnsi="Bookman Old Style" w:cs="Arial"/>
          <w:b/>
          <w:bCs/>
          <w:iCs/>
          <w:sz w:val="18"/>
          <w:szCs w:val="18"/>
          <w:lang w:eastAsia="x-none"/>
        </w:rPr>
        <w:t>Wykonawca</w:t>
      </w:r>
      <w:r w:rsidR="002733AB" w:rsidRPr="007536B3">
        <w:rPr>
          <w:rFonts w:ascii="Bookman Old Style" w:hAnsi="Bookman Old Style" w:cs="Arial"/>
          <w:b/>
          <w:bCs/>
          <w:iCs/>
          <w:sz w:val="18"/>
          <w:szCs w:val="18"/>
          <w:lang w:val="x-none" w:eastAsia="x-none"/>
        </w:rPr>
        <w:t xml:space="preserve">                                                                                   </w:t>
      </w:r>
      <w:r w:rsidRPr="007536B3">
        <w:rPr>
          <w:rFonts w:ascii="Bookman Old Style" w:hAnsi="Bookman Old Style" w:cs="Arial"/>
          <w:b/>
          <w:bCs/>
          <w:iCs/>
          <w:sz w:val="18"/>
          <w:szCs w:val="18"/>
          <w:lang w:eastAsia="x-none"/>
        </w:rPr>
        <w:t>Zamawiający</w:t>
      </w:r>
    </w:p>
    <w:p w:rsidR="00EE51AD" w:rsidRPr="007536B3" w:rsidRDefault="00EE51AD">
      <w:pPr>
        <w:spacing w:after="200" w:line="276" w:lineRule="auto"/>
        <w:rPr>
          <w:rFonts w:ascii="Bookman Old Style" w:hAnsi="Bookman Old Style"/>
          <w:sz w:val="18"/>
          <w:szCs w:val="18"/>
        </w:rPr>
      </w:pPr>
    </w:p>
    <w:sectPr w:rsidR="00EE51AD" w:rsidRPr="007536B3" w:rsidSect="00AD35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71" w:rsidRDefault="00066771" w:rsidP="005738D1">
      <w:r>
        <w:separator/>
      </w:r>
    </w:p>
  </w:endnote>
  <w:endnote w:type="continuationSeparator" w:id="0">
    <w:p w:rsidR="00066771" w:rsidRDefault="00066771" w:rsidP="0057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73" w:rsidRDefault="0014736D">
    <w:pPr>
      <w:pStyle w:val="Stopka"/>
    </w:pPr>
    <w:r>
      <w:ptab w:relativeTo="margin" w:alignment="center" w:leader="none"/>
    </w:r>
    <w:r>
      <w:t>USK/DZP/PN-250/2017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71" w:rsidRDefault="00066771" w:rsidP="005738D1">
      <w:r>
        <w:separator/>
      </w:r>
    </w:p>
  </w:footnote>
  <w:footnote w:type="continuationSeparator" w:id="0">
    <w:p w:rsidR="00066771" w:rsidRDefault="00066771" w:rsidP="0057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73" w:rsidRDefault="00B01973" w:rsidP="005738D1">
    <w:pPr>
      <w:pStyle w:val="Nagwek"/>
      <w:jc w:val="center"/>
    </w:pPr>
    <w:r>
      <w:t>PROJEKT  UMOWY</w:t>
    </w:r>
    <w:r w:rsidR="00E84EA9">
      <w:t xml:space="preserve">                                                                                          </w:t>
    </w:r>
    <w:r w:rsidR="00E84EA9" w:rsidRPr="00E84EA9">
      <w:rPr>
        <w:b/>
      </w:rPr>
      <w:t>Załącznik nr 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3">
    <w:nsid w:val="00000005"/>
    <w:multiLevelType w:val="singleLevel"/>
    <w:tmpl w:val="93FC9C6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</w:abstractNum>
  <w:abstractNum w:abstractNumId="4">
    <w:nsid w:val="00000027"/>
    <w:multiLevelType w:val="multilevel"/>
    <w:tmpl w:val="A9CC9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2D"/>
    <w:multiLevelType w:val="multilevel"/>
    <w:tmpl w:val="2814D1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0D591F"/>
    <w:multiLevelType w:val="hybridMultilevel"/>
    <w:tmpl w:val="A4DAEEEA"/>
    <w:lvl w:ilvl="0" w:tplc="7A1032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F6993"/>
    <w:multiLevelType w:val="singleLevel"/>
    <w:tmpl w:val="98F0D5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Arial" w:hint="default"/>
      </w:rPr>
    </w:lvl>
  </w:abstractNum>
  <w:abstractNum w:abstractNumId="10">
    <w:nsid w:val="0C2E66B1"/>
    <w:multiLevelType w:val="hybridMultilevel"/>
    <w:tmpl w:val="7D466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0D731500"/>
    <w:multiLevelType w:val="hybridMultilevel"/>
    <w:tmpl w:val="F88244D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A1032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20C7B88"/>
    <w:multiLevelType w:val="hybridMultilevel"/>
    <w:tmpl w:val="01D0DE7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12CAC"/>
    <w:multiLevelType w:val="hybridMultilevel"/>
    <w:tmpl w:val="107E0CBC"/>
    <w:lvl w:ilvl="0" w:tplc="4968B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9BA32A3"/>
    <w:multiLevelType w:val="hybridMultilevel"/>
    <w:tmpl w:val="796A3AA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51176"/>
    <w:multiLevelType w:val="hybridMultilevel"/>
    <w:tmpl w:val="00F6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EB0111"/>
    <w:multiLevelType w:val="hybridMultilevel"/>
    <w:tmpl w:val="60C271AE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ED5115"/>
    <w:multiLevelType w:val="hybridMultilevel"/>
    <w:tmpl w:val="4FB6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D112A"/>
    <w:multiLevelType w:val="hybridMultilevel"/>
    <w:tmpl w:val="1682EDE2"/>
    <w:lvl w:ilvl="0" w:tplc="67189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0964AF0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78139D1"/>
    <w:multiLevelType w:val="hybridMultilevel"/>
    <w:tmpl w:val="67E8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C45313"/>
    <w:multiLevelType w:val="hybridMultilevel"/>
    <w:tmpl w:val="731463B4"/>
    <w:lvl w:ilvl="0" w:tplc="00B46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CA31879"/>
    <w:multiLevelType w:val="hybridMultilevel"/>
    <w:tmpl w:val="03089AF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312A4581"/>
    <w:multiLevelType w:val="hybridMultilevel"/>
    <w:tmpl w:val="62B2B4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2D59E6"/>
    <w:multiLevelType w:val="hybridMultilevel"/>
    <w:tmpl w:val="F27C235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B1238"/>
    <w:multiLevelType w:val="hybridMultilevel"/>
    <w:tmpl w:val="62B2B4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62F6D1D"/>
    <w:multiLevelType w:val="hybridMultilevel"/>
    <w:tmpl w:val="F5F2D9F8"/>
    <w:lvl w:ilvl="0" w:tplc="97FAD61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7707C1F"/>
    <w:multiLevelType w:val="hybridMultilevel"/>
    <w:tmpl w:val="F0FA5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848314D"/>
    <w:multiLevelType w:val="hybridMultilevel"/>
    <w:tmpl w:val="D636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D1FF8"/>
    <w:multiLevelType w:val="hybridMultilevel"/>
    <w:tmpl w:val="4100E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57564"/>
    <w:multiLevelType w:val="hybridMultilevel"/>
    <w:tmpl w:val="92CC1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9E1CC5"/>
    <w:multiLevelType w:val="hybridMultilevel"/>
    <w:tmpl w:val="86B699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FAF37D4"/>
    <w:multiLevelType w:val="hybridMultilevel"/>
    <w:tmpl w:val="376C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802556"/>
    <w:multiLevelType w:val="hybridMultilevel"/>
    <w:tmpl w:val="17602E04"/>
    <w:lvl w:ilvl="0" w:tplc="8B14239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39B0F5D"/>
    <w:multiLevelType w:val="hybridMultilevel"/>
    <w:tmpl w:val="1286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F5095"/>
    <w:multiLevelType w:val="hybridMultilevel"/>
    <w:tmpl w:val="B6EAA49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D6833"/>
    <w:multiLevelType w:val="hybridMultilevel"/>
    <w:tmpl w:val="CB0C3116"/>
    <w:lvl w:ilvl="0" w:tplc="40964AF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D9D7368"/>
    <w:multiLevelType w:val="hybridMultilevel"/>
    <w:tmpl w:val="652004D6"/>
    <w:lvl w:ilvl="0" w:tplc="4968B2A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6E476193"/>
    <w:multiLevelType w:val="hybridMultilevel"/>
    <w:tmpl w:val="0A5018FC"/>
    <w:lvl w:ilvl="0" w:tplc="4968B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2410252"/>
    <w:multiLevelType w:val="hybridMultilevel"/>
    <w:tmpl w:val="881C2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AA35B6"/>
    <w:multiLevelType w:val="hybridMultilevel"/>
    <w:tmpl w:val="494EA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0004A"/>
    <w:multiLevelType w:val="hybridMultilevel"/>
    <w:tmpl w:val="6AE43968"/>
    <w:lvl w:ilvl="0" w:tplc="00B46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BD3151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42">
    <w:nsid w:val="7D1D0AC9"/>
    <w:multiLevelType w:val="hybridMultilevel"/>
    <w:tmpl w:val="D2FA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25BAF"/>
    <w:multiLevelType w:val="hybridMultilevel"/>
    <w:tmpl w:val="71065A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3"/>
  </w:num>
  <w:num w:numId="10">
    <w:abstractNumId w:val="30"/>
  </w:num>
  <w:num w:numId="11">
    <w:abstractNumId w:val="36"/>
  </w:num>
  <w:num w:numId="12">
    <w:abstractNumId w:val="37"/>
  </w:num>
  <w:num w:numId="13">
    <w:abstractNumId w:val="2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1"/>
  </w:num>
  <w:num w:numId="17">
    <w:abstractNumId w:val="18"/>
  </w:num>
  <w:num w:numId="18">
    <w:abstractNumId w:val="15"/>
  </w:num>
  <w:num w:numId="19">
    <w:abstractNumId w:val="3"/>
  </w:num>
  <w:num w:numId="20">
    <w:abstractNumId w:val="21"/>
  </w:num>
  <w:num w:numId="21">
    <w:abstractNumId w:val="26"/>
  </w:num>
  <w:num w:numId="22">
    <w:abstractNumId w:val="19"/>
  </w:num>
  <w:num w:numId="23">
    <w:abstractNumId w:val="29"/>
  </w:num>
  <w:num w:numId="24">
    <w:abstractNumId w:val="24"/>
  </w:num>
  <w:num w:numId="25">
    <w:abstractNumId w:val="0"/>
  </w:num>
  <w:num w:numId="26">
    <w:abstractNumId w:val="1"/>
  </w:num>
  <w:num w:numId="27">
    <w:abstractNumId w:val="10"/>
  </w:num>
  <w:num w:numId="28">
    <w:abstractNumId w:val="2"/>
  </w:num>
  <w:num w:numId="29">
    <w:abstractNumId w:val="41"/>
    <w:lvlOverride w:ilvl="0">
      <w:startOverride w:val="1"/>
    </w:lvlOverride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8"/>
  </w:num>
  <w:num w:numId="37">
    <w:abstractNumId w:val="16"/>
  </w:num>
  <w:num w:numId="38">
    <w:abstractNumId w:val="33"/>
  </w:num>
  <w:num w:numId="39">
    <w:abstractNumId w:val="27"/>
  </w:num>
  <w:num w:numId="40">
    <w:abstractNumId w:val="17"/>
  </w:num>
  <w:num w:numId="41">
    <w:abstractNumId w:val="42"/>
  </w:num>
  <w:num w:numId="42">
    <w:abstractNumId w:val="28"/>
  </w:num>
  <w:num w:numId="43">
    <w:abstractNumId w:val="23"/>
  </w:num>
  <w:num w:numId="44">
    <w:abstractNumId w:val="12"/>
  </w:num>
  <w:num w:numId="45">
    <w:abstractNumId w:val="43"/>
  </w:num>
  <w:num w:numId="46">
    <w:abstractNumId w:val="3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3AB"/>
    <w:rsid w:val="00006C39"/>
    <w:rsid w:val="0004636F"/>
    <w:rsid w:val="00060D76"/>
    <w:rsid w:val="00062417"/>
    <w:rsid w:val="00062AEE"/>
    <w:rsid w:val="00066771"/>
    <w:rsid w:val="0007237E"/>
    <w:rsid w:val="00077B63"/>
    <w:rsid w:val="0008669C"/>
    <w:rsid w:val="00090495"/>
    <w:rsid w:val="00090FAE"/>
    <w:rsid w:val="00093DF0"/>
    <w:rsid w:val="000B75A8"/>
    <w:rsid w:val="000C2CFD"/>
    <w:rsid w:val="000C3DF3"/>
    <w:rsid w:val="000D29AE"/>
    <w:rsid w:val="000E6A0A"/>
    <w:rsid w:val="00106A8B"/>
    <w:rsid w:val="0012605F"/>
    <w:rsid w:val="0014736D"/>
    <w:rsid w:val="00182034"/>
    <w:rsid w:val="001859C6"/>
    <w:rsid w:val="001B3971"/>
    <w:rsid w:val="001F01E6"/>
    <w:rsid w:val="001F50FC"/>
    <w:rsid w:val="00202BAF"/>
    <w:rsid w:val="002502D2"/>
    <w:rsid w:val="00257E39"/>
    <w:rsid w:val="002733AB"/>
    <w:rsid w:val="002910B8"/>
    <w:rsid w:val="002A12AB"/>
    <w:rsid w:val="002B575C"/>
    <w:rsid w:val="002D66F3"/>
    <w:rsid w:val="002E0EB6"/>
    <w:rsid w:val="0031706C"/>
    <w:rsid w:val="00322C69"/>
    <w:rsid w:val="003632BA"/>
    <w:rsid w:val="00374A1D"/>
    <w:rsid w:val="00386716"/>
    <w:rsid w:val="003B0AA0"/>
    <w:rsid w:val="003E7BC4"/>
    <w:rsid w:val="0041143E"/>
    <w:rsid w:val="00431DA0"/>
    <w:rsid w:val="0043642F"/>
    <w:rsid w:val="00474313"/>
    <w:rsid w:val="004A3B66"/>
    <w:rsid w:val="0053070C"/>
    <w:rsid w:val="0054331A"/>
    <w:rsid w:val="005526A2"/>
    <w:rsid w:val="005738D1"/>
    <w:rsid w:val="0057478E"/>
    <w:rsid w:val="005808CB"/>
    <w:rsid w:val="005C316F"/>
    <w:rsid w:val="0061419F"/>
    <w:rsid w:val="00622E1D"/>
    <w:rsid w:val="00627CF9"/>
    <w:rsid w:val="00645240"/>
    <w:rsid w:val="006858D4"/>
    <w:rsid w:val="006A3AB4"/>
    <w:rsid w:val="006B2585"/>
    <w:rsid w:val="006B7834"/>
    <w:rsid w:val="006C762C"/>
    <w:rsid w:val="006E68DB"/>
    <w:rsid w:val="006E7D4A"/>
    <w:rsid w:val="006F66D3"/>
    <w:rsid w:val="006F75D4"/>
    <w:rsid w:val="00747E16"/>
    <w:rsid w:val="007536B3"/>
    <w:rsid w:val="007846EC"/>
    <w:rsid w:val="007943F5"/>
    <w:rsid w:val="00795167"/>
    <w:rsid w:val="007C38E7"/>
    <w:rsid w:val="007F1D64"/>
    <w:rsid w:val="00800FDB"/>
    <w:rsid w:val="00802417"/>
    <w:rsid w:val="008118D6"/>
    <w:rsid w:val="008147F6"/>
    <w:rsid w:val="00814BB6"/>
    <w:rsid w:val="00865372"/>
    <w:rsid w:val="00876B6A"/>
    <w:rsid w:val="008908E4"/>
    <w:rsid w:val="00893CCF"/>
    <w:rsid w:val="008956C2"/>
    <w:rsid w:val="008C4563"/>
    <w:rsid w:val="008D3805"/>
    <w:rsid w:val="008E7EE4"/>
    <w:rsid w:val="008F4376"/>
    <w:rsid w:val="00923C7D"/>
    <w:rsid w:val="00945632"/>
    <w:rsid w:val="00954E90"/>
    <w:rsid w:val="009B2F0E"/>
    <w:rsid w:val="009E5FFF"/>
    <w:rsid w:val="009E68BA"/>
    <w:rsid w:val="009F65C5"/>
    <w:rsid w:val="00A12883"/>
    <w:rsid w:val="00A239C1"/>
    <w:rsid w:val="00A332E6"/>
    <w:rsid w:val="00A477D6"/>
    <w:rsid w:val="00A8112E"/>
    <w:rsid w:val="00A856A2"/>
    <w:rsid w:val="00AD0454"/>
    <w:rsid w:val="00AD35F2"/>
    <w:rsid w:val="00B01973"/>
    <w:rsid w:val="00B06D06"/>
    <w:rsid w:val="00B41DD8"/>
    <w:rsid w:val="00B52FB6"/>
    <w:rsid w:val="00B53882"/>
    <w:rsid w:val="00B64FD2"/>
    <w:rsid w:val="00BB0804"/>
    <w:rsid w:val="00C009AB"/>
    <w:rsid w:val="00C06B7C"/>
    <w:rsid w:val="00C170BD"/>
    <w:rsid w:val="00C25A1F"/>
    <w:rsid w:val="00C36ACE"/>
    <w:rsid w:val="00CB2B69"/>
    <w:rsid w:val="00D06FA1"/>
    <w:rsid w:val="00D126D6"/>
    <w:rsid w:val="00D30395"/>
    <w:rsid w:val="00D31488"/>
    <w:rsid w:val="00D40432"/>
    <w:rsid w:val="00D654E4"/>
    <w:rsid w:val="00D90D02"/>
    <w:rsid w:val="00DA2A09"/>
    <w:rsid w:val="00DB4E95"/>
    <w:rsid w:val="00DD10CF"/>
    <w:rsid w:val="00DD78DF"/>
    <w:rsid w:val="00DE4545"/>
    <w:rsid w:val="00DE6236"/>
    <w:rsid w:val="00DF06BA"/>
    <w:rsid w:val="00E603DC"/>
    <w:rsid w:val="00E6200E"/>
    <w:rsid w:val="00E70BBF"/>
    <w:rsid w:val="00E84EA9"/>
    <w:rsid w:val="00EA673F"/>
    <w:rsid w:val="00EE51AD"/>
    <w:rsid w:val="00F0010E"/>
    <w:rsid w:val="00F22045"/>
    <w:rsid w:val="00F37ACA"/>
    <w:rsid w:val="00F5515A"/>
    <w:rsid w:val="00F711CC"/>
    <w:rsid w:val="00F7746A"/>
    <w:rsid w:val="00FA0B72"/>
    <w:rsid w:val="00FA6E16"/>
    <w:rsid w:val="00FB0038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33AB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38D1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73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38D1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D30395"/>
    <w:pPr>
      <w:ind w:left="720"/>
      <w:contextualSpacing/>
    </w:pPr>
  </w:style>
  <w:style w:type="table" w:styleId="Tabela-Siatka">
    <w:name w:val="Table Grid"/>
    <w:basedOn w:val="Standardowy"/>
    <w:uiPriority w:val="59"/>
    <w:rsid w:val="00EE51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FA6E16"/>
    <w:pPr>
      <w:suppressAutoHyphens/>
    </w:pPr>
    <w:rPr>
      <w:rFonts w:ascii="Courier New" w:hAnsi="Courier New" w:cs="Courier New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DB4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B4E95"/>
    <w:rPr>
      <w:rFonts w:ascii="Segoe UI" w:hAnsi="Segoe UI" w:cs="Segoe UI"/>
      <w:sz w:val="18"/>
      <w:szCs w:val="18"/>
      <w:lang w:val="x-none" w:eastAsia="pl-PL"/>
    </w:rPr>
  </w:style>
  <w:style w:type="paragraph" w:styleId="Zwykytekst">
    <w:name w:val="Plain Text"/>
    <w:basedOn w:val="Normalny"/>
    <w:link w:val="ZwykytekstZnak"/>
    <w:rsid w:val="000C2CFD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locked/>
    <w:rsid w:val="000C2CF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23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2915-8E1C-4591-86E7-8FA3B5CD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1917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Cichy</dc:creator>
  <cp:keywords/>
  <dc:description/>
  <cp:lastModifiedBy>Paulina Liszyk</cp:lastModifiedBy>
  <cp:revision>6</cp:revision>
  <cp:lastPrinted>2018-01-05T09:42:00Z</cp:lastPrinted>
  <dcterms:created xsi:type="dcterms:W3CDTF">2017-12-04T10:56:00Z</dcterms:created>
  <dcterms:modified xsi:type="dcterms:W3CDTF">2018-01-23T11:31:00Z</dcterms:modified>
</cp:coreProperties>
</file>