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C3" w:rsidRPr="00C833C7" w:rsidRDefault="009A3CC3" w:rsidP="009A3CC3">
      <w:pPr>
        <w:pStyle w:val="Zwykytekst1"/>
        <w:spacing w:line="276" w:lineRule="auto"/>
        <w:jc w:val="center"/>
        <w:rPr>
          <w:rFonts w:asciiTheme="minorHAnsi" w:hAnsiTheme="minorHAnsi" w:cs="Arial"/>
          <w:b/>
        </w:rPr>
      </w:pPr>
      <w:r w:rsidRPr="00C833C7">
        <w:rPr>
          <w:rFonts w:asciiTheme="minorHAnsi" w:hAnsiTheme="minorHAnsi" w:cs="Arial"/>
          <w:b/>
        </w:rPr>
        <w:t>Umowa Nr USK/DZP/PN-165/2017</w:t>
      </w:r>
    </w:p>
    <w:p w:rsidR="009A3CC3" w:rsidRPr="00C833C7" w:rsidRDefault="009A3CC3" w:rsidP="009A3CC3">
      <w:pPr>
        <w:pStyle w:val="Zwykytekst1"/>
        <w:spacing w:line="276" w:lineRule="auto"/>
        <w:jc w:val="center"/>
        <w:rPr>
          <w:rFonts w:asciiTheme="minorHAnsi" w:hAnsiTheme="minorHAnsi" w:cs="Arial"/>
          <w:b/>
        </w:rPr>
      </w:pPr>
    </w:p>
    <w:p w:rsidR="009A3CC3" w:rsidRPr="00C833C7" w:rsidRDefault="009A3CC3" w:rsidP="009A3CC3">
      <w:pPr>
        <w:pStyle w:val="Zwykytekst1"/>
        <w:spacing w:line="276" w:lineRule="auto"/>
        <w:jc w:val="both"/>
        <w:rPr>
          <w:rFonts w:asciiTheme="minorHAnsi" w:hAnsiTheme="minorHAnsi" w:cs="Arial"/>
          <w:bCs/>
        </w:rPr>
      </w:pPr>
      <w:r w:rsidRPr="00C833C7">
        <w:rPr>
          <w:rFonts w:asciiTheme="minorHAnsi" w:hAnsiTheme="minorHAnsi" w:cs="Arial"/>
          <w:bCs/>
        </w:rPr>
        <w:t xml:space="preserve">zawarta w     dniu   </w:t>
      </w:r>
      <w:r w:rsidRPr="00C833C7">
        <w:rPr>
          <w:rFonts w:asciiTheme="minorHAnsi" w:hAnsiTheme="minorHAnsi" w:cs="Arial"/>
          <w:b/>
          <w:bCs/>
        </w:rPr>
        <w:t xml:space="preserve">................................. </w:t>
      </w:r>
      <w:r w:rsidRPr="00C833C7">
        <w:rPr>
          <w:rFonts w:asciiTheme="minorHAnsi" w:hAnsiTheme="minorHAnsi" w:cs="Arial"/>
          <w:bCs/>
        </w:rPr>
        <w:t xml:space="preserve">   we    Wrocławiu pomiędzy:</w:t>
      </w:r>
    </w:p>
    <w:p w:rsidR="009A3CC3" w:rsidRPr="00C833C7" w:rsidRDefault="009A3CC3" w:rsidP="009A3CC3">
      <w:pPr>
        <w:pStyle w:val="Zwykytekst1"/>
        <w:spacing w:line="276" w:lineRule="auto"/>
        <w:jc w:val="both"/>
        <w:rPr>
          <w:rFonts w:asciiTheme="minorHAnsi" w:hAnsiTheme="minorHAnsi" w:cs="Arial"/>
          <w:bCs/>
        </w:rPr>
      </w:pPr>
    </w:p>
    <w:p w:rsidR="009A3CC3" w:rsidRPr="00C833C7" w:rsidRDefault="009A3CC3" w:rsidP="009A3CC3">
      <w:pPr>
        <w:pStyle w:val="Zwykytekst1"/>
        <w:spacing w:line="276" w:lineRule="auto"/>
        <w:rPr>
          <w:rFonts w:asciiTheme="minorHAnsi" w:hAnsiTheme="minorHAnsi" w:cs="Arial"/>
        </w:rPr>
      </w:pPr>
      <w:r w:rsidRPr="00C833C7">
        <w:rPr>
          <w:rFonts w:asciiTheme="minorHAnsi" w:hAnsiTheme="minorHAnsi" w:cs="Arial"/>
        </w:rPr>
        <w:t xml:space="preserve">Uniwersyteckim Szpitalem Klinicznym  we Wrocławiu  ul.  Borowska 213, </w:t>
      </w:r>
      <w:r w:rsidRPr="00C833C7">
        <w:rPr>
          <w:rFonts w:asciiTheme="minorHAnsi" w:hAnsiTheme="minorHAnsi" w:cs="Arial"/>
        </w:rPr>
        <w:br/>
        <w:t>50-556 Wrocław, NIP 898-18-16-856, Regon: 000289012</w:t>
      </w:r>
    </w:p>
    <w:p w:rsidR="009A3CC3" w:rsidRPr="00C833C7" w:rsidRDefault="009A3CC3" w:rsidP="009A3CC3">
      <w:pPr>
        <w:pStyle w:val="Zwykytekst1"/>
        <w:spacing w:line="276" w:lineRule="auto"/>
        <w:jc w:val="both"/>
        <w:rPr>
          <w:rFonts w:asciiTheme="minorHAnsi" w:hAnsiTheme="minorHAnsi" w:cs="Arial"/>
          <w:bCs/>
        </w:rPr>
      </w:pPr>
      <w:r w:rsidRPr="00C833C7">
        <w:rPr>
          <w:rFonts w:asciiTheme="minorHAnsi" w:hAnsiTheme="minorHAnsi" w:cs="Arial"/>
          <w:bCs/>
        </w:rPr>
        <w:t xml:space="preserve">zwanym dalej „Zamawiającym” reprezentowanym przez : </w:t>
      </w:r>
    </w:p>
    <w:p w:rsidR="009A3CC3" w:rsidRPr="00C833C7" w:rsidRDefault="009A3CC3" w:rsidP="009A3CC3">
      <w:pPr>
        <w:pStyle w:val="Zwykytekst1"/>
        <w:spacing w:line="276" w:lineRule="auto"/>
        <w:jc w:val="both"/>
        <w:rPr>
          <w:rFonts w:asciiTheme="minorHAnsi" w:hAnsiTheme="minorHAnsi" w:cs="Arial"/>
          <w:b/>
          <w:bCs/>
        </w:rPr>
      </w:pPr>
      <w:r w:rsidRPr="00C833C7">
        <w:rPr>
          <w:rFonts w:asciiTheme="minorHAnsi" w:hAnsiTheme="minorHAnsi" w:cs="Arial"/>
          <w:b/>
          <w:bCs/>
        </w:rPr>
        <w:t xml:space="preserve"> Piotra </w:t>
      </w:r>
      <w:proofErr w:type="spellStart"/>
      <w:r w:rsidRPr="00C833C7">
        <w:rPr>
          <w:rFonts w:asciiTheme="minorHAnsi" w:hAnsiTheme="minorHAnsi" w:cs="Arial"/>
          <w:b/>
          <w:bCs/>
        </w:rPr>
        <w:t>Pobrotyna</w:t>
      </w:r>
      <w:proofErr w:type="spellEnd"/>
      <w:r w:rsidRPr="00C833C7">
        <w:rPr>
          <w:rFonts w:asciiTheme="minorHAnsi" w:hAnsiTheme="minorHAnsi" w:cs="Arial"/>
          <w:b/>
          <w:bCs/>
        </w:rPr>
        <w:t xml:space="preserve"> – Dyrektora Szpitala,</w:t>
      </w:r>
    </w:p>
    <w:p w:rsidR="009A3CC3" w:rsidRPr="00C833C7" w:rsidRDefault="009A3CC3" w:rsidP="009A3CC3">
      <w:pPr>
        <w:pStyle w:val="Zwykytekst1"/>
        <w:spacing w:line="276" w:lineRule="auto"/>
        <w:jc w:val="both"/>
        <w:rPr>
          <w:rFonts w:asciiTheme="minorHAnsi" w:hAnsiTheme="minorHAnsi" w:cs="Arial"/>
          <w:b/>
          <w:bCs/>
        </w:rPr>
      </w:pPr>
      <w:r w:rsidRPr="00C833C7">
        <w:rPr>
          <w:rFonts w:asciiTheme="minorHAnsi" w:hAnsiTheme="minorHAnsi" w:cs="Arial"/>
        </w:rPr>
        <w:t xml:space="preserve">a </w:t>
      </w:r>
      <w:r w:rsidRPr="00C833C7">
        <w:rPr>
          <w:rFonts w:asciiTheme="minorHAnsi" w:hAnsiTheme="minorHAnsi" w:cs="Arial"/>
          <w:b/>
          <w:bCs/>
        </w:rPr>
        <w:t xml:space="preserve"> </w:t>
      </w:r>
    </w:p>
    <w:p w:rsidR="009A3CC3" w:rsidRPr="00C833C7" w:rsidRDefault="009A3CC3" w:rsidP="009A3CC3">
      <w:pPr>
        <w:pStyle w:val="Zwykytekst1"/>
        <w:spacing w:line="276" w:lineRule="auto"/>
        <w:jc w:val="both"/>
        <w:rPr>
          <w:rFonts w:asciiTheme="minorHAnsi" w:hAnsiTheme="minorHAnsi" w:cs="Arial"/>
          <w:b/>
          <w:bCs/>
        </w:rPr>
      </w:pPr>
      <w:r w:rsidRPr="00C833C7">
        <w:rPr>
          <w:rFonts w:asciiTheme="minorHAnsi" w:hAnsiTheme="minorHAnsi" w:cs="Arial"/>
          <w:b/>
          <w:bCs/>
        </w:rPr>
        <w:t>………………………………………………………………………………………………</w:t>
      </w:r>
    </w:p>
    <w:p w:rsidR="009A3CC3" w:rsidRPr="00C833C7" w:rsidRDefault="009A3CC3" w:rsidP="009A3CC3">
      <w:pPr>
        <w:pStyle w:val="Zwykytekst1"/>
        <w:spacing w:line="276" w:lineRule="auto"/>
        <w:jc w:val="center"/>
        <w:rPr>
          <w:rFonts w:asciiTheme="minorHAnsi" w:hAnsiTheme="minorHAnsi" w:cs="Arial"/>
          <w:i/>
        </w:rPr>
      </w:pPr>
      <w:r w:rsidRPr="00C833C7">
        <w:rPr>
          <w:rFonts w:asciiTheme="minorHAnsi" w:hAnsiTheme="minorHAnsi" w:cs="Arial"/>
          <w:i/>
        </w:rPr>
        <w:t xml:space="preserve">(nazwa i dokładny adres, NIP, Regon, a w przypadku spółek cywilnych – imiona i nazwiska oraz </w:t>
      </w:r>
      <w:proofErr w:type="spellStart"/>
      <w:r w:rsidRPr="00C833C7">
        <w:rPr>
          <w:rFonts w:asciiTheme="minorHAnsi" w:hAnsiTheme="minorHAnsi" w:cs="Arial"/>
          <w:i/>
        </w:rPr>
        <w:t>PESELe</w:t>
      </w:r>
      <w:proofErr w:type="spellEnd"/>
      <w:r w:rsidRPr="00C833C7">
        <w:rPr>
          <w:rFonts w:asciiTheme="minorHAnsi" w:hAnsiTheme="minorHAnsi" w:cs="Arial"/>
          <w:i/>
        </w:rPr>
        <w:t xml:space="preserve"> wszystkich wspólników)</w:t>
      </w:r>
    </w:p>
    <w:p w:rsidR="009A3CC3" w:rsidRPr="00C833C7" w:rsidRDefault="009A3CC3" w:rsidP="009A3CC3">
      <w:pPr>
        <w:pStyle w:val="Zwykytekst1"/>
        <w:spacing w:line="276" w:lineRule="auto"/>
        <w:jc w:val="both"/>
        <w:rPr>
          <w:rFonts w:asciiTheme="minorHAnsi" w:hAnsiTheme="minorHAnsi" w:cs="Arial"/>
        </w:rPr>
      </w:pPr>
      <w:r w:rsidRPr="00C833C7">
        <w:rPr>
          <w:rFonts w:asciiTheme="minorHAnsi" w:hAnsiTheme="minorHAnsi" w:cs="Arial"/>
        </w:rPr>
        <w:t xml:space="preserve">zwanym dalej „Wykonawcą” reprezentowanym przez : </w:t>
      </w:r>
    </w:p>
    <w:p w:rsidR="009A3CC3" w:rsidRPr="00C833C7" w:rsidRDefault="009A3CC3" w:rsidP="009A3CC3">
      <w:pPr>
        <w:pStyle w:val="Zwykytekst1"/>
        <w:spacing w:line="276" w:lineRule="auto"/>
        <w:jc w:val="both"/>
        <w:rPr>
          <w:rFonts w:asciiTheme="minorHAnsi" w:hAnsiTheme="minorHAnsi" w:cs="Arial"/>
        </w:rPr>
      </w:pPr>
      <w:r w:rsidRPr="00C833C7">
        <w:rPr>
          <w:rFonts w:asciiTheme="minorHAnsi" w:hAnsiTheme="minorHAnsi" w:cs="Arial"/>
        </w:rPr>
        <w:t xml:space="preserve"> ............................................................. </w:t>
      </w:r>
    </w:p>
    <w:p w:rsidR="009A3CC3" w:rsidRPr="00C833C7" w:rsidRDefault="009A3CC3" w:rsidP="009A3CC3">
      <w:pPr>
        <w:pStyle w:val="Zwykytekst1"/>
        <w:spacing w:line="276" w:lineRule="auto"/>
        <w:jc w:val="both"/>
        <w:rPr>
          <w:rFonts w:asciiTheme="minorHAnsi" w:hAnsiTheme="minorHAnsi" w:cs="Arial"/>
        </w:rPr>
      </w:pPr>
      <w:r w:rsidRPr="00C833C7">
        <w:rPr>
          <w:rFonts w:asciiTheme="minorHAnsi" w:hAnsiTheme="minorHAnsi" w:cs="Arial"/>
        </w:rPr>
        <w:t>łącznie zwanymi „Stronami”.</w:t>
      </w:r>
    </w:p>
    <w:p w:rsidR="009A3CC3" w:rsidRPr="00C833C7" w:rsidRDefault="009A3CC3" w:rsidP="009A3CC3">
      <w:pPr>
        <w:pStyle w:val="Zwykytekst1"/>
        <w:spacing w:line="276" w:lineRule="auto"/>
        <w:jc w:val="center"/>
        <w:rPr>
          <w:rFonts w:asciiTheme="minorHAnsi" w:hAnsiTheme="minorHAnsi" w:cs="Arial"/>
          <w:b/>
          <w:bCs/>
        </w:rPr>
      </w:pPr>
      <w:r w:rsidRPr="00C833C7">
        <w:rPr>
          <w:rFonts w:asciiTheme="minorHAnsi" w:hAnsiTheme="minorHAnsi" w:cs="Arial"/>
        </w:rPr>
        <w:t xml:space="preserve"> </w:t>
      </w:r>
      <w:r w:rsidRPr="00C833C7">
        <w:rPr>
          <w:rFonts w:asciiTheme="minorHAnsi" w:hAnsiTheme="minorHAnsi" w:cs="Arial"/>
          <w:b/>
          <w:bCs/>
        </w:rPr>
        <w:t>§ 1</w:t>
      </w:r>
    </w:p>
    <w:p w:rsidR="009A3CC3" w:rsidRPr="00C833C7" w:rsidRDefault="009A3CC3" w:rsidP="009A3CC3">
      <w:pPr>
        <w:pStyle w:val="Zwykytekst1"/>
        <w:spacing w:line="276" w:lineRule="auto"/>
        <w:jc w:val="center"/>
        <w:rPr>
          <w:rFonts w:asciiTheme="minorHAnsi" w:hAnsiTheme="minorHAnsi" w:cs="Arial"/>
          <w:b/>
          <w:bCs/>
          <w:i/>
        </w:rPr>
      </w:pPr>
      <w:r w:rsidRPr="00C833C7">
        <w:rPr>
          <w:rFonts w:asciiTheme="minorHAnsi" w:hAnsiTheme="minorHAnsi" w:cs="Arial"/>
          <w:b/>
          <w:bCs/>
          <w:i/>
        </w:rPr>
        <w:t>Strony umowy</w:t>
      </w:r>
    </w:p>
    <w:p w:rsidR="009A3CC3" w:rsidRPr="00C833C7" w:rsidRDefault="009A3CC3" w:rsidP="009A3CC3">
      <w:pPr>
        <w:pStyle w:val="Zwykytekst1"/>
        <w:spacing w:line="276" w:lineRule="auto"/>
        <w:jc w:val="both"/>
        <w:rPr>
          <w:rFonts w:asciiTheme="minorHAnsi" w:hAnsiTheme="minorHAnsi" w:cs="Arial"/>
        </w:rPr>
      </w:pPr>
      <w:r w:rsidRPr="00C833C7">
        <w:rPr>
          <w:rFonts w:asciiTheme="minorHAnsi" w:hAnsiTheme="minorHAnsi" w:cs="Arial"/>
        </w:rPr>
        <w:t>Strony niniejszej umowy są Zamawiającym i Wykonawcą w rozumieniu ustawy z dnia 29 stycznia 2004 r. Prawo Zamówień Publicznych  (tekst jednolity Dz. U. z 2017 r. poz. 1579)</w:t>
      </w:r>
    </w:p>
    <w:p w:rsidR="009A3CC3" w:rsidRPr="00C833C7" w:rsidRDefault="009A3CC3" w:rsidP="009A3CC3">
      <w:pPr>
        <w:pStyle w:val="Zwykytekst1"/>
        <w:spacing w:line="276" w:lineRule="auto"/>
        <w:jc w:val="center"/>
        <w:rPr>
          <w:rFonts w:asciiTheme="minorHAnsi" w:hAnsiTheme="minorHAnsi" w:cs="Arial"/>
          <w:b/>
          <w:bCs/>
        </w:rPr>
      </w:pPr>
    </w:p>
    <w:p w:rsidR="009A3CC3" w:rsidRPr="00C833C7" w:rsidRDefault="009A3CC3" w:rsidP="009A3CC3">
      <w:pPr>
        <w:pStyle w:val="Zwykytekst1"/>
        <w:spacing w:line="276" w:lineRule="auto"/>
        <w:jc w:val="center"/>
        <w:rPr>
          <w:rFonts w:asciiTheme="minorHAnsi" w:hAnsiTheme="minorHAnsi" w:cs="Arial"/>
          <w:b/>
          <w:bCs/>
        </w:rPr>
      </w:pPr>
      <w:r w:rsidRPr="00C833C7">
        <w:rPr>
          <w:rFonts w:asciiTheme="minorHAnsi" w:hAnsiTheme="minorHAnsi" w:cs="Arial"/>
          <w:b/>
          <w:bCs/>
        </w:rPr>
        <w:t>§ 2</w:t>
      </w:r>
    </w:p>
    <w:p w:rsidR="009A3CC3" w:rsidRPr="00C833C7" w:rsidRDefault="009A3CC3" w:rsidP="009A3CC3">
      <w:pPr>
        <w:pStyle w:val="Zwykytekst1"/>
        <w:spacing w:line="276" w:lineRule="auto"/>
        <w:jc w:val="center"/>
        <w:rPr>
          <w:rFonts w:asciiTheme="minorHAnsi" w:hAnsiTheme="minorHAnsi" w:cs="Arial"/>
          <w:b/>
          <w:bCs/>
          <w:i/>
        </w:rPr>
      </w:pPr>
      <w:r w:rsidRPr="00C833C7">
        <w:rPr>
          <w:rFonts w:asciiTheme="minorHAnsi" w:hAnsiTheme="minorHAnsi" w:cs="Arial"/>
          <w:b/>
          <w:bCs/>
          <w:i/>
        </w:rPr>
        <w:t>Przedmiot umowy</w:t>
      </w:r>
    </w:p>
    <w:p w:rsidR="009A3CC3" w:rsidRPr="00C833C7" w:rsidRDefault="009A3CC3" w:rsidP="009A3CC3">
      <w:pPr>
        <w:jc w:val="both"/>
        <w:rPr>
          <w:rFonts w:asciiTheme="minorHAnsi" w:hAnsiTheme="minorHAnsi" w:cs="Arial"/>
          <w:b/>
          <w:color w:val="000000"/>
          <w:sz w:val="20"/>
        </w:rPr>
      </w:pPr>
      <w:r w:rsidRPr="00C833C7">
        <w:rPr>
          <w:rFonts w:asciiTheme="minorHAnsi" w:hAnsiTheme="minorHAnsi" w:cs="Arial"/>
          <w:sz w:val="20"/>
        </w:rPr>
        <w:t xml:space="preserve">Niniejsza umowa dotyczy </w:t>
      </w:r>
      <w:r w:rsidRPr="00C833C7">
        <w:rPr>
          <w:rFonts w:asciiTheme="minorHAnsi" w:hAnsiTheme="minorHAnsi" w:cs="Arial"/>
          <w:color w:val="000000"/>
          <w:sz w:val="20"/>
        </w:rPr>
        <w:t xml:space="preserve">dostawy i montażu systemu parawanów podwieszanych wraz z zasłonami do pomieszczeń Uniwersyteckiego Szpitala Klinicznego im. Jana Mikulicza – Radeckiego we Wrocławiu </w:t>
      </w:r>
      <w:r w:rsidRPr="00C833C7">
        <w:rPr>
          <w:rFonts w:asciiTheme="minorHAnsi" w:hAnsiTheme="minorHAnsi" w:cs="Arial"/>
          <w:sz w:val="20"/>
        </w:rPr>
        <w:t>– zadanie nr:1</w:t>
      </w:r>
      <w:r w:rsidRPr="00C833C7">
        <w:rPr>
          <w:rFonts w:asciiTheme="minorHAnsi" w:hAnsiTheme="minorHAnsi" w:cs="Arial"/>
          <w:b/>
          <w:sz w:val="20"/>
        </w:rPr>
        <w:t xml:space="preserve">, </w:t>
      </w:r>
      <w:r w:rsidRPr="00C833C7">
        <w:rPr>
          <w:rFonts w:asciiTheme="minorHAnsi" w:hAnsiTheme="minorHAnsi" w:cs="Arial"/>
          <w:sz w:val="20"/>
        </w:rPr>
        <w:t>określonej szczegółowo w opisie przedmiotu zamówienia wg formularza cenowego – załącznik nr 1, zgodnie z ofertą.</w:t>
      </w:r>
    </w:p>
    <w:p w:rsidR="009A3CC3" w:rsidRPr="00C833C7" w:rsidRDefault="009A3CC3" w:rsidP="009A3CC3">
      <w:pPr>
        <w:pStyle w:val="Zwykytekst1"/>
        <w:spacing w:line="276" w:lineRule="auto"/>
        <w:jc w:val="center"/>
        <w:rPr>
          <w:rFonts w:asciiTheme="minorHAnsi" w:hAnsiTheme="minorHAnsi" w:cs="Arial"/>
          <w:b/>
        </w:rPr>
      </w:pPr>
      <w:r w:rsidRPr="00C833C7">
        <w:rPr>
          <w:rFonts w:asciiTheme="minorHAnsi" w:hAnsiTheme="minorHAnsi" w:cs="Arial"/>
          <w:b/>
        </w:rPr>
        <w:t>§3</w:t>
      </w:r>
    </w:p>
    <w:p w:rsidR="009A3CC3" w:rsidRPr="00C833C7" w:rsidRDefault="009A3CC3" w:rsidP="009A3CC3">
      <w:pPr>
        <w:pStyle w:val="Zwykytekst1"/>
        <w:spacing w:line="276" w:lineRule="auto"/>
        <w:jc w:val="center"/>
        <w:rPr>
          <w:rFonts w:asciiTheme="minorHAnsi" w:hAnsiTheme="minorHAnsi" w:cs="Arial"/>
          <w:b/>
          <w:i/>
        </w:rPr>
      </w:pPr>
      <w:r w:rsidRPr="00C833C7">
        <w:rPr>
          <w:rFonts w:asciiTheme="minorHAnsi" w:hAnsiTheme="minorHAnsi" w:cs="Arial"/>
          <w:b/>
          <w:i/>
        </w:rPr>
        <w:t>Obowiązki wykonawcy związane z realizacją umowy</w:t>
      </w:r>
    </w:p>
    <w:p w:rsidR="009A3CC3" w:rsidRPr="00C833C7" w:rsidRDefault="009A3CC3" w:rsidP="009A3CC3">
      <w:pPr>
        <w:pStyle w:val="Zwykytekst1"/>
        <w:numPr>
          <w:ilvl w:val="0"/>
          <w:numId w:val="3"/>
        </w:numPr>
        <w:tabs>
          <w:tab w:val="num" w:pos="1800"/>
        </w:tabs>
        <w:spacing w:line="276" w:lineRule="auto"/>
        <w:jc w:val="both"/>
        <w:rPr>
          <w:rFonts w:asciiTheme="minorHAnsi" w:hAnsiTheme="minorHAnsi" w:cs="Arial"/>
        </w:rPr>
      </w:pPr>
      <w:r w:rsidRPr="00C833C7">
        <w:rPr>
          <w:rFonts w:asciiTheme="minorHAnsi" w:hAnsiTheme="minorHAnsi" w:cs="Arial"/>
        </w:rPr>
        <w:t>W wyniku przeprowadzonej procedury przetargowej w trybie przetargu nieograniczonego (sygnatura sprawy USK/DZP/PN-</w:t>
      </w:r>
      <w:r w:rsidRPr="00C833C7">
        <w:rPr>
          <w:rFonts w:asciiTheme="minorHAnsi" w:hAnsiTheme="minorHAnsi" w:cs="Arial"/>
          <w:highlight w:val="yellow"/>
        </w:rPr>
        <w:t>165/2017</w:t>
      </w:r>
      <w:r w:rsidRPr="00C833C7">
        <w:rPr>
          <w:rFonts w:asciiTheme="minorHAnsi" w:hAnsiTheme="minorHAnsi" w:cs="Arial"/>
        </w:rPr>
        <w:t>) zgodnie z ustawą Prawo zamówień publicznych Wykonawca wykona przedmiot zamówienia zgodnie z §2 umowy, na zasadach określonych przez Zamawiającego w SIWZ i umowie, zgodnie z ofertą będącą załącznikiem do umowy.</w:t>
      </w:r>
    </w:p>
    <w:p w:rsidR="009A3CC3" w:rsidRPr="00C833C7" w:rsidRDefault="009A3CC3" w:rsidP="009A3CC3">
      <w:pPr>
        <w:pStyle w:val="Zwykytekst1"/>
        <w:numPr>
          <w:ilvl w:val="0"/>
          <w:numId w:val="3"/>
        </w:numPr>
        <w:tabs>
          <w:tab w:val="num" w:pos="1800"/>
        </w:tabs>
        <w:spacing w:line="276" w:lineRule="auto"/>
        <w:jc w:val="both"/>
        <w:rPr>
          <w:rFonts w:asciiTheme="minorHAnsi" w:hAnsiTheme="minorHAnsi" w:cs="Arial"/>
        </w:rPr>
      </w:pPr>
      <w:r w:rsidRPr="00C833C7">
        <w:rPr>
          <w:rFonts w:asciiTheme="minorHAnsi" w:hAnsiTheme="minorHAnsi" w:cs="Arial"/>
        </w:rPr>
        <w:t>Wykonawcy nie przysługują żadne roszczenia z tytułu nie wykorzystania przez Zamawiającego całości przedmiotu zamówienia wyszczególnionego w zadaniach wymienionych w §2 umowy przez cały okres obowiązywania umowy.</w:t>
      </w:r>
    </w:p>
    <w:p w:rsidR="009A3CC3" w:rsidRPr="00C833C7" w:rsidRDefault="009A3CC3" w:rsidP="009A3CC3">
      <w:pPr>
        <w:pStyle w:val="Zwykytekst1"/>
        <w:numPr>
          <w:ilvl w:val="0"/>
          <w:numId w:val="3"/>
        </w:numPr>
        <w:tabs>
          <w:tab w:val="num" w:pos="1800"/>
        </w:tabs>
        <w:spacing w:line="276" w:lineRule="auto"/>
        <w:jc w:val="both"/>
        <w:rPr>
          <w:rFonts w:asciiTheme="minorHAnsi" w:hAnsiTheme="minorHAnsi" w:cs="Arial"/>
        </w:rPr>
      </w:pPr>
      <w:r w:rsidRPr="00C833C7">
        <w:rPr>
          <w:rFonts w:asciiTheme="minorHAnsi" w:hAnsiTheme="minorHAnsi" w:cs="Arial"/>
        </w:rPr>
        <w:t xml:space="preserve">Wykonawca wykona przedmiot umowy zgodnie z obowiązującymi przepisami, normami polskimi zharmonizowanymi z normami europejskimi. </w:t>
      </w:r>
    </w:p>
    <w:p w:rsidR="009A3CC3" w:rsidRPr="00C833C7" w:rsidRDefault="009A3CC3" w:rsidP="009A3CC3">
      <w:pPr>
        <w:pStyle w:val="Zwykytekst1"/>
        <w:numPr>
          <w:ilvl w:val="0"/>
          <w:numId w:val="3"/>
        </w:numPr>
        <w:spacing w:line="276" w:lineRule="auto"/>
        <w:jc w:val="both"/>
        <w:rPr>
          <w:rFonts w:asciiTheme="minorHAnsi" w:hAnsiTheme="minorHAnsi" w:cs="Arial"/>
        </w:rPr>
      </w:pPr>
      <w:r w:rsidRPr="00C833C7">
        <w:rPr>
          <w:rFonts w:asciiTheme="minorHAnsi" w:hAnsiTheme="minorHAnsi" w:cs="Aria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A3CC3" w:rsidRPr="00C833C7" w:rsidRDefault="009A3CC3" w:rsidP="009A3CC3">
      <w:pPr>
        <w:pStyle w:val="Zwykytekst1"/>
        <w:numPr>
          <w:ilvl w:val="0"/>
          <w:numId w:val="3"/>
        </w:numPr>
        <w:tabs>
          <w:tab w:val="num" w:pos="1800"/>
        </w:tabs>
        <w:spacing w:line="276" w:lineRule="auto"/>
        <w:jc w:val="both"/>
        <w:rPr>
          <w:rFonts w:asciiTheme="minorHAnsi" w:hAnsiTheme="minorHAnsi" w:cs="Arial"/>
        </w:rPr>
      </w:pPr>
      <w:r w:rsidRPr="00C833C7">
        <w:rPr>
          <w:rFonts w:asciiTheme="minorHAnsi" w:hAnsiTheme="minorHAnsi" w:cs="Arial"/>
        </w:rPr>
        <w:t>W przypadku nie zrealizowania zamówienia w terminie, o którym mowa w §5 ust. 1, Wykonawca pokryje wszystkie koszty  (transport, różnica w cenie itp.) związane z zakupem, dostawą i montażem systemu parawanów podwieszanych wraz z zasłonami, będącego przedmiotem niniejszej umowy u innych wykonawców. Mimo wykonania zastępczego, Zamawiający nie traci uprawnień wynikających z § 11 względem Wykonawcy.</w:t>
      </w:r>
    </w:p>
    <w:p w:rsidR="009A3CC3" w:rsidRPr="00C833C7" w:rsidRDefault="009A3CC3" w:rsidP="009A3CC3">
      <w:pPr>
        <w:pStyle w:val="Zwykytekst1"/>
        <w:numPr>
          <w:ilvl w:val="0"/>
          <w:numId w:val="3"/>
        </w:numPr>
        <w:tabs>
          <w:tab w:val="left" w:pos="284"/>
          <w:tab w:val="num" w:pos="1800"/>
        </w:tabs>
        <w:spacing w:line="276" w:lineRule="auto"/>
        <w:jc w:val="both"/>
        <w:rPr>
          <w:rFonts w:asciiTheme="minorHAnsi" w:hAnsiTheme="minorHAnsi" w:cs="Arial"/>
        </w:rPr>
      </w:pPr>
      <w:r w:rsidRPr="00C833C7">
        <w:rPr>
          <w:rFonts w:asciiTheme="minorHAnsi" w:hAnsiTheme="minorHAnsi" w:cs="Arial"/>
        </w:rPr>
        <w:t>Wykonawca przy wykonywaniu umowy ponosi odpowiedzialność za kompletne, rzetelne</w:t>
      </w:r>
      <w:r w:rsidRPr="00C833C7">
        <w:rPr>
          <w:rFonts w:asciiTheme="minorHAnsi" w:hAnsiTheme="minorHAnsi" w:cs="Arial"/>
          <w:lang w:eastAsia="ar-SA"/>
        </w:rPr>
        <w:t xml:space="preserve"> i terminowe wykonanie umowy. Ponadto wszystkie materiały użyte do realizacji przedmiotu zamówienia powinny bezwzględnie posiadać odpowiednie atesty, certyfikaty i świadectwa.</w:t>
      </w:r>
    </w:p>
    <w:p w:rsidR="009A3CC3" w:rsidRPr="00C833C7" w:rsidRDefault="009A3CC3" w:rsidP="009A3CC3">
      <w:pPr>
        <w:pStyle w:val="Standard"/>
        <w:widowControl/>
        <w:numPr>
          <w:ilvl w:val="0"/>
          <w:numId w:val="3"/>
        </w:numPr>
        <w:tabs>
          <w:tab w:val="clear" w:pos="643"/>
          <w:tab w:val="left" w:pos="284"/>
          <w:tab w:val="left" w:pos="567"/>
        </w:tabs>
        <w:jc w:val="both"/>
        <w:rPr>
          <w:rFonts w:asciiTheme="minorHAnsi" w:hAnsiTheme="minorHAnsi" w:cs="Arial"/>
          <w:lang w:eastAsia="ar-SA"/>
        </w:rPr>
      </w:pPr>
      <w:r w:rsidRPr="00C833C7">
        <w:rPr>
          <w:rFonts w:asciiTheme="minorHAnsi" w:hAnsiTheme="minorHAnsi" w:cs="Arial"/>
        </w:rPr>
        <w:t xml:space="preserve">Wykonawca zapewnia, że odbył przed złożeniem oferty wizytację terenu, na własną odpowiedzialność, koszt </w:t>
      </w:r>
      <w:r w:rsidRPr="00C833C7">
        <w:rPr>
          <w:rFonts w:asciiTheme="minorHAnsi" w:hAnsiTheme="minorHAnsi" w:cs="Arial"/>
        </w:rPr>
        <w:br/>
      </w:r>
      <w:r w:rsidRPr="00C833C7">
        <w:rPr>
          <w:rFonts w:asciiTheme="minorHAnsi" w:hAnsiTheme="minorHAnsi" w:cs="Arial"/>
        </w:rPr>
        <w:lastRenderedPageBreak/>
        <w:t>i ryzyko, wszystkich czynników koniecznych do przygotowania jego rzetelnej oferty, obejmującej wszelkie niezbędne prace związane z realizacją przedmiotu zamówienia.</w:t>
      </w:r>
    </w:p>
    <w:p w:rsidR="009A3CC3" w:rsidRPr="00C833C7" w:rsidRDefault="009A3CC3" w:rsidP="009A3CC3">
      <w:pPr>
        <w:pStyle w:val="PlainText"/>
        <w:numPr>
          <w:ilvl w:val="0"/>
          <w:numId w:val="3"/>
        </w:numPr>
        <w:tabs>
          <w:tab w:val="left" w:pos="1800"/>
        </w:tabs>
        <w:jc w:val="both"/>
        <w:rPr>
          <w:rFonts w:asciiTheme="minorHAnsi" w:hAnsiTheme="minorHAnsi" w:cs="Arial"/>
          <w:b/>
          <w:bCs/>
        </w:rPr>
      </w:pPr>
      <w:r w:rsidRPr="00C833C7">
        <w:rPr>
          <w:rFonts w:asciiTheme="minorHAnsi" w:hAnsiTheme="minorHAnsi" w:cs="Arial"/>
        </w:rPr>
        <w:t>Wykonawca jest obowiązany wykonywać prace w taki sposób, aby nie powodowało to jakichkolwiek utrudnień dla Zamawiającego, jego pracowników, pacjentów i innych osób przebywających na terenie Szpitala.</w:t>
      </w:r>
    </w:p>
    <w:p w:rsidR="009A3CC3" w:rsidRPr="00C833C7" w:rsidRDefault="009A3CC3" w:rsidP="009A3CC3">
      <w:pPr>
        <w:pStyle w:val="Bezodstpw"/>
        <w:numPr>
          <w:ilvl w:val="0"/>
          <w:numId w:val="3"/>
        </w:numPr>
        <w:suppressAutoHyphens/>
        <w:rPr>
          <w:rFonts w:asciiTheme="minorHAnsi" w:hAnsiTheme="minorHAnsi" w:cs="Arial"/>
          <w:sz w:val="20"/>
          <w:szCs w:val="20"/>
          <w:lang w:eastAsia="ar-SA"/>
        </w:rPr>
      </w:pPr>
      <w:r w:rsidRPr="00C833C7">
        <w:rPr>
          <w:rFonts w:asciiTheme="minorHAnsi" w:hAnsiTheme="minorHAnsi" w:cs="Arial"/>
          <w:sz w:val="20"/>
          <w:szCs w:val="20"/>
          <w:lang w:eastAsia="ar-SA"/>
        </w:rPr>
        <w:t xml:space="preserve">Wykonawca ponosi pełną odpowiedzialność cywilno- prawną za ewentualne szkody powstałe w związku </w:t>
      </w:r>
      <w:r w:rsidRPr="00C833C7">
        <w:rPr>
          <w:rFonts w:asciiTheme="minorHAnsi" w:hAnsiTheme="minorHAnsi" w:cs="Arial"/>
          <w:sz w:val="20"/>
          <w:szCs w:val="20"/>
          <w:lang w:eastAsia="ar-SA"/>
        </w:rPr>
        <w:br/>
        <w:t xml:space="preserve">z niewłaściwą realizacją przedmiotu zamówienia lub z tytułu szkód, które mogą zaistnieć w związku ze zdarzeniami losowymi. </w:t>
      </w:r>
    </w:p>
    <w:p w:rsidR="009A3CC3" w:rsidRPr="00C833C7" w:rsidRDefault="009A3CC3" w:rsidP="009A3CC3">
      <w:pPr>
        <w:pStyle w:val="Bezodstpw"/>
        <w:numPr>
          <w:ilvl w:val="0"/>
          <w:numId w:val="3"/>
        </w:numPr>
        <w:suppressAutoHyphens/>
        <w:rPr>
          <w:rFonts w:asciiTheme="minorHAnsi" w:hAnsiTheme="minorHAnsi" w:cs="Arial"/>
          <w:sz w:val="20"/>
          <w:szCs w:val="20"/>
          <w:lang w:eastAsia="ar-SA"/>
        </w:rPr>
      </w:pPr>
      <w:r w:rsidRPr="00C833C7">
        <w:rPr>
          <w:rFonts w:asciiTheme="minorHAnsi" w:hAnsiTheme="minorHAnsi" w:cs="Arial"/>
          <w:sz w:val="20"/>
          <w:szCs w:val="20"/>
        </w:rPr>
        <w:t>W trakcie realizacji Przedmiotu Umowy Wykonawca obowiązany jest:</w:t>
      </w:r>
    </w:p>
    <w:p w:rsidR="009A3CC3" w:rsidRPr="00C833C7" w:rsidRDefault="009A3CC3" w:rsidP="009A3CC3">
      <w:pPr>
        <w:numPr>
          <w:ilvl w:val="1"/>
          <w:numId w:val="2"/>
        </w:numPr>
        <w:suppressAutoHyphens w:val="0"/>
        <w:jc w:val="both"/>
        <w:rPr>
          <w:rFonts w:asciiTheme="minorHAnsi" w:hAnsiTheme="minorHAnsi" w:cs="Arial"/>
          <w:sz w:val="20"/>
        </w:rPr>
      </w:pPr>
      <w:r w:rsidRPr="00C833C7">
        <w:rPr>
          <w:rFonts w:asciiTheme="minorHAnsi" w:hAnsiTheme="minorHAnsi" w:cs="Arial"/>
          <w:sz w:val="20"/>
        </w:rPr>
        <w:t xml:space="preserve">Informować Zamawiającego, w terminie 2 (dwóch) godzin od ich wystąpienia, o wszelkich zdarzeniach niezależnych od Wykonawcy, które mają lub mogą mieć wpływ na dotrzymanie terminów określonych Harmonogramie Realizacji Prac, jak również wpływ na zmiany terminu zakończenia danego etapu Prac lub terminu Odbioru Końcowego, </w:t>
      </w:r>
    </w:p>
    <w:p w:rsidR="009A3CC3" w:rsidRPr="00C833C7" w:rsidRDefault="009A3CC3" w:rsidP="009A3CC3">
      <w:pPr>
        <w:numPr>
          <w:ilvl w:val="1"/>
          <w:numId w:val="2"/>
        </w:numPr>
        <w:tabs>
          <w:tab w:val="clear" w:pos="1080"/>
          <w:tab w:val="num" w:pos="0"/>
          <w:tab w:val="num" w:pos="1134"/>
        </w:tabs>
        <w:suppressAutoHyphens w:val="0"/>
        <w:ind w:left="1134" w:hanging="425"/>
        <w:jc w:val="both"/>
        <w:rPr>
          <w:rFonts w:asciiTheme="minorHAnsi" w:hAnsiTheme="minorHAnsi" w:cs="Arial"/>
          <w:sz w:val="20"/>
        </w:rPr>
      </w:pPr>
      <w:r w:rsidRPr="00C833C7">
        <w:rPr>
          <w:rFonts w:asciiTheme="minorHAnsi" w:hAnsiTheme="minorHAnsi" w:cs="Arial"/>
          <w:sz w:val="20"/>
        </w:rPr>
        <w:t xml:space="preserve">Usuwać niezwłocznie wszelkie szkody spowodowane w trakcie realizacji Przedmiotu Umowy, </w:t>
      </w:r>
    </w:p>
    <w:p w:rsidR="009A3CC3" w:rsidRPr="00C833C7" w:rsidRDefault="009A3CC3" w:rsidP="009A3CC3">
      <w:pPr>
        <w:numPr>
          <w:ilvl w:val="1"/>
          <w:numId w:val="2"/>
        </w:numPr>
        <w:tabs>
          <w:tab w:val="clear" w:pos="1080"/>
          <w:tab w:val="num" w:pos="0"/>
          <w:tab w:val="num" w:pos="1134"/>
        </w:tabs>
        <w:suppressAutoHyphens w:val="0"/>
        <w:ind w:left="1134" w:hanging="425"/>
        <w:jc w:val="both"/>
        <w:rPr>
          <w:rFonts w:asciiTheme="minorHAnsi" w:hAnsiTheme="minorHAnsi" w:cs="Arial"/>
          <w:sz w:val="20"/>
        </w:rPr>
      </w:pPr>
      <w:r w:rsidRPr="00C833C7">
        <w:rPr>
          <w:rFonts w:asciiTheme="minorHAnsi" w:hAnsiTheme="minorHAnsi" w:cs="Arial"/>
          <w:sz w:val="20"/>
        </w:rPr>
        <w:t xml:space="preserve">unikać szkód lub nadmiernej uciążliwości prowadzonych prac dla pacjentów, personelu, odwiedzających, </w:t>
      </w:r>
    </w:p>
    <w:p w:rsidR="009A3CC3" w:rsidRPr="00C833C7" w:rsidRDefault="009A3CC3" w:rsidP="009A3CC3">
      <w:pPr>
        <w:numPr>
          <w:ilvl w:val="1"/>
          <w:numId w:val="2"/>
        </w:numPr>
        <w:tabs>
          <w:tab w:val="clear" w:pos="1080"/>
          <w:tab w:val="num" w:pos="0"/>
          <w:tab w:val="num" w:pos="1134"/>
        </w:tabs>
        <w:suppressAutoHyphens w:val="0"/>
        <w:ind w:left="1134" w:hanging="425"/>
        <w:jc w:val="both"/>
        <w:rPr>
          <w:rFonts w:asciiTheme="minorHAnsi" w:hAnsiTheme="minorHAnsi" w:cs="Arial"/>
          <w:sz w:val="20"/>
        </w:rPr>
      </w:pPr>
      <w:r w:rsidRPr="00C833C7">
        <w:rPr>
          <w:rFonts w:asciiTheme="minorHAnsi" w:hAnsiTheme="minorHAnsi" w:cs="Arial"/>
          <w:sz w:val="20"/>
        </w:rPr>
        <w:t xml:space="preserve">Utrzymywać miejsce prac, montażu w porządku i czystości oraz niezwłocznie usuwać zbędne materiały, odpady, urządzenia, itp., z uwzględnieniem zaleceń Zamawiającego; W przypadku niewykonania tego obowiązku Zamawiający po uprzednim wyznaczeniu Wykonawcy odpowiedniego dodatkowego terminu i jego bezskutecznym upływie może samodzielnie zlecić wykonanie tych prac osobie trzeciej na koszt i ryzyko Wykonawcy, </w:t>
      </w:r>
    </w:p>
    <w:p w:rsidR="009A3CC3" w:rsidRPr="00C833C7" w:rsidRDefault="009A3CC3" w:rsidP="009A3CC3">
      <w:pPr>
        <w:numPr>
          <w:ilvl w:val="1"/>
          <w:numId w:val="2"/>
        </w:numPr>
        <w:tabs>
          <w:tab w:val="clear" w:pos="1080"/>
          <w:tab w:val="num" w:pos="0"/>
          <w:tab w:val="num" w:pos="1134"/>
        </w:tabs>
        <w:suppressAutoHyphens w:val="0"/>
        <w:ind w:left="1134" w:hanging="425"/>
        <w:jc w:val="both"/>
        <w:rPr>
          <w:rFonts w:asciiTheme="minorHAnsi" w:hAnsiTheme="minorHAnsi" w:cs="Arial"/>
          <w:sz w:val="20"/>
        </w:rPr>
      </w:pPr>
      <w:r w:rsidRPr="00C833C7">
        <w:rPr>
          <w:rFonts w:asciiTheme="minorHAnsi" w:hAnsiTheme="minorHAnsi" w:cs="Arial"/>
          <w:sz w:val="20"/>
        </w:rPr>
        <w:t>do podpisania oświadczenia zgodnie z załącznikiem do instrukcji bezpieczeństwa pożarowego i ponosi odpowiedzialność za ewentualne wygenerowanie alarmów pożarowych oraz skutki prawno-finansowe zdarzeń.</w:t>
      </w:r>
    </w:p>
    <w:p w:rsidR="009A3CC3" w:rsidRPr="00C833C7" w:rsidRDefault="009A3CC3" w:rsidP="009A3CC3">
      <w:pPr>
        <w:numPr>
          <w:ilvl w:val="1"/>
          <w:numId w:val="2"/>
        </w:numPr>
        <w:tabs>
          <w:tab w:val="clear" w:pos="1080"/>
          <w:tab w:val="num" w:pos="0"/>
          <w:tab w:val="num" w:pos="1134"/>
        </w:tabs>
        <w:suppressAutoHyphens w:val="0"/>
        <w:ind w:left="1134" w:hanging="425"/>
        <w:jc w:val="both"/>
        <w:rPr>
          <w:rFonts w:asciiTheme="minorHAnsi" w:hAnsiTheme="minorHAnsi" w:cs="Arial"/>
          <w:sz w:val="20"/>
        </w:rPr>
      </w:pPr>
      <w:r w:rsidRPr="00C833C7">
        <w:rPr>
          <w:rFonts w:asciiTheme="minorHAnsi" w:hAnsiTheme="minorHAnsi" w:cs="Arial"/>
          <w:sz w:val="20"/>
        </w:rPr>
        <w:t xml:space="preserve">wyposażenia swoich pracowników i pracowników podwykonawców, w czasie wykonywania prac i pobytu na terenie obiektów USK, w oznakowane ubrania robocze lub identyfikatory przypięte do ubrania w widocznym miejscu. </w:t>
      </w:r>
    </w:p>
    <w:p w:rsidR="009A3CC3" w:rsidRPr="00C833C7" w:rsidRDefault="009A3CC3" w:rsidP="009A3CC3">
      <w:pPr>
        <w:numPr>
          <w:ilvl w:val="0"/>
          <w:numId w:val="3"/>
        </w:numPr>
        <w:tabs>
          <w:tab w:val="num" w:pos="1134"/>
        </w:tabs>
        <w:suppressAutoHyphens w:val="0"/>
        <w:jc w:val="both"/>
        <w:rPr>
          <w:rFonts w:asciiTheme="minorHAnsi" w:hAnsiTheme="minorHAnsi" w:cs="Arial"/>
          <w:sz w:val="20"/>
        </w:rPr>
      </w:pPr>
      <w:r w:rsidRPr="00C833C7">
        <w:rPr>
          <w:rFonts w:asciiTheme="minorHAnsi" w:hAnsiTheme="minorHAnsi" w:cs="Arial"/>
          <w:sz w:val="20"/>
        </w:rPr>
        <w:t xml:space="preserve">Wykonawca ponosi pełną odpowiedzialność za właściwe wykonanie prac i jest zobowiązany do każdorazowego zgłoszenia prac/zadań zakończonych (wskazanych w formularzu cenowym) celem ich odbioru przez Zamawiającego. </w:t>
      </w:r>
    </w:p>
    <w:p w:rsidR="009A3CC3" w:rsidRPr="00C833C7" w:rsidRDefault="009A3CC3" w:rsidP="009A3CC3">
      <w:pPr>
        <w:numPr>
          <w:ilvl w:val="0"/>
          <w:numId w:val="3"/>
        </w:numPr>
        <w:tabs>
          <w:tab w:val="num" w:pos="1134"/>
        </w:tabs>
        <w:suppressAutoHyphens w:val="0"/>
        <w:jc w:val="both"/>
        <w:rPr>
          <w:rFonts w:asciiTheme="minorHAnsi" w:hAnsiTheme="minorHAnsi" w:cs="Arial"/>
          <w:sz w:val="20"/>
        </w:rPr>
      </w:pPr>
      <w:r w:rsidRPr="00C833C7">
        <w:rPr>
          <w:rFonts w:asciiTheme="minorHAnsi" w:hAnsiTheme="minorHAnsi" w:cs="Arial"/>
          <w:sz w:val="20"/>
          <w:lang w:eastAsia="ar-SA"/>
        </w:rPr>
        <w:t>Wykonawca poda listę pracowników realizujących przedmiot zamówienia celem powiadomienia  Lokalnego Centrum Nadzoru USK tel. kom. 662-232-549,Tel. 71/733-17-70 o osobach przebywających na terenie szpitala.</w:t>
      </w:r>
      <w:r w:rsidRPr="00C833C7">
        <w:rPr>
          <w:rFonts w:asciiTheme="minorHAnsi" w:hAnsiTheme="minorHAnsi" w:cs="Arial"/>
          <w:sz w:val="20"/>
        </w:rPr>
        <w:t xml:space="preserve"> </w:t>
      </w:r>
    </w:p>
    <w:p w:rsidR="009A3CC3" w:rsidRPr="00C833C7" w:rsidRDefault="009A3CC3" w:rsidP="009A3CC3">
      <w:pPr>
        <w:numPr>
          <w:ilvl w:val="0"/>
          <w:numId w:val="3"/>
        </w:numPr>
        <w:tabs>
          <w:tab w:val="num" w:pos="1134"/>
        </w:tabs>
        <w:suppressAutoHyphens w:val="0"/>
        <w:jc w:val="both"/>
        <w:rPr>
          <w:rFonts w:asciiTheme="minorHAnsi" w:hAnsiTheme="minorHAnsi" w:cs="Arial"/>
          <w:sz w:val="20"/>
        </w:rPr>
      </w:pPr>
      <w:r w:rsidRPr="00C833C7">
        <w:rPr>
          <w:rFonts w:asciiTheme="minorHAnsi" w:hAnsiTheme="minorHAnsi" w:cs="Arial"/>
          <w:sz w:val="20"/>
        </w:rPr>
        <w:t>Wykonawca jest odpowiedzialny za zabezpieczenie wszelkiego mienia znajdującego się w rejonie prac przed zniszczeniem lub uszkodzeniem, do czasu protokolarnego, końcowego lub częściowego odbioru prac przez Zamawiającego.  W  przypadku powstania zniszczeń lub uszkodzeń Wykonawca jest zobowiązany naprawić, wymienić lub przywrócić mienie do stanu pierwotnego na własny koszt.</w:t>
      </w:r>
    </w:p>
    <w:p w:rsidR="009A3CC3" w:rsidRPr="00C833C7" w:rsidRDefault="009A3CC3" w:rsidP="009A3CC3">
      <w:pPr>
        <w:numPr>
          <w:ilvl w:val="0"/>
          <w:numId w:val="3"/>
        </w:numPr>
        <w:tabs>
          <w:tab w:val="num" w:pos="1134"/>
        </w:tabs>
        <w:suppressAutoHyphens w:val="0"/>
        <w:jc w:val="both"/>
        <w:rPr>
          <w:rFonts w:asciiTheme="minorHAnsi" w:hAnsiTheme="minorHAnsi" w:cs="Arial"/>
          <w:sz w:val="20"/>
        </w:rPr>
      </w:pPr>
      <w:r w:rsidRPr="00C833C7">
        <w:rPr>
          <w:rFonts w:asciiTheme="minorHAnsi" w:hAnsiTheme="minorHAnsi" w:cs="Arial"/>
          <w:sz w:val="20"/>
        </w:rPr>
        <w:t>Odpowiedzialność Wykonawcy oparta jest na zasadzie ryzyka i ograniczona jest do jego własnego działania/ zaniechania, działania/ zaniechania jego pracowników (umowa zlecenie, umowa o pracę itp.) i/lub podwykonawców.</w:t>
      </w:r>
    </w:p>
    <w:p w:rsidR="009A3CC3" w:rsidRPr="00C833C7" w:rsidRDefault="009A3CC3" w:rsidP="009A3CC3">
      <w:pPr>
        <w:numPr>
          <w:ilvl w:val="0"/>
          <w:numId w:val="3"/>
        </w:numPr>
        <w:tabs>
          <w:tab w:val="num" w:pos="1134"/>
        </w:tabs>
        <w:suppressAutoHyphens w:val="0"/>
        <w:jc w:val="both"/>
        <w:rPr>
          <w:rFonts w:asciiTheme="minorHAnsi" w:hAnsiTheme="minorHAnsi" w:cs="Arial"/>
          <w:sz w:val="20"/>
        </w:rPr>
      </w:pPr>
      <w:r w:rsidRPr="00C833C7">
        <w:rPr>
          <w:rFonts w:asciiTheme="minorHAnsi" w:hAnsiTheme="minorHAnsi" w:cs="Arial"/>
          <w:sz w:val="20"/>
        </w:rPr>
        <w:t>Wszystkie odpady powstałe w związku z realizacją prac stanowią własność Wykonawcy, który jest zobowiązany do ich zagospodarowania na własny koszt i ryzyko. Wykonawca zobowiązuje się do postępowania z odpadami w sposób zgodny z zasadami gospodarowania odpadami określonymi w ustawie z dnia 14.12.2012 r. o odpadach oraz wymaganiami ochrony środowiska.</w:t>
      </w:r>
    </w:p>
    <w:p w:rsidR="009A3CC3" w:rsidRPr="00C833C7" w:rsidRDefault="009A3CC3" w:rsidP="009A3CC3">
      <w:pPr>
        <w:numPr>
          <w:ilvl w:val="0"/>
          <w:numId w:val="3"/>
        </w:numPr>
        <w:tabs>
          <w:tab w:val="num" w:pos="1134"/>
        </w:tabs>
        <w:suppressAutoHyphens w:val="0"/>
        <w:jc w:val="both"/>
        <w:rPr>
          <w:rFonts w:asciiTheme="minorHAnsi" w:hAnsiTheme="minorHAnsi" w:cs="Arial"/>
          <w:sz w:val="20"/>
        </w:rPr>
      </w:pPr>
      <w:r w:rsidRPr="00C833C7">
        <w:rPr>
          <w:rFonts w:asciiTheme="minorHAnsi" w:hAnsiTheme="minorHAnsi" w:cs="Arial"/>
          <w:sz w:val="20"/>
        </w:rPr>
        <w:t>W przypadku Kliniki Chirurgii Serca, Wykonawca zobowiązuje się do demontażu obecnie istniejących parawanów (wskazanych przez Zamawiającego) oraz do ich montażu w miejscu wskazanym przez Zamawiającego (dwie sale chorych), na koszt Wykonawcy.</w:t>
      </w:r>
    </w:p>
    <w:p w:rsidR="009A3CC3" w:rsidRPr="00C833C7" w:rsidRDefault="009A3CC3" w:rsidP="009A3CC3">
      <w:pPr>
        <w:numPr>
          <w:ilvl w:val="0"/>
          <w:numId w:val="3"/>
        </w:numPr>
        <w:tabs>
          <w:tab w:val="num" w:pos="1134"/>
        </w:tabs>
        <w:suppressAutoHyphens w:val="0"/>
        <w:jc w:val="both"/>
        <w:rPr>
          <w:rFonts w:asciiTheme="minorHAnsi" w:hAnsiTheme="minorHAnsi" w:cs="Arial"/>
          <w:sz w:val="20"/>
        </w:rPr>
      </w:pPr>
      <w:r w:rsidRPr="00C833C7">
        <w:rPr>
          <w:rFonts w:asciiTheme="minorHAnsi" w:hAnsiTheme="minorHAnsi" w:cs="Arial"/>
          <w:sz w:val="20"/>
        </w:rPr>
        <w:t xml:space="preserve">W przypadku Kliniki Medycyny Ratunkowej SOR, prace związane z realizacją przedmiotu zamówienia będą mogły nastąpić po wykonaniu przebudowy pomieszczeń SOR (odrębne postępowanie przetargowe). </w:t>
      </w:r>
      <w:r w:rsidRPr="00C833C7">
        <w:rPr>
          <w:rFonts w:asciiTheme="minorHAnsi" w:hAnsiTheme="minorHAnsi" w:cs="Arial"/>
          <w:sz w:val="20"/>
        </w:rPr>
        <w:br/>
        <w:t xml:space="preserve">O możliwym terminie rozpoczęcia prac wiązanych z realizacją niniejszego przedmiotu zamówienia w SOR, Wykonawca zostanie poinformowany w trakcie trwania niniejszej umowy. W przypadku przedłużającego się postepowania przetargowego na przebudowę SOR lub wystąpienia innych nieprzewidzianych zdarzeń związanych z przebudową SOR, Zamawiający i Wykonawca dopuszczają aneksowanie niniejszej umowy </w:t>
      </w:r>
      <w:r w:rsidRPr="00C833C7">
        <w:rPr>
          <w:rFonts w:asciiTheme="minorHAnsi" w:hAnsiTheme="minorHAnsi" w:cs="Arial"/>
          <w:sz w:val="20"/>
        </w:rPr>
        <w:br/>
        <w:t>na okres umożliwiający realizację przedmiotu zamówienia w przebudowanych już pomieszczeniach SOR.</w:t>
      </w:r>
    </w:p>
    <w:p w:rsidR="009A3CC3" w:rsidRPr="00C833C7" w:rsidRDefault="009A3CC3" w:rsidP="009A3CC3">
      <w:pPr>
        <w:numPr>
          <w:ilvl w:val="0"/>
          <w:numId w:val="3"/>
        </w:numPr>
        <w:tabs>
          <w:tab w:val="num" w:pos="1134"/>
        </w:tabs>
        <w:suppressAutoHyphens w:val="0"/>
        <w:jc w:val="both"/>
        <w:rPr>
          <w:rFonts w:asciiTheme="minorHAnsi" w:hAnsiTheme="minorHAnsi" w:cs="Arial"/>
          <w:sz w:val="20"/>
        </w:rPr>
      </w:pPr>
      <w:r w:rsidRPr="00C833C7">
        <w:rPr>
          <w:rFonts w:asciiTheme="minorHAnsi" w:hAnsiTheme="minorHAnsi" w:cs="Arial"/>
          <w:sz w:val="20"/>
        </w:rPr>
        <w:t xml:space="preserve">W przypadku montażu przedmiotu zamówienia w pomieszczeniach, gdzie istnieje już system parawanów podwieszanych, Wykonawca ma obowiązek dostosować się do istniejącego już sytemu, tj. system musi być kompatybilny, jednorodny i tożsamy (pod względem funkcjonalnym, użytkowym, wizerunkowym, </w:t>
      </w:r>
      <w:r w:rsidRPr="00C833C7">
        <w:rPr>
          <w:rFonts w:asciiTheme="minorHAnsi" w:hAnsiTheme="minorHAnsi" w:cs="Arial"/>
          <w:sz w:val="20"/>
        </w:rPr>
        <w:lastRenderedPageBreak/>
        <w:t>kolorystycznym) z obecnie istniejącym systemem. W przypadku braku możliwości dostosowania się do powyższego, Wykonawca zobowiązany jest do demontażu obecnie istniejącego sytemu, dostawy i montażu własnego systemu (wraz ze wszelkimi jego elementami w tym zasłonami), tożsamego pod względem funkcjonalnym, użytkowym, z obecnie istniejącym systemem, zgodnym z SIWZ, na własny koszt i ryzyko.</w:t>
      </w:r>
    </w:p>
    <w:p w:rsidR="009A3CC3" w:rsidRPr="00C833C7" w:rsidRDefault="009A3CC3" w:rsidP="009A3CC3">
      <w:pPr>
        <w:numPr>
          <w:ilvl w:val="0"/>
          <w:numId w:val="3"/>
        </w:numPr>
        <w:tabs>
          <w:tab w:val="num" w:pos="1134"/>
        </w:tabs>
        <w:suppressAutoHyphens w:val="0"/>
        <w:jc w:val="both"/>
        <w:rPr>
          <w:rFonts w:asciiTheme="minorHAnsi" w:hAnsiTheme="minorHAnsi" w:cs="Arial"/>
          <w:sz w:val="20"/>
        </w:rPr>
      </w:pPr>
      <w:r w:rsidRPr="00C833C7">
        <w:rPr>
          <w:rFonts w:asciiTheme="minorHAnsi" w:hAnsiTheme="minorHAnsi" w:cs="Arial"/>
          <w:sz w:val="20"/>
        </w:rPr>
        <w:t>Wykonawca zawiadamia telefonicznie Zamawiającego (tel. 668 324 046) o zakończeniu poszczególnego etapu, w celu dokonania odbioru, który zostanie potwierdzony protokołem odbioru częściowego. Częściowy odbiór prac zostanie dokonany w terminie 3 dni roboczych od zgłoszenia przez Wykonawcę gotowości do odbioru. W przypadku stwierdzenia podczas czynności odbiorowych nieprawidłowości, Wykonawca będzie zobligowany do niezwłocznego usunięcia usterek określonych w protokole odbioru. Odbiór końcowy, całości zadania (wszystkich etapów) zostanie dokonany w terminie do 5 dni roboczych od zgłoszenia przez Wykonawcę gotowości do odbioru pod warunkiem stwierdzenia bezusterkowości.</w:t>
      </w:r>
    </w:p>
    <w:p w:rsidR="009A3CC3" w:rsidRPr="00C833C7" w:rsidRDefault="009A3CC3" w:rsidP="009A3CC3">
      <w:pPr>
        <w:pStyle w:val="PlainText"/>
        <w:rPr>
          <w:rFonts w:asciiTheme="minorHAnsi" w:hAnsiTheme="minorHAnsi" w:cs="Arial"/>
          <w:b/>
        </w:rPr>
      </w:pPr>
    </w:p>
    <w:p w:rsidR="009A3CC3" w:rsidRPr="00C833C7" w:rsidRDefault="009A3CC3" w:rsidP="009A3CC3">
      <w:pPr>
        <w:pStyle w:val="PlainText"/>
        <w:jc w:val="center"/>
        <w:rPr>
          <w:rFonts w:asciiTheme="minorHAnsi" w:hAnsiTheme="minorHAnsi" w:cs="Arial"/>
          <w:b/>
          <w:bCs/>
        </w:rPr>
      </w:pPr>
      <w:r w:rsidRPr="00C833C7">
        <w:rPr>
          <w:rFonts w:asciiTheme="minorHAnsi" w:hAnsiTheme="minorHAnsi" w:cs="Arial"/>
          <w:b/>
        </w:rPr>
        <w:t xml:space="preserve">§ </w:t>
      </w:r>
      <w:r w:rsidRPr="00C833C7">
        <w:rPr>
          <w:rFonts w:asciiTheme="minorHAnsi" w:hAnsiTheme="minorHAnsi" w:cs="Arial"/>
          <w:b/>
          <w:bCs/>
        </w:rPr>
        <w:t xml:space="preserve">3a </w:t>
      </w:r>
    </w:p>
    <w:p w:rsidR="009A3CC3" w:rsidRPr="00C833C7" w:rsidRDefault="009A3CC3" w:rsidP="009A3CC3">
      <w:pPr>
        <w:numPr>
          <w:ilvl w:val="0"/>
          <w:numId w:val="10"/>
        </w:numPr>
        <w:tabs>
          <w:tab w:val="left" w:pos="284"/>
        </w:tabs>
        <w:ind w:left="284" w:hanging="284"/>
        <w:jc w:val="both"/>
        <w:rPr>
          <w:rFonts w:asciiTheme="minorHAnsi" w:hAnsiTheme="minorHAnsi" w:cs="Arial"/>
          <w:sz w:val="20"/>
        </w:rPr>
      </w:pPr>
      <w:r w:rsidRPr="00C833C7">
        <w:rPr>
          <w:rFonts w:asciiTheme="minorHAnsi" w:hAnsiTheme="minorHAnsi" w:cs="Arial"/>
          <w:sz w:val="20"/>
        </w:rPr>
        <w:t xml:space="preserve">Stosownie do dyspozycji art. 29 ust. 3a </w:t>
      </w:r>
      <w:proofErr w:type="spellStart"/>
      <w:r w:rsidRPr="00C833C7">
        <w:rPr>
          <w:rFonts w:asciiTheme="minorHAnsi" w:hAnsiTheme="minorHAnsi" w:cs="Arial"/>
          <w:sz w:val="20"/>
        </w:rPr>
        <w:t>p.z.p</w:t>
      </w:r>
      <w:proofErr w:type="spellEnd"/>
      <w:r w:rsidRPr="00C833C7">
        <w:rPr>
          <w:rFonts w:asciiTheme="minorHAnsi" w:hAnsiTheme="minorHAnsi" w:cs="Arial"/>
          <w:sz w:val="20"/>
        </w:rPr>
        <w:t xml:space="preserve">, Zamawiający wymaga zatrudnienia przez Wykonawcę lub Podwykonawcę na podstawie umowy o pracę osób wykonujących wskazane przez Zamawiającego czynności w zakresie realizacji zamówienia, w sposób określony w art. 22§1 Ustawy z dnia 26 czerwca 1974 roku Kodeks Pracy (Dz. U. z 2014 r., poz. 1502, z </w:t>
      </w:r>
      <w:proofErr w:type="spellStart"/>
      <w:r w:rsidRPr="00C833C7">
        <w:rPr>
          <w:rFonts w:asciiTheme="minorHAnsi" w:hAnsiTheme="minorHAnsi" w:cs="Arial"/>
          <w:sz w:val="20"/>
        </w:rPr>
        <w:t>późn</w:t>
      </w:r>
      <w:proofErr w:type="spellEnd"/>
      <w:r w:rsidRPr="00C833C7">
        <w:rPr>
          <w:rFonts w:asciiTheme="minorHAnsi" w:hAnsiTheme="minorHAnsi" w:cs="Arial"/>
          <w:sz w:val="20"/>
        </w:rPr>
        <w:t>. zm.):</w:t>
      </w:r>
    </w:p>
    <w:p w:rsidR="009A3CC3" w:rsidRPr="00C833C7" w:rsidRDefault="009A3CC3" w:rsidP="009A3CC3">
      <w:pPr>
        <w:tabs>
          <w:tab w:val="left" w:pos="284"/>
        </w:tabs>
        <w:ind w:left="284"/>
        <w:jc w:val="both"/>
        <w:rPr>
          <w:rFonts w:asciiTheme="minorHAnsi" w:hAnsiTheme="minorHAnsi" w:cs="Arial"/>
          <w:sz w:val="20"/>
        </w:rPr>
      </w:pPr>
      <w:r w:rsidRPr="00C833C7">
        <w:rPr>
          <w:rFonts w:asciiTheme="minorHAnsi" w:hAnsiTheme="minorHAnsi" w:cs="Arial"/>
          <w:sz w:val="20"/>
        </w:rPr>
        <w:t>- pracowników wykonujących prace przygotowawcze, montażowe, demontażowe,</w:t>
      </w:r>
    </w:p>
    <w:p w:rsidR="009A3CC3" w:rsidRPr="00C833C7" w:rsidRDefault="009A3CC3" w:rsidP="009A3CC3">
      <w:pPr>
        <w:numPr>
          <w:ilvl w:val="0"/>
          <w:numId w:val="10"/>
        </w:numPr>
        <w:tabs>
          <w:tab w:val="left" w:pos="284"/>
        </w:tabs>
        <w:ind w:left="284" w:hanging="284"/>
        <w:jc w:val="both"/>
        <w:rPr>
          <w:rFonts w:asciiTheme="minorHAnsi" w:hAnsiTheme="minorHAnsi" w:cs="Arial"/>
          <w:sz w:val="20"/>
        </w:rPr>
      </w:pPr>
      <w:r w:rsidRPr="00C833C7">
        <w:rPr>
          <w:rFonts w:asciiTheme="minorHAnsi" w:hAnsiTheme="minorHAnsi" w:cs="Arial"/>
          <w:sz w:val="20"/>
        </w:rPr>
        <w:t>W trakcie realizacji zamówienia Zamawiający jest uprawniony do wykonywania czynności kontrolnych wobec Wykonawcy lub Podwykonawcy odnośnie spełnienia przez Wykonawcę lub Podwykonawcę wymogu zatrudnienia  na podstawie umowy o pracę osób wykonujących czynności w zakresie realizacji zamówienia. Zamawiający uprawniony jest w szczególności do:</w:t>
      </w:r>
    </w:p>
    <w:p w:rsidR="009A3CC3" w:rsidRPr="00C833C7" w:rsidRDefault="009A3CC3" w:rsidP="009A3CC3">
      <w:pPr>
        <w:numPr>
          <w:ilvl w:val="0"/>
          <w:numId w:val="9"/>
        </w:numPr>
        <w:tabs>
          <w:tab w:val="left" w:pos="709"/>
        </w:tabs>
        <w:jc w:val="both"/>
        <w:rPr>
          <w:rFonts w:asciiTheme="minorHAnsi" w:hAnsiTheme="minorHAnsi" w:cs="Arial"/>
          <w:sz w:val="20"/>
        </w:rPr>
      </w:pPr>
      <w:r w:rsidRPr="00C833C7">
        <w:rPr>
          <w:rFonts w:asciiTheme="minorHAnsi" w:hAnsiTheme="minorHAnsi" w:cs="Arial"/>
          <w:sz w:val="20"/>
        </w:rPr>
        <w:t xml:space="preserve">Żądania oświadczeń i dokumentów w zakresie potwierdzenia spełnienia ww. wymogów </w:t>
      </w:r>
      <w:r w:rsidRPr="00C833C7">
        <w:rPr>
          <w:rFonts w:asciiTheme="minorHAnsi" w:hAnsiTheme="minorHAnsi" w:cs="Arial"/>
          <w:sz w:val="20"/>
        </w:rPr>
        <w:br/>
        <w:t>i dokonywania ich oceny,</w:t>
      </w:r>
    </w:p>
    <w:p w:rsidR="009A3CC3" w:rsidRPr="00C833C7" w:rsidRDefault="009A3CC3" w:rsidP="009A3CC3">
      <w:pPr>
        <w:numPr>
          <w:ilvl w:val="0"/>
          <w:numId w:val="9"/>
        </w:numPr>
        <w:tabs>
          <w:tab w:val="left" w:pos="709"/>
        </w:tabs>
        <w:jc w:val="both"/>
        <w:rPr>
          <w:rFonts w:asciiTheme="minorHAnsi" w:hAnsiTheme="minorHAnsi" w:cs="Arial"/>
          <w:sz w:val="20"/>
        </w:rPr>
      </w:pPr>
      <w:r w:rsidRPr="00C833C7">
        <w:rPr>
          <w:rFonts w:asciiTheme="minorHAnsi" w:hAnsiTheme="minorHAnsi" w:cs="Arial"/>
          <w:sz w:val="20"/>
        </w:rPr>
        <w:t>Żądania wyjaśnień w przypadku wątpliwości w zakresie potwierdzenia spełniania ww. wymogów,</w:t>
      </w:r>
    </w:p>
    <w:p w:rsidR="009A3CC3" w:rsidRPr="00C833C7" w:rsidRDefault="009A3CC3" w:rsidP="009A3CC3">
      <w:pPr>
        <w:numPr>
          <w:ilvl w:val="0"/>
          <w:numId w:val="9"/>
        </w:numPr>
        <w:tabs>
          <w:tab w:val="left" w:pos="709"/>
        </w:tabs>
        <w:jc w:val="both"/>
        <w:rPr>
          <w:rFonts w:asciiTheme="minorHAnsi" w:hAnsiTheme="minorHAnsi" w:cs="Arial"/>
          <w:sz w:val="20"/>
        </w:rPr>
      </w:pPr>
      <w:r w:rsidRPr="00C833C7">
        <w:rPr>
          <w:rFonts w:asciiTheme="minorHAnsi" w:hAnsiTheme="minorHAnsi" w:cs="Arial"/>
          <w:sz w:val="20"/>
        </w:rPr>
        <w:t>Przeprowadzania kontroli na miejscu wykonywania świadczenia.</w:t>
      </w:r>
    </w:p>
    <w:p w:rsidR="009A3CC3" w:rsidRPr="00C833C7" w:rsidRDefault="009A3CC3" w:rsidP="009A3CC3">
      <w:pPr>
        <w:numPr>
          <w:ilvl w:val="0"/>
          <w:numId w:val="10"/>
        </w:numPr>
        <w:tabs>
          <w:tab w:val="left" w:pos="284"/>
        </w:tabs>
        <w:ind w:left="284" w:hanging="284"/>
        <w:jc w:val="both"/>
        <w:rPr>
          <w:rFonts w:asciiTheme="minorHAnsi" w:hAnsiTheme="minorHAnsi" w:cs="Arial"/>
          <w:sz w:val="20"/>
        </w:rPr>
      </w:pPr>
      <w:r w:rsidRPr="00C833C7">
        <w:rPr>
          <w:rFonts w:asciiTheme="minorHAnsi" w:hAnsiTheme="minorHAnsi" w:cs="Arial"/>
          <w:sz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Podwykonawcę, osób wykonujących czynności w zakresie realizacji zamówienia:</w:t>
      </w:r>
    </w:p>
    <w:p w:rsidR="009A3CC3" w:rsidRPr="00DB39D7" w:rsidRDefault="009A3CC3" w:rsidP="009A3CC3">
      <w:pPr>
        <w:numPr>
          <w:ilvl w:val="1"/>
          <w:numId w:val="10"/>
        </w:numPr>
        <w:tabs>
          <w:tab w:val="left" w:pos="284"/>
        </w:tabs>
        <w:suppressAutoHyphens w:val="0"/>
        <w:jc w:val="both"/>
        <w:rPr>
          <w:rFonts w:asciiTheme="minorHAnsi" w:hAnsiTheme="minorHAnsi" w:cs="Arial"/>
          <w:sz w:val="20"/>
          <w:highlight w:val="yellow"/>
          <w:u w:val="single"/>
        </w:rPr>
      </w:pPr>
      <w:bookmarkStart w:id="0" w:name="_GoBack"/>
      <w:r w:rsidRPr="00DB39D7">
        <w:rPr>
          <w:rFonts w:asciiTheme="minorHAnsi" w:hAnsiTheme="minorHAnsi" w:cs="Arial"/>
          <w:sz w:val="20"/>
          <w:highlight w:val="yellow"/>
        </w:rPr>
        <w:t xml:space="preserve">Stosownie do treści art. 36 ust. 2 pkt. 8a) lit. a </w:t>
      </w:r>
      <w:proofErr w:type="spellStart"/>
      <w:r w:rsidRPr="00DB39D7">
        <w:rPr>
          <w:rFonts w:asciiTheme="minorHAnsi" w:hAnsiTheme="minorHAnsi" w:cs="Arial"/>
          <w:sz w:val="20"/>
          <w:highlight w:val="yellow"/>
        </w:rPr>
        <w:t>p.z.p</w:t>
      </w:r>
      <w:proofErr w:type="spellEnd"/>
      <w:r w:rsidRPr="00DB39D7">
        <w:rPr>
          <w:rFonts w:asciiTheme="minorHAnsi" w:hAnsiTheme="minorHAnsi" w:cs="Arial"/>
          <w:sz w:val="20"/>
          <w:highlight w:val="yellow"/>
        </w:rPr>
        <w:t xml:space="preserve">., Wykonawca dokumentuje zatrudnienie osób, </w:t>
      </w:r>
      <w:r w:rsidRPr="00DB39D7">
        <w:rPr>
          <w:rFonts w:asciiTheme="minorHAnsi" w:hAnsiTheme="minorHAnsi" w:cs="Arial"/>
          <w:sz w:val="20"/>
          <w:highlight w:val="yellow"/>
        </w:rPr>
        <w:br/>
        <w:t xml:space="preserve">o których mowa w art. 29 ust. 3a </w:t>
      </w:r>
      <w:proofErr w:type="spellStart"/>
      <w:r w:rsidRPr="00DB39D7">
        <w:rPr>
          <w:rFonts w:asciiTheme="minorHAnsi" w:hAnsiTheme="minorHAnsi" w:cs="Arial"/>
          <w:sz w:val="20"/>
          <w:highlight w:val="yellow"/>
        </w:rPr>
        <w:t>p.z.p</w:t>
      </w:r>
      <w:proofErr w:type="spellEnd"/>
      <w:r w:rsidRPr="00DB39D7">
        <w:rPr>
          <w:rFonts w:asciiTheme="minorHAnsi" w:hAnsiTheme="minorHAnsi" w:cs="Arial"/>
          <w:sz w:val="20"/>
          <w:highlight w:val="yellow"/>
        </w:rPr>
        <w:t xml:space="preserve">. </w:t>
      </w:r>
      <w:r w:rsidRPr="00DB39D7">
        <w:rPr>
          <w:rFonts w:asciiTheme="minorHAnsi" w:hAnsiTheme="minorHAnsi" w:cs="Arial"/>
          <w:b/>
          <w:sz w:val="20"/>
          <w:highlight w:val="yellow"/>
          <w:u w:val="single"/>
        </w:rPr>
        <w:t>Najpóźniej w dniu podpisania umowy</w:t>
      </w:r>
      <w:r w:rsidRPr="00DB39D7">
        <w:rPr>
          <w:rFonts w:asciiTheme="minorHAnsi" w:hAnsiTheme="minorHAnsi" w:cs="Arial"/>
          <w:b/>
          <w:sz w:val="20"/>
          <w:highlight w:val="yellow"/>
        </w:rPr>
        <w:t xml:space="preserve">, </w:t>
      </w:r>
      <w:r w:rsidRPr="00DB39D7">
        <w:rPr>
          <w:rFonts w:asciiTheme="minorHAnsi" w:hAnsiTheme="minorHAnsi" w:cs="Arial"/>
          <w:sz w:val="20"/>
          <w:highlight w:val="yellow"/>
        </w:rPr>
        <w:t xml:space="preserve">Wykonawca / Podwykonawca dostarczy Zamawiającemu OŚWIADCZENIE o zatrudnieniu na podstawie umowy </w:t>
      </w:r>
      <w:r w:rsidRPr="00DB39D7">
        <w:rPr>
          <w:rFonts w:asciiTheme="minorHAnsi" w:hAnsiTheme="minorHAnsi" w:cs="Arial"/>
          <w:sz w:val="20"/>
          <w:highlight w:val="yellow"/>
        </w:rPr>
        <w:br/>
        <w:t>o pracę, osób wykonujących czynności w zakresie realizacji Zamówienia. Oświadczenie stanowi załącznik do umowy.</w:t>
      </w:r>
    </w:p>
    <w:p w:rsidR="009A3CC3" w:rsidRPr="00DB39D7" w:rsidRDefault="009A3CC3" w:rsidP="009A3CC3">
      <w:pPr>
        <w:numPr>
          <w:ilvl w:val="1"/>
          <w:numId w:val="10"/>
        </w:numPr>
        <w:tabs>
          <w:tab w:val="left" w:pos="284"/>
        </w:tabs>
        <w:suppressAutoHyphens w:val="0"/>
        <w:jc w:val="both"/>
        <w:rPr>
          <w:rFonts w:asciiTheme="minorHAnsi" w:hAnsiTheme="minorHAnsi" w:cs="Arial"/>
          <w:sz w:val="20"/>
          <w:highlight w:val="yellow"/>
          <w:u w:val="single"/>
        </w:rPr>
      </w:pPr>
      <w:r w:rsidRPr="00DB39D7">
        <w:rPr>
          <w:rFonts w:asciiTheme="minorHAnsi" w:hAnsiTheme="minorHAnsi" w:cs="Arial"/>
          <w:sz w:val="20"/>
          <w:highlight w:val="yellow"/>
        </w:rPr>
        <w:t xml:space="preserve">Stosownie do treści art. 36 ust. 2 pkt. 8a) lit. a </w:t>
      </w:r>
      <w:proofErr w:type="spellStart"/>
      <w:r w:rsidRPr="00DB39D7">
        <w:rPr>
          <w:rFonts w:asciiTheme="minorHAnsi" w:hAnsiTheme="minorHAnsi" w:cs="Arial"/>
          <w:sz w:val="20"/>
          <w:highlight w:val="yellow"/>
        </w:rPr>
        <w:t>p.z.p</w:t>
      </w:r>
      <w:proofErr w:type="spellEnd"/>
      <w:r w:rsidRPr="00DB39D7">
        <w:rPr>
          <w:rFonts w:asciiTheme="minorHAnsi" w:hAnsiTheme="minorHAnsi" w:cs="Arial"/>
          <w:sz w:val="20"/>
          <w:highlight w:val="yellow"/>
        </w:rPr>
        <w:t xml:space="preserve">. Wykonawca dokumentuje zatrudnienie osób, </w:t>
      </w:r>
      <w:r w:rsidRPr="00DB39D7">
        <w:rPr>
          <w:rFonts w:asciiTheme="minorHAnsi" w:hAnsiTheme="minorHAnsi" w:cs="Arial"/>
          <w:sz w:val="20"/>
          <w:highlight w:val="yellow"/>
        </w:rPr>
        <w:br/>
        <w:t xml:space="preserve">o których mowa w art. 29 ust 3a. w trakcie realizacji zamówienia na każde  wezwanie Zamawiającego, w wyznaczonym w tym wezwaniu terminie, nie krótszym niż </w:t>
      </w:r>
      <w:r w:rsidRPr="00DB39D7">
        <w:rPr>
          <w:rFonts w:asciiTheme="minorHAnsi" w:hAnsiTheme="minorHAnsi" w:cs="Arial"/>
          <w:b/>
          <w:sz w:val="20"/>
          <w:highlight w:val="yellow"/>
          <w:u w:val="single"/>
        </w:rPr>
        <w:t>10 dni roboczych,</w:t>
      </w:r>
      <w:r w:rsidRPr="00DB39D7">
        <w:rPr>
          <w:rFonts w:asciiTheme="minorHAnsi" w:hAnsiTheme="minorHAnsi" w:cs="Arial"/>
          <w:sz w:val="20"/>
          <w:highlight w:val="yellow"/>
        </w:rPr>
        <w:t xml:space="preserve"> Wykonawca przedłoży  Zamawiającemu, w celu potwierdzenia spełnienia wymogu zatrudnienia na podstawie umowy o pracę przez Wykonawcę lub Podwykonawcę osób wykonujących czynności w zakresie realizacji Zamówienia; poniższe dokumenty zostaną przedłożone Kierownikowi Działu Logistyki Uniwersyteckiego Szpitala Klinicznego.</w:t>
      </w:r>
    </w:p>
    <w:bookmarkEnd w:id="0"/>
    <w:p w:rsidR="009A3CC3" w:rsidRPr="00C833C7" w:rsidRDefault="009A3CC3" w:rsidP="009A3CC3">
      <w:pPr>
        <w:numPr>
          <w:ilvl w:val="0"/>
          <w:numId w:val="11"/>
        </w:numPr>
        <w:tabs>
          <w:tab w:val="left" w:pos="709"/>
        </w:tabs>
        <w:suppressAutoHyphens w:val="0"/>
        <w:ind w:left="1418" w:hanging="266"/>
        <w:jc w:val="both"/>
        <w:rPr>
          <w:rFonts w:asciiTheme="minorHAnsi" w:hAnsiTheme="minorHAnsi" w:cs="Arial"/>
          <w:sz w:val="20"/>
        </w:rPr>
      </w:pPr>
      <w:r w:rsidRPr="00C833C7">
        <w:rPr>
          <w:rFonts w:asciiTheme="minorHAnsi" w:hAnsiTheme="minorHAnsi" w:cs="Arial"/>
          <w:sz w:val="20"/>
        </w:rPr>
        <w:t>Poświadczoną za zgodność z oryginałem odpowiednio przez Wykonawcę lub Podwykonawcę kopie UMOWY/UMÓW o pracę osób wykonujących w trakcie realizacji zamówienia czynności, których dotyczy oświadczenie Wykonawcy lub Podwykonawcy zawarte w  ust.3. pkt 1)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i wynagrodzenia pracowników);</w:t>
      </w:r>
    </w:p>
    <w:p w:rsidR="009A3CC3" w:rsidRPr="00C833C7" w:rsidRDefault="009A3CC3" w:rsidP="009A3CC3">
      <w:pPr>
        <w:tabs>
          <w:tab w:val="left" w:pos="709"/>
        </w:tabs>
        <w:ind w:left="1418"/>
        <w:jc w:val="both"/>
        <w:rPr>
          <w:rFonts w:asciiTheme="minorHAnsi" w:hAnsiTheme="minorHAnsi" w:cs="Arial"/>
          <w:sz w:val="20"/>
        </w:rPr>
      </w:pPr>
      <w:r w:rsidRPr="00C833C7">
        <w:rPr>
          <w:rFonts w:asciiTheme="minorHAnsi" w:hAnsiTheme="minorHAnsi" w:cs="Arial"/>
          <w:sz w:val="20"/>
        </w:rPr>
        <w:t>Informacje takie jak: imię, nazwisko, data zawarcia umowy, rodzaj umowy o pracę i wymiar czasu pracy powinny być możliwe do zidentyfikowania;</w:t>
      </w:r>
    </w:p>
    <w:p w:rsidR="009A3CC3" w:rsidRPr="00C833C7" w:rsidRDefault="009A3CC3" w:rsidP="009A3CC3">
      <w:pPr>
        <w:numPr>
          <w:ilvl w:val="0"/>
          <w:numId w:val="11"/>
        </w:numPr>
        <w:tabs>
          <w:tab w:val="left" w:pos="709"/>
        </w:tabs>
        <w:suppressAutoHyphens w:val="0"/>
        <w:ind w:left="1418" w:hanging="266"/>
        <w:jc w:val="both"/>
        <w:rPr>
          <w:rFonts w:asciiTheme="minorHAnsi" w:hAnsiTheme="minorHAnsi" w:cs="Arial"/>
          <w:sz w:val="20"/>
        </w:rPr>
      </w:pPr>
      <w:r w:rsidRPr="00C833C7">
        <w:rPr>
          <w:rFonts w:asciiTheme="minorHAnsi" w:hAnsiTheme="minorHAnsi" w:cs="Arial"/>
          <w:sz w:val="20"/>
        </w:rPr>
        <w:t>Zaświadczenie właściwego oddziału ZUS, potwierdzające opłacanie przez Wykonawcę lub Podwykonawcę składek na ubezpieczenia społeczne i zdrowotne z tytułu zatrudnienia na podstawie umów o pracę za ostatni okres rozliczeniowy.</w:t>
      </w:r>
    </w:p>
    <w:p w:rsidR="009A3CC3" w:rsidRPr="00C833C7" w:rsidRDefault="009A3CC3" w:rsidP="009A3CC3">
      <w:pPr>
        <w:numPr>
          <w:ilvl w:val="0"/>
          <w:numId w:val="11"/>
        </w:numPr>
        <w:tabs>
          <w:tab w:val="left" w:pos="709"/>
        </w:tabs>
        <w:suppressAutoHyphens w:val="0"/>
        <w:ind w:left="1418" w:hanging="266"/>
        <w:jc w:val="both"/>
        <w:rPr>
          <w:rFonts w:asciiTheme="minorHAnsi" w:hAnsiTheme="minorHAnsi" w:cs="Arial"/>
          <w:sz w:val="20"/>
        </w:rPr>
      </w:pPr>
      <w:r w:rsidRPr="00C833C7">
        <w:rPr>
          <w:rFonts w:asciiTheme="minorHAnsi" w:hAnsiTheme="minorHAnsi" w:cs="Arial"/>
          <w:sz w:val="20"/>
        </w:rPr>
        <w:t xml:space="preserve">Dokument ZUS P ZUA tj. zgłoszenie do ubezpieczenia pracownika wskazanego </w:t>
      </w:r>
      <w:r w:rsidRPr="00C833C7">
        <w:rPr>
          <w:rFonts w:asciiTheme="minorHAnsi" w:hAnsiTheme="minorHAnsi" w:cs="Arial"/>
          <w:sz w:val="20"/>
        </w:rPr>
        <w:br/>
        <w:t xml:space="preserve">w Oświadczeniu, o którym mowa w ust.3.pkt 1) </w:t>
      </w:r>
    </w:p>
    <w:p w:rsidR="009A3CC3" w:rsidRPr="00C833C7" w:rsidRDefault="009A3CC3" w:rsidP="009A3CC3">
      <w:pPr>
        <w:numPr>
          <w:ilvl w:val="1"/>
          <w:numId w:val="10"/>
        </w:numPr>
        <w:tabs>
          <w:tab w:val="left" w:pos="709"/>
        </w:tabs>
        <w:suppressAutoHyphens w:val="0"/>
        <w:ind w:left="709"/>
        <w:jc w:val="both"/>
        <w:rPr>
          <w:rFonts w:asciiTheme="minorHAnsi" w:hAnsiTheme="minorHAnsi" w:cs="Arial"/>
          <w:sz w:val="20"/>
        </w:rPr>
      </w:pPr>
      <w:r w:rsidRPr="00C833C7">
        <w:rPr>
          <w:rFonts w:asciiTheme="minorHAnsi" w:hAnsiTheme="minorHAnsi" w:cs="Arial"/>
          <w:sz w:val="20"/>
        </w:rPr>
        <w:lastRenderedPageBreak/>
        <w:t xml:space="preserve">Ww. dokument winien być: poświadczony, ze dane zawarte w formularzu zgłoszenia są zgodne ze stanem prawnym i faktycznym na dzień złożenia w Dziale Utrzymania Obiektu przez Wykonawcę lub Podwykonawcę oraz zanonimizowany w sposób zapewniający ochronę danych osobowych pracowników, zgodnie z przepisami ustawy z dnia 29 sierpnia 1997r o ochronie danych osobowych ( </w:t>
      </w:r>
      <w:proofErr w:type="spellStart"/>
      <w:r w:rsidRPr="00C833C7">
        <w:rPr>
          <w:rFonts w:asciiTheme="minorHAnsi" w:hAnsiTheme="minorHAnsi" w:cs="Arial"/>
          <w:sz w:val="20"/>
        </w:rPr>
        <w:t>tj</w:t>
      </w:r>
      <w:proofErr w:type="spellEnd"/>
      <w:r w:rsidRPr="00C833C7">
        <w:rPr>
          <w:rFonts w:asciiTheme="minorHAnsi" w:hAnsiTheme="minorHAnsi" w:cs="Arial"/>
          <w:sz w:val="20"/>
        </w:rPr>
        <w:t xml:space="preserve"> w szczególności bez adresów, Nr PESEL i wynagrodzenia pracowników)</w:t>
      </w:r>
    </w:p>
    <w:p w:rsidR="009A3CC3" w:rsidRPr="00C833C7" w:rsidRDefault="009A3CC3" w:rsidP="009A3CC3">
      <w:pPr>
        <w:numPr>
          <w:ilvl w:val="0"/>
          <w:numId w:val="10"/>
        </w:numPr>
        <w:suppressAutoHyphens w:val="0"/>
        <w:jc w:val="both"/>
        <w:rPr>
          <w:rFonts w:asciiTheme="minorHAnsi" w:hAnsiTheme="minorHAnsi" w:cs="Arial"/>
          <w:sz w:val="20"/>
        </w:rPr>
      </w:pPr>
      <w:r w:rsidRPr="00C833C7">
        <w:rPr>
          <w:rFonts w:asciiTheme="minorHAnsi" w:hAnsiTheme="minorHAnsi" w:cs="Arial"/>
          <w:sz w:val="20"/>
        </w:rPr>
        <w:t>Nieprzedłożenie  przez Wykonawcę lub Podwykonawcę ww. dokumentów w terminie wskazanym przez Zamawiającego zgodnie z ustępem 3 pkt .2). będzie traktowane jako niewypełnienie obowiązku zatrudnienia pracowników na podstawie umowy o pracę świadczących czynności w zakresie realizacji zamówienia.</w:t>
      </w:r>
    </w:p>
    <w:p w:rsidR="009A3CC3" w:rsidRPr="00C833C7" w:rsidRDefault="009A3CC3" w:rsidP="009A3CC3">
      <w:pPr>
        <w:numPr>
          <w:ilvl w:val="0"/>
          <w:numId w:val="10"/>
        </w:numPr>
        <w:suppressAutoHyphens w:val="0"/>
        <w:jc w:val="both"/>
        <w:rPr>
          <w:rFonts w:asciiTheme="minorHAnsi" w:hAnsiTheme="minorHAnsi" w:cs="Arial"/>
          <w:sz w:val="20"/>
        </w:rPr>
      </w:pPr>
      <w:r w:rsidRPr="00C833C7">
        <w:rPr>
          <w:rFonts w:asciiTheme="minorHAnsi" w:hAnsiTheme="minorHAnsi" w:cs="Arial"/>
          <w:sz w:val="20"/>
        </w:rPr>
        <w:t xml:space="preserve">Zgodnie z art. 36 ust 2 pkt 8a) </w:t>
      </w:r>
      <w:proofErr w:type="spellStart"/>
      <w:r w:rsidRPr="00C833C7">
        <w:rPr>
          <w:rFonts w:asciiTheme="minorHAnsi" w:hAnsiTheme="minorHAnsi" w:cs="Arial"/>
          <w:sz w:val="20"/>
        </w:rPr>
        <w:t>lit.b</w:t>
      </w:r>
      <w:proofErr w:type="spellEnd"/>
      <w:r w:rsidRPr="00C833C7">
        <w:rPr>
          <w:rFonts w:asciiTheme="minorHAnsi" w:hAnsiTheme="minorHAnsi" w:cs="Arial"/>
          <w:sz w:val="20"/>
        </w:rPr>
        <w:t xml:space="preserve"> </w:t>
      </w:r>
      <w:proofErr w:type="spellStart"/>
      <w:r w:rsidRPr="00C833C7">
        <w:rPr>
          <w:rFonts w:asciiTheme="minorHAnsi" w:hAnsiTheme="minorHAnsi" w:cs="Arial"/>
          <w:sz w:val="20"/>
        </w:rPr>
        <w:t>p.z.p</w:t>
      </w:r>
      <w:proofErr w:type="spellEnd"/>
      <w:r w:rsidRPr="00C833C7">
        <w:rPr>
          <w:rFonts w:asciiTheme="minorHAnsi" w:hAnsiTheme="minorHAnsi" w:cs="Arial"/>
          <w:sz w:val="20"/>
        </w:rPr>
        <w:t xml:space="preserve">., Zamawiający jest uprawniony do kontroli spełnienia prze Wykonawcę wymagań, o których mowa w art. 29 ust 3a </w:t>
      </w:r>
      <w:proofErr w:type="spellStart"/>
      <w:r w:rsidRPr="00C833C7">
        <w:rPr>
          <w:rFonts w:asciiTheme="minorHAnsi" w:hAnsiTheme="minorHAnsi" w:cs="Arial"/>
          <w:sz w:val="20"/>
        </w:rPr>
        <w:t>p.z.p</w:t>
      </w:r>
      <w:proofErr w:type="spellEnd"/>
      <w:r w:rsidRPr="00C833C7">
        <w:rPr>
          <w:rFonts w:asciiTheme="minorHAnsi" w:hAnsiTheme="minorHAnsi" w:cs="Arial"/>
          <w:sz w:val="20"/>
        </w:rPr>
        <w:t>., oraz sankcji z tytułu niespełnienia  przez Wykonawcę lub Podwykonawcę wymogu zatrudnienia na podstawie umowy o pracę osób wykonujących czynności w zakresie realizacji zamówienia.</w:t>
      </w:r>
    </w:p>
    <w:p w:rsidR="009A3CC3" w:rsidRPr="00C833C7" w:rsidRDefault="009A3CC3" w:rsidP="009A3CC3">
      <w:pPr>
        <w:numPr>
          <w:ilvl w:val="1"/>
          <w:numId w:val="10"/>
        </w:numPr>
        <w:tabs>
          <w:tab w:val="left" w:pos="709"/>
        </w:tabs>
        <w:suppressAutoHyphens w:val="0"/>
        <w:jc w:val="both"/>
        <w:rPr>
          <w:rFonts w:asciiTheme="minorHAnsi" w:hAnsiTheme="minorHAnsi" w:cs="Arial"/>
          <w:sz w:val="20"/>
        </w:rPr>
      </w:pPr>
      <w:r w:rsidRPr="00C833C7">
        <w:rPr>
          <w:rFonts w:asciiTheme="minorHAnsi" w:hAnsiTheme="minorHAnsi" w:cs="Arial"/>
          <w:sz w:val="20"/>
        </w:rPr>
        <w:t xml:space="preserve"> Zamawiający przewiduje sankcje w postaci obowiązku zapłaty przez Wykonawcę kary umownej, wskazanej przez Zamawiającego w § 11 ust. 9 Niezłożenie przez wykonawcę w wyznaczonym przez Zamawiającego terminie, żądanych przez Zamawiającego dowodów, w celu potwierdzeniu spełnienia przez wykonawcę lub podwykonawcę  wymogu zatrudnienia na podstawie umowy o pracę, traktowane będzie jako niespełnienie  przez Wykonawcę lub podwykonawcę wymogu zatrudnienia na podstawie umowy o pracę osób wykonujących czynności w zakresie realizacji zamówienia</w:t>
      </w:r>
    </w:p>
    <w:p w:rsidR="009A3CC3" w:rsidRPr="00C833C7" w:rsidRDefault="009A3CC3" w:rsidP="009A3CC3">
      <w:pPr>
        <w:numPr>
          <w:ilvl w:val="1"/>
          <w:numId w:val="10"/>
        </w:numPr>
        <w:tabs>
          <w:tab w:val="left" w:pos="709"/>
        </w:tabs>
        <w:suppressAutoHyphens w:val="0"/>
        <w:jc w:val="both"/>
        <w:rPr>
          <w:rFonts w:asciiTheme="minorHAnsi" w:hAnsiTheme="minorHAnsi" w:cs="Arial"/>
          <w:sz w:val="20"/>
        </w:rPr>
      </w:pPr>
      <w:r w:rsidRPr="00C833C7">
        <w:rPr>
          <w:rFonts w:asciiTheme="minorHAnsi" w:hAnsiTheme="minorHAnsi" w:cs="Arial"/>
          <w:sz w:val="20"/>
        </w:rPr>
        <w:t>Za działania lub zaniechania Podwykonawcy w tym przedmiocie odpowiada Wykonawca, względem którego Zamawiający może wystąpić z żądaniem zapłaty kary umownej, wskazanej przez Zamawiającego w  § 11 ust. 9 umowy</w:t>
      </w:r>
    </w:p>
    <w:p w:rsidR="009A3CC3" w:rsidRPr="00C833C7" w:rsidRDefault="009A3CC3" w:rsidP="009A3CC3">
      <w:pPr>
        <w:numPr>
          <w:ilvl w:val="1"/>
          <w:numId w:val="10"/>
        </w:numPr>
        <w:tabs>
          <w:tab w:val="left" w:pos="709"/>
        </w:tabs>
        <w:suppressAutoHyphens w:val="0"/>
        <w:jc w:val="both"/>
        <w:rPr>
          <w:rFonts w:asciiTheme="minorHAnsi" w:hAnsiTheme="minorHAnsi" w:cs="Arial"/>
          <w:sz w:val="20"/>
        </w:rPr>
      </w:pPr>
      <w:r w:rsidRPr="00C833C7">
        <w:rPr>
          <w:rFonts w:asciiTheme="minorHAnsi" w:hAnsiTheme="minorHAnsi" w:cs="Arial"/>
          <w:sz w:val="20"/>
        </w:rPr>
        <w:t xml:space="preserve"> W celu zapewnienia zachowania zasady uczciwej konkurencji, przewidzianym w umowie mechanizmom kontrolnym, oprócz towarzyszących sankcji za nieprzestrzeganie zobowiązań ustanowionych na podstawie art. 29 ust.3a </w:t>
      </w:r>
      <w:proofErr w:type="spellStart"/>
      <w:r w:rsidRPr="00C833C7">
        <w:rPr>
          <w:rFonts w:asciiTheme="minorHAnsi" w:hAnsiTheme="minorHAnsi" w:cs="Arial"/>
          <w:sz w:val="20"/>
        </w:rPr>
        <w:t>p.z.p</w:t>
      </w:r>
      <w:proofErr w:type="spellEnd"/>
      <w:r w:rsidRPr="00C833C7">
        <w:rPr>
          <w:rFonts w:asciiTheme="minorHAnsi" w:hAnsiTheme="minorHAnsi" w:cs="Arial"/>
          <w:sz w:val="20"/>
        </w:rPr>
        <w:t>. np. w postaci kar umownych- w przypadku powtarzających się naruszeń tych obowiązków, zamawiający będzie miał prawo odstąpienia od umowy zgodnie z § 11 ust. 6.</w:t>
      </w:r>
    </w:p>
    <w:p w:rsidR="009A3CC3" w:rsidRPr="00C833C7" w:rsidRDefault="009A3CC3" w:rsidP="009A3CC3">
      <w:pPr>
        <w:numPr>
          <w:ilvl w:val="1"/>
          <w:numId w:val="10"/>
        </w:numPr>
        <w:tabs>
          <w:tab w:val="left" w:pos="709"/>
        </w:tabs>
        <w:suppressAutoHyphens w:val="0"/>
        <w:jc w:val="both"/>
        <w:rPr>
          <w:rFonts w:asciiTheme="minorHAnsi" w:hAnsiTheme="minorHAnsi" w:cs="Arial"/>
          <w:sz w:val="20"/>
        </w:rPr>
      </w:pPr>
      <w:r w:rsidRPr="00C833C7">
        <w:rPr>
          <w:rFonts w:asciiTheme="minorHAnsi" w:hAnsiTheme="minorHAnsi" w:cs="Arial"/>
          <w:sz w:val="20"/>
        </w:rPr>
        <w:t xml:space="preserve"> Zgodnie z art. 36 ust2 pkt 8a) lit b </w:t>
      </w:r>
      <w:proofErr w:type="spellStart"/>
      <w:r w:rsidRPr="00C833C7">
        <w:rPr>
          <w:rFonts w:asciiTheme="minorHAnsi" w:hAnsiTheme="minorHAnsi" w:cs="Arial"/>
          <w:sz w:val="20"/>
        </w:rPr>
        <w:t>p.z.p</w:t>
      </w:r>
      <w:proofErr w:type="spellEnd"/>
      <w:r w:rsidRPr="00C833C7">
        <w:rPr>
          <w:rFonts w:asciiTheme="minorHAnsi" w:hAnsiTheme="minorHAnsi" w:cs="Arial"/>
          <w:sz w:val="20"/>
        </w:rPr>
        <w:t xml:space="preserve">., Zamawiający jest uprawniony do kontroli spełniania przez Wykonawcę wymagań, o których mowa w artykule 29 ust 3a </w:t>
      </w:r>
      <w:proofErr w:type="spellStart"/>
      <w:r w:rsidRPr="00C833C7">
        <w:rPr>
          <w:rFonts w:asciiTheme="minorHAnsi" w:hAnsiTheme="minorHAnsi" w:cs="Arial"/>
          <w:sz w:val="20"/>
        </w:rPr>
        <w:t>p.z.p</w:t>
      </w:r>
      <w:proofErr w:type="spellEnd"/>
      <w:r w:rsidRPr="00C833C7">
        <w:rPr>
          <w:rFonts w:asciiTheme="minorHAnsi" w:hAnsiTheme="minorHAnsi" w:cs="Arial"/>
          <w:sz w:val="20"/>
        </w:rPr>
        <w:t>. oraz za pośrednictwem Wykonawcy, Zamawiający przeprowadzi stosowna kontrole, dotyczącą pracowników podwykonawców, wykonujących czynności na rzecz Zamawiającego</w:t>
      </w:r>
    </w:p>
    <w:p w:rsidR="009A3CC3" w:rsidRPr="00C833C7" w:rsidRDefault="009A3CC3" w:rsidP="009A3CC3">
      <w:pPr>
        <w:numPr>
          <w:ilvl w:val="0"/>
          <w:numId w:val="10"/>
        </w:numPr>
        <w:suppressAutoHyphens w:val="0"/>
        <w:jc w:val="both"/>
        <w:rPr>
          <w:rFonts w:asciiTheme="minorHAnsi" w:hAnsiTheme="minorHAnsi" w:cs="Arial"/>
          <w:sz w:val="20"/>
        </w:rPr>
      </w:pPr>
      <w:r w:rsidRPr="00C833C7">
        <w:rPr>
          <w:rFonts w:asciiTheme="minorHAnsi" w:hAnsiTheme="minorHAnsi" w:cs="Arial"/>
          <w:sz w:val="20"/>
        </w:rPr>
        <w:t>W przypadku uzasadnionych wątpliwości co do przestrzegania prawa pracy przez Wykonawcę lub Podwykonawcę, Zamawiający może zwrócić się o przeprowadzenie kontroli przez Państwową Inspekcję Pracy.</w:t>
      </w:r>
    </w:p>
    <w:p w:rsidR="009A3CC3" w:rsidRPr="00C833C7" w:rsidRDefault="009A3CC3" w:rsidP="009A3CC3">
      <w:pPr>
        <w:tabs>
          <w:tab w:val="left" w:pos="975"/>
        </w:tabs>
        <w:jc w:val="both"/>
        <w:rPr>
          <w:rFonts w:asciiTheme="minorHAnsi" w:hAnsiTheme="minorHAnsi" w:cs="Arial"/>
          <w:sz w:val="20"/>
        </w:rPr>
      </w:pPr>
      <w:r w:rsidRPr="00C833C7">
        <w:rPr>
          <w:rFonts w:asciiTheme="minorHAnsi" w:hAnsiTheme="minorHAnsi" w:cs="Arial"/>
          <w:sz w:val="20"/>
        </w:rPr>
        <w:tab/>
      </w:r>
    </w:p>
    <w:p w:rsidR="009A3CC3" w:rsidRPr="00C833C7" w:rsidRDefault="009A3CC3" w:rsidP="009A3CC3">
      <w:pPr>
        <w:spacing w:line="276" w:lineRule="auto"/>
        <w:jc w:val="center"/>
        <w:rPr>
          <w:rFonts w:asciiTheme="minorHAnsi" w:hAnsiTheme="minorHAnsi" w:cs="Arial"/>
          <w:b/>
          <w:bCs/>
          <w:sz w:val="20"/>
          <w:lang w:eastAsia="ar-SA"/>
        </w:rPr>
      </w:pPr>
      <w:r w:rsidRPr="00C833C7">
        <w:rPr>
          <w:rFonts w:asciiTheme="minorHAnsi" w:hAnsiTheme="minorHAnsi" w:cs="Arial"/>
          <w:b/>
          <w:bCs/>
          <w:sz w:val="20"/>
          <w:lang w:eastAsia="ar-SA"/>
        </w:rPr>
        <w:t>§ 4</w:t>
      </w:r>
    </w:p>
    <w:p w:rsidR="009A3CC3" w:rsidRPr="00C833C7" w:rsidRDefault="009A3CC3" w:rsidP="009A3CC3">
      <w:pPr>
        <w:spacing w:line="276" w:lineRule="auto"/>
        <w:jc w:val="center"/>
        <w:rPr>
          <w:rFonts w:asciiTheme="minorHAnsi" w:hAnsiTheme="minorHAnsi" w:cs="Arial"/>
          <w:b/>
          <w:bCs/>
          <w:i/>
          <w:sz w:val="20"/>
          <w:lang w:eastAsia="ar-SA"/>
        </w:rPr>
      </w:pPr>
      <w:r w:rsidRPr="00C833C7">
        <w:rPr>
          <w:rFonts w:asciiTheme="minorHAnsi" w:hAnsiTheme="minorHAnsi" w:cs="Arial"/>
          <w:b/>
          <w:bCs/>
          <w:i/>
          <w:sz w:val="20"/>
          <w:lang w:eastAsia="ar-SA"/>
        </w:rPr>
        <w:t>Składniki umowy</w:t>
      </w:r>
    </w:p>
    <w:p w:rsidR="009A3CC3" w:rsidRPr="00C833C7" w:rsidRDefault="009A3CC3" w:rsidP="009A3CC3">
      <w:pPr>
        <w:spacing w:line="276" w:lineRule="auto"/>
        <w:jc w:val="both"/>
        <w:rPr>
          <w:rFonts w:asciiTheme="minorHAnsi" w:hAnsiTheme="minorHAnsi" w:cs="Arial"/>
          <w:sz w:val="20"/>
          <w:lang w:eastAsia="ar-SA"/>
        </w:rPr>
      </w:pPr>
      <w:r w:rsidRPr="00C833C7">
        <w:rPr>
          <w:rFonts w:asciiTheme="minorHAnsi" w:hAnsiTheme="minorHAnsi" w:cs="Arial"/>
          <w:sz w:val="20"/>
          <w:lang w:eastAsia="ar-SA"/>
        </w:rPr>
        <w:t>Integralnym składnikiem niniejszej umowy są następujące dokumenty:</w:t>
      </w:r>
    </w:p>
    <w:p w:rsidR="009A3CC3" w:rsidRPr="00C833C7" w:rsidRDefault="009A3CC3" w:rsidP="009A3CC3">
      <w:pPr>
        <w:numPr>
          <w:ilvl w:val="0"/>
          <w:numId w:val="4"/>
        </w:numPr>
        <w:spacing w:line="276" w:lineRule="auto"/>
        <w:ind w:left="357" w:hanging="357"/>
        <w:contextualSpacing/>
        <w:jc w:val="both"/>
        <w:rPr>
          <w:rFonts w:asciiTheme="minorHAnsi" w:hAnsiTheme="minorHAnsi" w:cs="Arial"/>
          <w:sz w:val="20"/>
          <w:lang w:eastAsia="ar-SA"/>
        </w:rPr>
      </w:pPr>
      <w:r w:rsidRPr="00C833C7">
        <w:rPr>
          <w:rFonts w:asciiTheme="minorHAnsi" w:hAnsiTheme="minorHAnsi" w:cs="Arial"/>
          <w:sz w:val="20"/>
          <w:lang w:eastAsia="ar-SA"/>
        </w:rPr>
        <w:t>Oferta wraz z załącznikami i oświadczeniami.</w:t>
      </w:r>
    </w:p>
    <w:p w:rsidR="009A3CC3" w:rsidRPr="00C833C7" w:rsidRDefault="009A3CC3" w:rsidP="009A3CC3">
      <w:pPr>
        <w:numPr>
          <w:ilvl w:val="0"/>
          <w:numId w:val="4"/>
        </w:numPr>
        <w:spacing w:line="276" w:lineRule="auto"/>
        <w:ind w:left="357" w:hanging="357"/>
        <w:contextualSpacing/>
        <w:jc w:val="both"/>
        <w:rPr>
          <w:rFonts w:asciiTheme="minorHAnsi" w:hAnsiTheme="minorHAnsi" w:cs="Arial"/>
          <w:sz w:val="20"/>
          <w:lang w:eastAsia="ar-SA"/>
        </w:rPr>
      </w:pPr>
      <w:r w:rsidRPr="00C833C7">
        <w:rPr>
          <w:rFonts w:asciiTheme="minorHAnsi" w:hAnsiTheme="minorHAnsi" w:cs="Arial"/>
          <w:sz w:val="20"/>
          <w:lang w:eastAsia="ar-SA"/>
        </w:rPr>
        <w:t xml:space="preserve">Specyfikacja Istotnych Warunków Zamówienia postępowania o sygnaturze: </w:t>
      </w:r>
      <w:r w:rsidRPr="005C71D0">
        <w:rPr>
          <w:rFonts w:asciiTheme="minorHAnsi" w:hAnsiTheme="minorHAnsi" w:cs="Arial"/>
          <w:sz w:val="20"/>
          <w:highlight w:val="yellow"/>
          <w:lang w:eastAsia="ar-SA"/>
        </w:rPr>
        <w:t>USK/DZP/PN-165/2017</w:t>
      </w:r>
    </w:p>
    <w:p w:rsidR="009A3CC3" w:rsidRPr="00C833C7" w:rsidRDefault="009A3CC3" w:rsidP="009A3CC3">
      <w:pPr>
        <w:spacing w:line="276" w:lineRule="auto"/>
        <w:ind w:left="360"/>
        <w:contextualSpacing/>
        <w:jc w:val="both"/>
        <w:rPr>
          <w:rFonts w:asciiTheme="minorHAnsi" w:hAnsiTheme="minorHAnsi" w:cs="Arial"/>
          <w:sz w:val="20"/>
          <w:lang w:eastAsia="ar-SA"/>
        </w:rPr>
      </w:pPr>
      <w:r w:rsidRPr="00C833C7">
        <w:rPr>
          <w:rFonts w:asciiTheme="minorHAnsi" w:hAnsiTheme="minorHAnsi" w:cs="Arial"/>
          <w:sz w:val="20"/>
          <w:lang w:eastAsia="ar-SA"/>
        </w:rPr>
        <w:t>Niniejsza umowa stanowi dokument gwarancyjny w rozumieniu Kodeksu cywilnego. Do gwarancji stosuje się przepisy art. 577 i następne Kodeksu cywilnego, do art. 581.</w:t>
      </w:r>
    </w:p>
    <w:p w:rsidR="009A3CC3" w:rsidRPr="00C833C7" w:rsidRDefault="009A3CC3" w:rsidP="009A3CC3">
      <w:pPr>
        <w:numPr>
          <w:ilvl w:val="0"/>
          <w:numId w:val="4"/>
        </w:numPr>
        <w:spacing w:line="276" w:lineRule="auto"/>
        <w:ind w:left="357" w:hanging="357"/>
        <w:contextualSpacing/>
        <w:jc w:val="both"/>
        <w:rPr>
          <w:rFonts w:asciiTheme="minorHAnsi" w:hAnsiTheme="minorHAnsi" w:cs="Arial"/>
          <w:sz w:val="20"/>
          <w:lang w:eastAsia="ar-SA"/>
        </w:rPr>
      </w:pPr>
      <w:r w:rsidRPr="00C833C7">
        <w:rPr>
          <w:rFonts w:asciiTheme="minorHAnsi" w:hAnsiTheme="minorHAnsi" w:cs="Arial"/>
          <w:sz w:val="20"/>
          <w:lang w:eastAsia="ar-SA"/>
        </w:rPr>
        <w:t>Wykonawca udziela na całość wykonanych prac i użytych materiałów gwarancji na okres …….</w:t>
      </w:r>
    </w:p>
    <w:p w:rsidR="009A3CC3" w:rsidRPr="00C833C7" w:rsidRDefault="009A3CC3" w:rsidP="009A3CC3">
      <w:pPr>
        <w:spacing w:line="276" w:lineRule="auto"/>
        <w:ind w:left="357"/>
        <w:contextualSpacing/>
        <w:jc w:val="both"/>
        <w:rPr>
          <w:rFonts w:asciiTheme="minorHAnsi" w:hAnsiTheme="minorHAnsi" w:cs="Arial"/>
          <w:sz w:val="20"/>
          <w:lang w:eastAsia="ar-SA"/>
        </w:rPr>
      </w:pPr>
      <w:r w:rsidRPr="00C833C7">
        <w:rPr>
          <w:rFonts w:asciiTheme="minorHAnsi" w:hAnsiTheme="minorHAnsi" w:cs="Arial"/>
          <w:sz w:val="20"/>
          <w:lang w:eastAsia="ar-SA"/>
        </w:rPr>
        <w:t>( min. 36 miesięcy).</w:t>
      </w:r>
    </w:p>
    <w:p w:rsidR="009A3CC3" w:rsidRPr="00C833C7" w:rsidRDefault="009A3CC3" w:rsidP="009A3CC3">
      <w:pPr>
        <w:numPr>
          <w:ilvl w:val="0"/>
          <w:numId w:val="4"/>
        </w:numPr>
        <w:spacing w:line="276" w:lineRule="auto"/>
        <w:ind w:left="357" w:hanging="357"/>
        <w:contextualSpacing/>
        <w:jc w:val="both"/>
        <w:rPr>
          <w:rFonts w:asciiTheme="minorHAnsi" w:hAnsiTheme="minorHAnsi" w:cs="Arial"/>
          <w:sz w:val="20"/>
          <w:lang w:eastAsia="ar-SA"/>
        </w:rPr>
      </w:pPr>
      <w:r w:rsidRPr="00C833C7">
        <w:rPr>
          <w:rFonts w:asciiTheme="minorHAnsi" w:hAnsiTheme="minorHAnsi" w:cs="Arial"/>
          <w:sz w:val="20"/>
          <w:lang w:eastAsia="ar-SA"/>
        </w:rPr>
        <w:t>Niniejsza umowa stanowi dokument gwarancyjny w rozumieniu Kodeksu cywilnego. Do gwarancji stosuje się przepisy art. 577 i następne Kodeksu cywilnego, do art. 581.</w:t>
      </w:r>
    </w:p>
    <w:p w:rsidR="009A3CC3" w:rsidRPr="00C833C7" w:rsidRDefault="009A3CC3" w:rsidP="009A3CC3">
      <w:pPr>
        <w:numPr>
          <w:ilvl w:val="0"/>
          <w:numId w:val="4"/>
        </w:numPr>
        <w:spacing w:line="276" w:lineRule="auto"/>
        <w:contextualSpacing/>
        <w:jc w:val="both"/>
        <w:rPr>
          <w:rFonts w:asciiTheme="minorHAnsi" w:hAnsiTheme="minorHAnsi" w:cs="Arial"/>
          <w:sz w:val="20"/>
          <w:lang w:eastAsia="ar-SA"/>
        </w:rPr>
      </w:pPr>
      <w:r w:rsidRPr="00C833C7">
        <w:rPr>
          <w:rFonts w:asciiTheme="minorHAnsi" w:hAnsiTheme="minorHAnsi" w:cs="Arial"/>
          <w:sz w:val="20"/>
          <w:lang w:eastAsia="ar-SA"/>
        </w:rPr>
        <w:t>Zamawiającemu  niezależnie od uprawnień z gwarancji przysługują uprawnienia z tytułu rękojmi. Okres trwania rękojmi jest równy okresowi gwarancji.</w:t>
      </w:r>
    </w:p>
    <w:p w:rsidR="009A3CC3" w:rsidRPr="00C833C7" w:rsidRDefault="009A3CC3" w:rsidP="009A3CC3">
      <w:pPr>
        <w:spacing w:line="276" w:lineRule="auto"/>
        <w:ind w:left="360"/>
        <w:contextualSpacing/>
        <w:jc w:val="both"/>
        <w:rPr>
          <w:rFonts w:asciiTheme="minorHAnsi" w:hAnsiTheme="minorHAnsi" w:cs="Arial"/>
          <w:sz w:val="20"/>
          <w:lang w:eastAsia="ar-SA"/>
        </w:rPr>
      </w:pPr>
      <w:r w:rsidRPr="00C833C7">
        <w:rPr>
          <w:rFonts w:asciiTheme="minorHAnsi" w:hAnsiTheme="minorHAnsi" w:cs="Arial"/>
          <w:sz w:val="20"/>
          <w:lang w:eastAsia="ar-SA"/>
        </w:rPr>
        <w:t xml:space="preserve">Do odpowiedzialności Wykonawcy z tytułu rękojmi stosuje się przepisy Kodeksu cywilnego.  </w:t>
      </w:r>
    </w:p>
    <w:p w:rsidR="009A3CC3" w:rsidRPr="00C833C7" w:rsidRDefault="009A3CC3" w:rsidP="009A3CC3">
      <w:pPr>
        <w:spacing w:line="276" w:lineRule="auto"/>
        <w:ind w:left="360"/>
        <w:contextualSpacing/>
        <w:jc w:val="both"/>
        <w:rPr>
          <w:rFonts w:asciiTheme="minorHAnsi" w:hAnsiTheme="minorHAnsi" w:cs="Arial"/>
          <w:sz w:val="20"/>
          <w:lang w:eastAsia="ar-SA"/>
        </w:rPr>
      </w:pPr>
    </w:p>
    <w:p w:rsidR="009A3CC3" w:rsidRPr="00C833C7" w:rsidRDefault="009A3CC3" w:rsidP="009A3CC3">
      <w:pPr>
        <w:spacing w:line="276" w:lineRule="auto"/>
        <w:jc w:val="center"/>
        <w:rPr>
          <w:rFonts w:asciiTheme="minorHAnsi" w:hAnsiTheme="minorHAnsi" w:cs="Arial"/>
          <w:b/>
          <w:bCs/>
          <w:sz w:val="20"/>
          <w:lang w:eastAsia="ar-SA"/>
        </w:rPr>
      </w:pPr>
      <w:r w:rsidRPr="00C833C7">
        <w:rPr>
          <w:rFonts w:asciiTheme="minorHAnsi" w:hAnsiTheme="minorHAnsi" w:cs="Arial"/>
          <w:b/>
          <w:bCs/>
          <w:sz w:val="20"/>
          <w:lang w:eastAsia="ar-SA"/>
        </w:rPr>
        <w:t>§ 5</w:t>
      </w:r>
    </w:p>
    <w:p w:rsidR="009A3CC3" w:rsidRPr="00C833C7" w:rsidRDefault="009A3CC3" w:rsidP="009A3CC3">
      <w:pPr>
        <w:spacing w:line="276" w:lineRule="auto"/>
        <w:jc w:val="center"/>
        <w:rPr>
          <w:rFonts w:asciiTheme="minorHAnsi" w:hAnsiTheme="minorHAnsi" w:cs="Arial"/>
          <w:b/>
          <w:bCs/>
          <w:i/>
          <w:sz w:val="20"/>
          <w:lang w:eastAsia="ar-SA"/>
        </w:rPr>
      </w:pPr>
      <w:r w:rsidRPr="00C833C7">
        <w:rPr>
          <w:rFonts w:asciiTheme="minorHAnsi" w:hAnsiTheme="minorHAnsi" w:cs="Arial"/>
          <w:b/>
          <w:bCs/>
          <w:i/>
          <w:sz w:val="20"/>
          <w:lang w:eastAsia="ar-SA"/>
        </w:rPr>
        <w:t>Terminy umowne</w:t>
      </w:r>
    </w:p>
    <w:p w:rsidR="009A3CC3" w:rsidRPr="00C833C7" w:rsidRDefault="009A3CC3" w:rsidP="009A3CC3">
      <w:pPr>
        <w:spacing w:line="276" w:lineRule="auto"/>
        <w:rPr>
          <w:rFonts w:asciiTheme="minorHAnsi" w:hAnsiTheme="minorHAnsi" w:cs="Arial"/>
          <w:b/>
          <w:sz w:val="20"/>
          <w:lang w:eastAsia="ar-SA"/>
        </w:rPr>
      </w:pPr>
      <w:r w:rsidRPr="00C833C7">
        <w:rPr>
          <w:rFonts w:asciiTheme="minorHAnsi" w:hAnsiTheme="minorHAnsi" w:cs="Arial"/>
          <w:sz w:val="20"/>
          <w:lang w:eastAsia="ar-SA"/>
        </w:rPr>
        <w:t xml:space="preserve">Termin obowiązywania niniejszej umowy ustala się na okres od dnia </w:t>
      </w:r>
      <w:r w:rsidRPr="00C833C7">
        <w:rPr>
          <w:rFonts w:asciiTheme="minorHAnsi" w:hAnsiTheme="minorHAnsi" w:cs="Arial"/>
          <w:b/>
          <w:sz w:val="20"/>
          <w:lang w:eastAsia="ar-SA"/>
        </w:rPr>
        <w:t>………………….</w:t>
      </w:r>
      <w:r w:rsidRPr="00C833C7">
        <w:rPr>
          <w:rFonts w:asciiTheme="minorHAnsi" w:hAnsiTheme="minorHAnsi" w:cs="Arial"/>
          <w:sz w:val="20"/>
          <w:lang w:eastAsia="ar-SA"/>
        </w:rPr>
        <w:t xml:space="preserve"> do dnia  …….. r.</w:t>
      </w:r>
      <w:r w:rsidRPr="00C833C7">
        <w:rPr>
          <w:rFonts w:asciiTheme="minorHAnsi" w:hAnsiTheme="minorHAnsi" w:cs="Arial"/>
          <w:b/>
          <w:sz w:val="20"/>
          <w:lang w:eastAsia="ar-SA"/>
        </w:rPr>
        <w:t xml:space="preserve"> </w:t>
      </w:r>
      <w:r w:rsidRPr="00C833C7">
        <w:rPr>
          <w:rFonts w:asciiTheme="minorHAnsi" w:hAnsiTheme="minorHAnsi" w:cs="Arial"/>
          <w:b/>
          <w:sz w:val="20"/>
          <w:lang w:eastAsia="ar-SA"/>
        </w:rPr>
        <w:br/>
      </w:r>
      <w:r w:rsidRPr="00C833C7">
        <w:rPr>
          <w:rFonts w:asciiTheme="minorHAnsi" w:hAnsiTheme="minorHAnsi" w:cs="Arial"/>
          <w:sz w:val="20"/>
          <w:lang w:eastAsia="ar-SA"/>
        </w:rPr>
        <w:t>(4 miesiące)</w:t>
      </w:r>
    </w:p>
    <w:p w:rsidR="009A3CC3" w:rsidRPr="00C833C7" w:rsidRDefault="009A3CC3" w:rsidP="009A3CC3">
      <w:pPr>
        <w:spacing w:line="276" w:lineRule="auto"/>
        <w:jc w:val="center"/>
        <w:rPr>
          <w:rFonts w:asciiTheme="minorHAnsi" w:hAnsiTheme="minorHAnsi" w:cs="Arial"/>
          <w:b/>
          <w:bCs/>
          <w:sz w:val="20"/>
          <w:lang w:eastAsia="ar-SA"/>
        </w:rPr>
      </w:pPr>
      <w:r w:rsidRPr="00C833C7">
        <w:rPr>
          <w:rFonts w:asciiTheme="minorHAnsi" w:hAnsiTheme="minorHAnsi" w:cs="Arial"/>
          <w:b/>
          <w:bCs/>
          <w:sz w:val="20"/>
          <w:lang w:eastAsia="ar-SA"/>
        </w:rPr>
        <w:lastRenderedPageBreak/>
        <w:t>§ 6</w:t>
      </w:r>
    </w:p>
    <w:p w:rsidR="009A3CC3" w:rsidRPr="00C833C7" w:rsidRDefault="009A3CC3" w:rsidP="009A3CC3">
      <w:pPr>
        <w:spacing w:line="276" w:lineRule="auto"/>
        <w:jc w:val="center"/>
        <w:rPr>
          <w:rFonts w:asciiTheme="minorHAnsi" w:hAnsiTheme="minorHAnsi" w:cs="Arial"/>
          <w:b/>
          <w:bCs/>
          <w:i/>
          <w:sz w:val="20"/>
          <w:lang w:eastAsia="ar-SA"/>
        </w:rPr>
      </w:pPr>
      <w:r w:rsidRPr="00C833C7">
        <w:rPr>
          <w:rFonts w:asciiTheme="minorHAnsi" w:hAnsiTheme="minorHAnsi" w:cs="Arial"/>
          <w:b/>
          <w:bCs/>
          <w:i/>
          <w:sz w:val="20"/>
          <w:lang w:eastAsia="ar-SA"/>
        </w:rPr>
        <w:t>Wartość umowy</w:t>
      </w:r>
    </w:p>
    <w:p w:rsidR="009A3CC3" w:rsidRPr="00C833C7" w:rsidRDefault="009A3CC3" w:rsidP="009A3CC3">
      <w:pPr>
        <w:spacing w:line="276" w:lineRule="auto"/>
        <w:jc w:val="both"/>
        <w:rPr>
          <w:rFonts w:asciiTheme="minorHAnsi" w:hAnsiTheme="minorHAnsi" w:cs="Arial"/>
          <w:b/>
          <w:bCs/>
          <w:sz w:val="20"/>
          <w:lang w:eastAsia="ar-SA"/>
        </w:rPr>
      </w:pPr>
      <w:r w:rsidRPr="00C833C7">
        <w:rPr>
          <w:rFonts w:asciiTheme="minorHAnsi" w:hAnsiTheme="minorHAnsi" w:cs="Arial"/>
          <w:bCs/>
          <w:sz w:val="20"/>
          <w:lang w:eastAsia="ar-SA"/>
        </w:rPr>
        <w:t xml:space="preserve">1.      Ogólna wartość przedmiotu umowy wynosi </w:t>
      </w:r>
      <w:r w:rsidRPr="00C833C7">
        <w:rPr>
          <w:rFonts w:asciiTheme="minorHAnsi" w:hAnsiTheme="minorHAnsi" w:cs="Arial"/>
          <w:b/>
          <w:bCs/>
          <w:sz w:val="20"/>
          <w:lang w:eastAsia="ar-SA"/>
        </w:rPr>
        <w:t xml:space="preserve">…………….…….…… zł netto, .....…………….….. zł brutto </w:t>
      </w:r>
    </w:p>
    <w:p w:rsidR="009A3CC3" w:rsidRPr="00C833C7" w:rsidRDefault="009A3CC3" w:rsidP="009A3CC3">
      <w:pPr>
        <w:tabs>
          <w:tab w:val="left" w:pos="450"/>
        </w:tabs>
        <w:spacing w:line="276" w:lineRule="auto"/>
        <w:jc w:val="both"/>
        <w:rPr>
          <w:rFonts w:asciiTheme="minorHAnsi" w:hAnsiTheme="minorHAnsi" w:cs="Arial"/>
          <w:b/>
          <w:bCs/>
          <w:sz w:val="20"/>
          <w:lang w:eastAsia="ar-SA"/>
        </w:rPr>
      </w:pPr>
      <w:r w:rsidRPr="00C833C7">
        <w:rPr>
          <w:rFonts w:asciiTheme="minorHAnsi" w:hAnsiTheme="minorHAnsi" w:cs="Arial"/>
          <w:b/>
          <w:bCs/>
          <w:sz w:val="20"/>
          <w:lang w:eastAsia="ar-SA"/>
        </w:rPr>
        <w:tab/>
        <w:t xml:space="preserve">słownie: </w:t>
      </w:r>
    </w:p>
    <w:p w:rsidR="009A3CC3" w:rsidRPr="00C833C7" w:rsidRDefault="009A3CC3" w:rsidP="009A3CC3">
      <w:pPr>
        <w:tabs>
          <w:tab w:val="left" w:pos="450"/>
        </w:tabs>
        <w:spacing w:line="276" w:lineRule="auto"/>
        <w:ind w:firstLine="450"/>
        <w:jc w:val="both"/>
        <w:rPr>
          <w:rFonts w:asciiTheme="minorHAnsi" w:hAnsiTheme="minorHAnsi" w:cs="Arial"/>
          <w:b/>
          <w:bCs/>
          <w:sz w:val="20"/>
          <w:lang w:eastAsia="ar-SA"/>
        </w:rPr>
      </w:pPr>
      <w:r w:rsidRPr="00C833C7">
        <w:rPr>
          <w:rFonts w:asciiTheme="minorHAnsi" w:hAnsiTheme="minorHAnsi" w:cs="Arial"/>
          <w:b/>
          <w:bCs/>
          <w:sz w:val="20"/>
          <w:lang w:eastAsia="ar-SA"/>
        </w:rPr>
        <w:t>..............………………………………………………………………...............................   netto</w:t>
      </w:r>
    </w:p>
    <w:p w:rsidR="009A3CC3" w:rsidRPr="00C833C7" w:rsidRDefault="009A3CC3" w:rsidP="009A3CC3">
      <w:pPr>
        <w:tabs>
          <w:tab w:val="left" w:pos="450"/>
        </w:tabs>
        <w:spacing w:line="276" w:lineRule="auto"/>
        <w:ind w:firstLine="450"/>
        <w:jc w:val="both"/>
        <w:rPr>
          <w:rFonts w:asciiTheme="minorHAnsi" w:hAnsiTheme="minorHAnsi" w:cs="Arial"/>
          <w:b/>
          <w:bCs/>
          <w:sz w:val="20"/>
          <w:lang w:eastAsia="ar-SA"/>
        </w:rPr>
      </w:pPr>
      <w:r w:rsidRPr="00C833C7">
        <w:rPr>
          <w:rFonts w:asciiTheme="minorHAnsi" w:hAnsiTheme="minorHAnsi" w:cs="Arial"/>
          <w:b/>
          <w:bCs/>
          <w:sz w:val="20"/>
          <w:lang w:eastAsia="ar-SA"/>
        </w:rPr>
        <w:t>……….....................................................................................................................  brutto</w:t>
      </w:r>
    </w:p>
    <w:p w:rsidR="009A3CC3" w:rsidRPr="00C833C7" w:rsidRDefault="009A3CC3" w:rsidP="009A3CC3">
      <w:pPr>
        <w:spacing w:line="276" w:lineRule="auto"/>
        <w:ind w:left="357" w:hanging="357"/>
        <w:contextualSpacing/>
        <w:jc w:val="both"/>
        <w:rPr>
          <w:rFonts w:asciiTheme="minorHAnsi" w:hAnsiTheme="minorHAnsi" w:cs="Arial"/>
          <w:sz w:val="20"/>
          <w:lang w:eastAsia="ar-SA"/>
        </w:rPr>
      </w:pPr>
      <w:r w:rsidRPr="00C833C7">
        <w:rPr>
          <w:rFonts w:asciiTheme="minorHAnsi" w:hAnsiTheme="minorHAnsi" w:cs="Arial"/>
          <w:bCs/>
          <w:sz w:val="20"/>
          <w:lang w:eastAsia="ar-SA"/>
        </w:rPr>
        <w:t>2.</w:t>
      </w:r>
      <w:r w:rsidRPr="00C833C7">
        <w:rPr>
          <w:rFonts w:asciiTheme="minorHAnsi" w:hAnsiTheme="minorHAnsi" w:cs="Arial"/>
          <w:bCs/>
          <w:sz w:val="20"/>
          <w:lang w:eastAsia="ar-SA"/>
        </w:rPr>
        <w:tab/>
      </w:r>
      <w:r w:rsidRPr="00C833C7">
        <w:rPr>
          <w:rFonts w:asciiTheme="minorHAnsi" w:hAnsiTheme="minorHAnsi" w:cs="Arial"/>
          <w:sz w:val="20"/>
          <w:lang w:eastAsia="ar-SA"/>
        </w:rPr>
        <w:t>Podane w Załączniku nr 1 składowe pozycji mogą ulec zmianie w zależności od potrzeb Zamawiającego. Korekty ilościowe nie mogą przekroczyć ± 50% uzgodnionej ilości i spowodować zwiększenia określonej w § 6 ust. 1 wartości brutto zamówienia.</w:t>
      </w:r>
    </w:p>
    <w:p w:rsidR="009A3CC3" w:rsidRPr="00C833C7" w:rsidRDefault="009A3CC3" w:rsidP="009A3CC3">
      <w:pPr>
        <w:spacing w:line="276" w:lineRule="auto"/>
        <w:ind w:left="357" w:hanging="357"/>
        <w:contextualSpacing/>
        <w:jc w:val="both"/>
        <w:rPr>
          <w:rFonts w:asciiTheme="minorHAnsi" w:hAnsiTheme="minorHAnsi" w:cs="Arial"/>
          <w:sz w:val="20"/>
          <w:lang w:eastAsia="ar-SA"/>
        </w:rPr>
      </w:pPr>
      <w:r w:rsidRPr="00C833C7">
        <w:rPr>
          <w:rFonts w:asciiTheme="minorHAnsi" w:hAnsiTheme="minorHAnsi" w:cs="Arial"/>
          <w:sz w:val="20"/>
          <w:lang w:eastAsia="ar-SA"/>
        </w:rPr>
        <w:t>4.</w:t>
      </w:r>
      <w:r w:rsidRPr="00C833C7">
        <w:rPr>
          <w:rFonts w:asciiTheme="minorHAnsi" w:hAnsiTheme="minorHAnsi" w:cs="Arial"/>
          <w:sz w:val="20"/>
          <w:lang w:eastAsia="ar-SA"/>
        </w:rPr>
        <w:tab/>
      </w:r>
      <w:r w:rsidRPr="00C833C7">
        <w:rPr>
          <w:rFonts w:asciiTheme="minorHAnsi" w:hAnsiTheme="minorHAnsi" w:cs="Arial"/>
          <w:bCs/>
          <w:sz w:val="20"/>
        </w:rPr>
        <w:t xml:space="preserve">Na wszystkich fakturach dotyczących niniejszego postępowania Wykonawca umieści w widoczny sposób numer umowy Zamawiającego oraz numer zamówienia (zamówień) Zamawiającego. </w:t>
      </w:r>
    </w:p>
    <w:p w:rsidR="009A3CC3" w:rsidRPr="00C833C7" w:rsidRDefault="009A3CC3" w:rsidP="009A3CC3">
      <w:pPr>
        <w:spacing w:line="276" w:lineRule="auto"/>
        <w:ind w:left="357" w:hanging="357"/>
        <w:contextualSpacing/>
        <w:jc w:val="both"/>
        <w:rPr>
          <w:rFonts w:asciiTheme="minorHAnsi" w:hAnsiTheme="minorHAnsi" w:cs="Arial"/>
          <w:sz w:val="20"/>
        </w:rPr>
      </w:pPr>
      <w:r w:rsidRPr="00C833C7">
        <w:rPr>
          <w:rFonts w:asciiTheme="minorHAnsi" w:hAnsiTheme="minorHAnsi" w:cs="Arial"/>
          <w:sz w:val="20"/>
        </w:rPr>
        <w:t>5.</w:t>
      </w:r>
      <w:r w:rsidRPr="00C833C7">
        <w:rPr>
          <w:rFonts w:asciiTheme="minorHAnsi" w:hAnsiTheme="minorHAnsi" w:cs="Arial"/>
          <w:sz w:val="20"/>
        </w:rPr>
        <w:tab/>
        <w:t>Wykonawca gwarantuje stałość cen netto zaproponowanych w ofercie przetargowej przez cały okres trwania umowy.</w:t>
      </w:r>
    </w:p>
    <w:p w:rsidR="009A3CC3" w:rsidRPr="00C833C7" w:rsidRDefault="009A3CC3" w:rsidP="009A3CC3">
      <w:pPr>
        <w:spacing w:line="276" w:lineRule="auto"/>
        <w:jc w:val="center"/>
        <w:rPr>
          <w:rFonts w:asciiTheme="minorHAnsi" w:hAnsiTheme="minorHAnsi" w:cs="Arial"/>
          <w:b/>
          <w:bCs/>
          <w:sz w:val="20"/>
          <w:lang w:eastAsia="ar-SA"/>
        </w:rPr>
      </w:pPr>
      <w:r w:rsidRPr="00C833C7">
        <w:rPr>
          <w:rFonts w:asciiTheme="minorHAnsi" w:hAnsiTheme="minorHAnsi" w:cs="Arial"/>
          <w:b/>
          <w:bCs/>
          <w:sz w:val="20"/>
          <w:lang w:eastAsia="ar-SA"/>
        </w:rPr>
        <w:t>§ 7</w:t>
      </w:r>
    </w:p>
    <w:p w:rsidR="009A3CC3" w:rsidRPr="00C833C7" w:rsidRDefault="009A3CC3" w:rsidP="009A3CC3">
      <w:pPr>
        <w:spacing w:line="276" w:lineRule="auto"/>
        <w:jc w:val="center"/>
        <w:rPr>
          <w:rFonts w:asciiTheme="minorHAnsi" w:hAnsiTheme="minorHAnsi" w:cs="Arial"/>
          <w:b/>
          <w:bCs/>
          <w:i/>
          <w:sz w:val="20"/>
          <w:lang w:eastAsia="ar-SA"/>
        </w:rPr>
      </w:pPr>
      <w:r w:rsidRPr="00C833C7">
        <w:rPr>
          <w:rFonts w:asciiTheme="minorHAnsi" w:hAnsiTheme="minorHAnsi" w:cs="Arial"/>
          <w:b/>
          <w:bCs/>
          <w:i/>
          <w:sz w:val="20"/>
          <w:lang w:eastAsia="ar-SA"/>
        </w:rPr>
        <w:t>Regulowanie należności</w:t>
      </w:r>
    </w:p>
    <w:p w:rsidR="009A3CC3" w:rsidRPr="00C833C7" w:rsidRDefault="009A3CC3" w:rsidP="009A3CC3">
      <w:pPr>
        <w:numPr>
          <w:ilvl w:val="1"/>
          <w:numId w:val="4"/>
        </w:numPr>
        <w:spacing w:line="276" w:lineRule="auto"/>
        <w:rPr>
          <w:rFonts w:asciiTheme="minorHAnsi" w:hAnsiTheme="minorHAnsi" w:cs="Arial"/>
          <w:b/>
          <w:bCs/>
          <w:i/>
          <w:sz w:val="20"/>
          <w:lang w:eastAsia="ar-SA"/>
        </w:rPr>
      </w:pPr>
      <w:r w:rsidRPr="00C833C7">
        <w:rPr>
          <w:rFonts w:asciiTheme="minorHAnsi" w:hAnsiTheme="minorHAnsi" w:cs="Arial"/>
          <w:bCs/>
          <w:sz w:val="20"/>
          <w:lang w:eastAsia="ar-SA"/>
        </w:rPr>
        <w:t>Należność wskazana w § 6 będzie regulowana na podstawie harmonogramu płatności, obejmującego 8 miesięcznych rat. Termin płatności rat – co 30 dni od daty prawidłowo dostarczonej do siedziby Zamawiającego faktury VAT i podpisanym odbiorze końcowym.</w:t>
      </w:r>
      <w:r w:rsidRPr="00C833C7">
        <w:rPr>
          <w:rFonts w:asciiTheme="minorHAnsi" w:hAnsiTheme="minorHAnsi" w:cs="Arial"/>
          <w:sz w:val="20"/>
        </w:rPr>
        <w:t xml:space="preserve"> Prawidłowy odbiór końcowy przedmiotu zamówienia przez Zamawiającego, tj. bez uwag,  jest warunkiem do wystawienia faktury przez Wykonawcę.</w:t>
      </w:r>
    </w:p>
    <w:p w:rsidR="009A3CC3" w:rsidRPr="00C833C7" w:rsidRDefault="009A3CC3" w:rsidP="009A3CC3">
      <w:pPr>
        <w:numPr>
          <w:ilvl w:val="1"/>
          <w:numId w:val="4"/>
        </w:numPr>
        <w:spacing w:line="276" w:lineRule="auto"/>
        <w:ind w:left="357" w:hanging="357"/>
        <w:contextualSpacing/>
        <w:rPr>
          <w:rFonts w:asciiTheme="minorHAnsi" w:hAnsiTheme="minorHAnsi" w:cs="Arial"/>
          <w:bCs/>
          <w:sz w:val="20"/>
          <w:lang w:eastAsia="ar-SA"/>
        </w:rPr>
      </w:pPr>
      <w:r w:rsidRPr="00C833C7">
        <w:rPr>
          <w:rFonts w:asciiTheme="minorHAnsi" w:hAnsiTheme="minorHAnsi" w:cs="Arial"/>
          <w:bCs/>
          <w:sz w:val="20"/>
          <w:lang w:eastAsia="ar-SA"/>
        </w:rPr>
        <w:t xml:space="preserve">Należność wskazana w § 6 regulowana będzie przelewem z konta Zamawiającego na konto Wykonawcy </w:t>
      </w:r>
      <w:r w:rsidRPr="00C833C7">
        <w:rPr>
          <w:rFonts w:asciiTheme="minorHAnsi" w:hAnsiTheme="minorHAnsi" w:cs="Arial"/>
          <w:b/>
          <w:sz w:val="20"/>
          <w:lang w:eastAsia="ar-SA"/>
        </w:rPr>
        <w:t xml:space="preserve">w............................................................................. nr ………………………………………………………… </w:t>
      </w:r>
    </w:p>
    <w:p w:rsidR="009A3CC3" w:rsidRPr="00C833C7" w:rsidRDefault="009A3CC3" w:rsidP="009A3CC3">
      <w:pPr>
        <w:numPr>
          <w:ilvl w:val="1"/>
          <w:numId w:val="4"/>
        </w:numPr>
        <w:spacing w:line="276" w:lineRule="auto"/>
        <w:ind w:left="357" w:hanging="357"/>
        <w:contextualSpacing/>
        <w:rPr>
          <w:rFonts w:asciiTheme="minorHAnsi" w:hAnsiTheme="minorHAnsi" w:cs="Arial"/>
          <w:bCs/>
          <w:sz w:val="20"/>
          <w:lang w:eastAsia="ar-SA"/>
        </w:rPr>
      </w:pPr>
      <w:r w:rsidRPr="00C833C7">
        <w:rPr>
          <w:rFonts w:asciiTheme="minorHAnsi" w:hAnsiTheme="minorHAnsi" w:cs="Arial"/>
          <w:bCs/>
          <w:sz w:val="20"/>
          <w:lang w:eastAsia="ar-SA"/>
        </w:rPr>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A3CC3" w:rsidRPr="00C833C7" w:rsidRDefault="009A3CC3" w:rsidP="009A3CC3">
      <w:pPr>
        <w:spacing w:line="276" w:lineRule="auto"/>
        <w:ind w:left="357" w:hanging="357"/>
        <w:contextualSpacing/>
        <w:jc w:val="both"/>
        <w:rPr>
          <w:rFonts w:asciiTheme="minorHAnsi" w:hAnsiTheme="minorHAnsi" w:cs="Arial"/>
          <w:bCs/>
          <w:sz w:val="20"/>
          <w:lang w:eastAsia="ar-SA"/>
        </w:rPr>
      </w:pPr>
      <w:r w:rsidRPr="00C833C7">
        <w:rPr>
          <w:rFonts w:asciiTheme="minorHAnsi" w:hAnsiTheme="minorHAnsi" w:cs="Arial"/>
          <w:bCs/>
          <w:sz w:val="20"/>
          <w:lang w:eastAsia="ar-SA"/>
        </w:rPr>
        <w:t>4</w:t>
      </w:r>
      <w:r w:rsidRPr="00C833C7">
        <w:rPr>
          <w:rFonts w:asciiTheme="minorHAnsi" w:hAnsiTheme="minorHAnsi" w:cs="Arial"/>
          <w:bCs/>
          <w:sz w:val="20"/>
          <w:lang w:eastAsia="ar-SA"/>
        </w:rPr>
        <w:t>.</w:t>
      </w:r>
      <w:r w:rsidRPr="00C833C7">
        <w:rPr>
          <w:rFonts w:asciiTheme="minorHAnsi" w:hAnsiTheme="minorHAnsi" w:cs="Arial"/>
          <w:bCs/>
          <w:sz w:val="20"/>
          <w:lang w:eastAsia="ar-SA"/>
        </w:rPr>
        <w:tab/>
      </w:r>
      <w:r w:rsidRPr="00C833C7">
        <w:rPr>
          <w:rFonts w:asciiTheme="minorHAnsi" w:hAnsiTheme="minorHAns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A3CC3" w:rsidRPr="00C833C7" w:rsidRDefault="009A3CC3" w:rsidP="009A3CC3">
      <w:pPr>
        <w:spacing w:line="276" w:lineRule="auto"/>
        <w:rPr>
          <w:rFonts w:asciiTheme="minorHAnsi" w:hAnsiTheme="minorHAnsi" w:cs="Arial"/>
          <w:b/>
          <w:sz w:val="20"/>
        </w:rPr>
      </w:pPr>
    </w:p>
    <w:p w:rsidR="009A3CC3" w:rsidRPr="00C833C7" w:rsidRDefault="009A3CC3" w:rsidP="009A3CC3">
      <w:pPr>
        <w:spacing w:line="276" w:lineRule="auto"/>
        <w:jc w:val="center"/>
        <w:rPr>
          <w:rFonts w:asciiTheme="minorHAnsi" w:hAnsiTheme="minorHAnsi" w:cs="Arial"/>
          <w:b/>
          <w:i/>
          <w:sz w:val="20"/>
        </w:rPr>
      </w:pPr>
      <w:r w:rsidRPr="00C833C7">
        <w:rPr>
          <w:rFonts w:asciiTheme="minorHAnsi" w:hAnsiTheme="minorHAnsi" w:cs="Arial"/>
          <w:b/>
          <w:sz w:val="20"/>
        </w:rPr>
        <w:t>§8</w:t>
      </w:r>
    </w:p>
    <w:p w:rsidR="009A3CC3" w:rsidRPr="00C833C7" w:rsidRDefault="009A3CC3" w:rsidP="009A3CC3">
      <w:pPr>
        <w:spacing w:line="276" w:lineRule="auto"/>
        <w:jc w:val="center"/>
        <w:rPr>
          <w:rFonts w:asciiTheme="minorHAnsi" w:hAnsiTheme="minorHAnsi" w:cs="Arial"/>
          <w:color w:val="000000"/>
          <w:sz w:val="20"/>
        </w:rPr>
      </w:pPr>
      <w:r w:rsidRPr="00C833C7">
        <w:rPr>
          <w:rFonts w:asciiTheme="minorHAnsi" w:hAnsiTheme="minorHAnsi" w:cs="Arial"/>
          <w:b/>
          <w:i/>
          <w:sz w:val="20"/>
        </w:rPr>
        <w:t>Reklamacje</w:t>
      </w:r>
    </w:p>
    <w:p w:rsidR="009A3CC3" w:rsidRPr="00C833C7" w:rsidRDefault="009A3CC3" w:rsidP="009A3CC3">
      <w:pPr>
        <w:pStyle w:val="Zwykytekst1"/>
        <w:numPr>
          <w:ilvl w:val="0"/>
          <w:numId w:val="5"/>
        </w:numPr>
        <w:suppressAutoHyphens/>
        <w:spacing w:line="276" w:lineRule="auto"/>
        <w:contextualSpacing/>
        <w:jc w:val="both"/>
        <w:rPr>
          <w:rFonts w:asciiTheme="minorHAnsi" w:hAnsiTheme="minorHAnsi" w:cs="Arial"/>
          <w:color w:val="000000"/>
        </w:rPr>
      </w:pPr>
      <w:r w:rsidRPr="00C833C7">
        <w:rPr>
          <w:rFonts w:asciiTheme="minorHAnsi" w:hAnsiTheme="minorHAnsi" w:cs="Arial"/>
          <w:color w:val="000000"/>
        </w:rPr>
        <w:t>Zamawiający ma prawo do składania reklamacji ilościowych i jakościowych przez cały okres trwania umowy oraz podczas biegu terminu gwarancji i rękojmi. Reklamacje można złożyć drogą telefoniczną (faks na numer: ……………………………), niezwłocznie potwierdzając zgłoszenie na piśmie.</w:t>
      </w:r>
    </w:p>
    <w:p w:rsidR="009A3CC3" w:rsidRPr="00C833C7" w:rsidRDefault="009A3CC3" w:rsidP="009A3CC3">
      <w:pPr>
        <w:pStyle w:val="PlainText"/>
        <w:numPr>
          <w:ilvl w:val="0"/>
          <w:numId w:val="5"/>
        </w:numPr>
        <w:jc w:val="both"/>
        <w:rPr>
          <w:rFonts w:asciiTheme="minorHAnsi" w:hAnsiTheme="minorHAnsi" w:cs="Arial"/>
          <w:bCs/>
          <w:color w:val="000000"/>
        </w:rPr>
      </w:pPr>
      <w:r w:rsidRPr="00C833C7">
        <w:rPr>
          <w:rFonts w:asciiTheme="minorHAnsi" w:hAnsiTheme="minorHAnsi" w:cs="Arial"/>
        </w:rPr>
        <w:t xml:space="preserve">Wykonawca odpowiada za wady ilościowe i jakościowe dostarczonego, zamontowanego przedmiotu zamówienia i gwarantuje naprawę w ciągu 48 h od chwili zgłoszenia na piśmie przez Zamawiającego takich wad lub wymianę na pełnowartościowy przedmiot zamówienia w </w:t>
      </w:r>
      <w:r w:rsidRPr="00C833C7">
        <w:rPr>
          <w:rFonts w:asciiTheme="minorHAnsi" w:hAnsiTheme="minorHAnsi" w:cs="Arial"/>
          <w:color w:val="000000"/>
        </w:rPr>
        <w:t>ciągu 3</w:t>
      </w:r>
      <w:r w:rsidRPr="00C833C7">
        <w:rPr>
          <w:rFonts w:asciiTheme="minorHAnsi" w:hAnsiTheme="minorHAnsi" w:cs="Arial"/>
        </w:rPr>
        <w:t xml:space="preserve"> dni od chwili zgłoszenia na piśmie przez Zamawiającego takich wad.</w:t>
      </w:r>
    </w:p>
    <w:p w:rsidR="009A3CC3" w:rsidRPr="00C833C7" w:rsidRDefault="009A3CC3" w:rsidP="009A3CC3">
      <w:pPr>
        <w:numPr>
          <w:ilvl w:val="0"/>
          <w:numId w:val="5"/>
        </w:numPr>
        <w:tabs>
          <w:tab w:val="left" w:pos="284"/>
        </w:tabs>
        <w:ind w:right="-1"/>
        <w:jc w:val="both"/>
        <w:rPr>
          <w:rFonts w:asciiTheme="minorHAnsi" w:hAnsiTheme="minorHAnsi" w:cs="Arial"/>
          <w:sz w:val="20"/>
        </w:rPr>
      </w:pPr>
      <w:r w:rsidRPr="00C833C7">
        <w:rPr>
          <w:rFonts w:asciiTheme="minorHAnsi" w:hAnsiTheme="minorHAnsi" w:cs="Arial"/>
          <w:sz w:val="20"/>
        </w:rPr>
        <w:t>Na okoliczność usunięcia wad lub usterek spisuje się protokół z udziałem Wykonawcy i Zamawiającego.</w:t>
      </w:r>
    </w:p>
    <w:p w:rsidR="009A3CC3" w:rsidRPr="00C833C7" w:rsidRDefault="009A3CC3" w:rsidP="009A3CC3">
      <w:pPr>
        <w:numPr>
          <w:ilvl w:val="0"/>
          <w:numId w:val="5"/>
        </w:numPr>
        <w:tabs>
          <w:tab w:val="left" w:pos="284"/>
        </w:tabs>
        <w:ind w:right="-1"/>
        <w:jc w:val="both"/>
        <w:rPr>
          <w:rStyle w:val="Pogrubienie"/>
          <w:rFonts w:asciiTheme="minorHAnsi" w:hAnsiTheme="minorHAnsi" w:cs="Arial"/>
          <w:b w:val="0"/>
          <w:bCs w:val="0"/>
          <w:color w:val="2E74B5"/>
          <w:sz w:val="20"/>
        </w:rPr>
      </w:pPr>
      <w:r w:rsidRPr="00C833C7">
        <w:rPr>
          <w:rFonts w:asciiTheme="minorHAnsi" w:hAnsiTheme="minorHAnsi" w:cs="Arial"/>
          <w:sz w:val="20"/>
        </w:rPr>
        <w:t>W razie stwierdzenia przez Zamawiającego wad lub usterek, okres gwarancyjny zostanie wydłużony</w:t>
      </w:r>
      <w:r w:rsidRPr="00C833C7">
        <w:rPr>
          <w:rFonts w:asciiTheme="minorHAnsi" w:hAnsiTheme="minorHAnsi" w:cs="Arial"/>
          <w:sz w:val="20"/>
        </w:rPr>
        <w:br/>
        <w:t xml:space="preserve"> o okres pomiędzy datą zawiadomienia Wykonawcy o stwierdzeniu wad lub usterek, a datą ich usunięcia</w:t>
      </w:r>
      <w:r w:rsidRPr="00C833C7">
        <w:rPr>
          <w:rFonts w:asciiTheme="minorHAnsi" w:hAnsiTheme="minorHAnsi" w:cs="Arial"/>
          <w:color w:val="2E74B5"/>
          <w:sz w:val="20"/>
        </w:rPr>
        <w:t>.</w:t>
      </w:r>
    </w:p>
    <w:p w:rsidR="009A3CC3" w:rsidRPr="00C833C7" w:rsidRDefault="009A3CC3" w:rsidP="005C71D0">
      <w:pPr>
        <w:spacing w:line="276" w:lineRule="auto"/>
        <w:rPr>
          <w:rFonts w:asciiTheme="minorHAnsi" w:hAnsiTheme="minorHAnsi" w:cs="Arial"/>
          <w:b/>
          <w:sz w:val="20"/>
          <w:lang w:eastAsia="ar-SA"/>
        </w:rPr>
      </w:pPr>
    </w:p>
    <w:p w:rsidR="009A3CC3" w:rsidRPr="00C833C7" w:rsidRDefault="009A3CC3" w:rsidP="009A3CC3">
      <w:pPr>
        <w:spacing w:line="276" w:lineRule="auto"/>
        <w:jc w:val="center"/>
        <w:rPr>
          <w:rFonts w:asciiTheme="minorHAnsi" w:hAnsiTheme="minorHAnsi" w:cs="Arial"/>
          <w:b/>
          <w:sz w:val="20"/>
          <w:lang w:eastAsia="ar-SA"/>
        </w:rPr>
      </w:pPr>
      <w:r w:rsidRPr="00C833C7">
        <w:rPr>
          <w:rFonts w:asciiTheme="minorHAnsi" w:hAnsiTheme="minorHAnsi" w:cs="Arial"/>
          <w:b/>
          <w:sz w:val="20"/>
          <w:lang w:eastAsia="ar-SA"/>
        </w:rPr>
        <w:t>§9</w:t>
      </w:r>
    </w:p>
    <w:p w:rsidR="009A3CC3" w:rsidRPr="00C833C7" w:rsidRDefault="009A3CC3" w:rsidP="009A3CC3">
      <w:pPr>
        <w:spacing w:line="276" w:lineRule="auto"/>
        <w:jc w:val="center"/>
        <w:rPr>
          <w:rFonts w:asciiTheme="minorHAnsi" w:hAnsiTheme="minorHAnsi" w:cs="Arial"/>
          <w:b/>
          <w:sz w:val="20"/>
          <w:lang w:eastAsia="ar-SA"/>
        </w:rPr>
      </w:pPr>
      <w:r w:rsidRPr="00C833C7">
        <w:rPr>
          <w:rFonts w:asciiTheme="minorHAnsi" w:hAnsiTheme="minorHAnsi" w:cs="Arial"/>
          <w:b/>
          <w:sz w:val="20"/>
          <w:lang w:eastAsia="ar-SA"/>
        </w:rPr>
        <w:t>Osoby odpowiedzialne za realizację umowy po stronie Zamawiającego</w:t>
      </w:r>
    </w:p>
    <w:p w:rsidR="009A3CC3" w:rsidRPr="00C833C7" w:rsidRDefault="009A3CC3" w:rsidP="009A3CC3">
      <w:pPr>
        <w:numPr>
          <w:ilvl w:val="0"/>
          <w:numId w:val="6"/>
        </w:numPr>
        <w:spacing w:line="276" w:lineRule="auto"/>
        <w:contextualSpacing/>
        <w:jc w:val="both"/>
        <w:rPr>
          <w:rFonts w:asciiTheme="minorHAnsi" w:hAnsiTheme="minorHAnsi" w:cs="Arial"/>
          <w:sz w:val="20"/>
          <w:lang w:eastAsia="ar-SA"/>
        </w:rPr>
      </w:pPr>
      <w:r w:rsidRPr="00C833C7">
        <w:rPr>
          <w:rFonts w:asciiTheme="minorHAnsi" w:hAnsiTheme="minorHAnsi" w:cs="Arial"/>
          <w:sz w:val="20"/>
          <w:lang w:eastAsia="ar-SA"/>
        </w:rPr>
        <w:t xml:space="preserve">Osoba odpowiedzialna za realizację umowy po stronie Zamawiającego: </w:t>
      </w:r>
      <w:r w:rsidRPr="00C833C7">
        <w:rPr>
          <w:rFonts w:asciiTheme="minorHAnsi" w:eastAsia="Lucida Sans Unicode" w:hAnsiTheme="minorHAnsi" w:cs="Arial"/>
          <w:kern w:val="2"/>
          <w:sz w:val="20"/>
          <w:lang w:bidi="hi-IN"/>
        </w:rPr>
        <w:t>Kierownik Działu Logistyki.</w:t>
      </w:r>
    </w:p>
    <w:p w:rsidR="009A3CC3" w:rsidRPr="00C833C7" w:rsidRDefault="009A3CC3" w:rsidP="009A3CC3">
      <w:pPr>
        <w:pStyle w:val="Zwykytekst1"/>
        <w:numPr>
          <w:ilvl w:val="0"/>
          <w:numId w:val="6"/>
        </w:numPr>
        <w:spacing w:line="276" w:lineRule="auto"/>
        <w:contextualSpacing/>
        <w:jc w:val="both"/>
        <w:rPr>
          <w:rFonts w:asciiTheme="minorHAnsi" w:hAnsiTheme="minorHAnsi" w:cs="Arial"/>
        </w:rPr>
      </w:pPr>
      <w:r w:rsidRPr="00C833C7">
        <w:rPr>
          <w:rFonts w:asciiTheme="minorHAnsi" w:hAnsiTheme="minorHAnsi" w:cs="Arial"/>
          <w:lang w:eastAsia="ar-SA"/>
        </w:rPr>
        <w:t xml:space="preserve">Osoba odpowiedzialna za nadzór nad realizacją umowy po stronie Zamawiającego: </w:t>
      </w:r>
      <w:r w:rsidRPr="00C833C7">
        <w:rPr>
          <w:rFonts w:asciiTheme="minorHAnsi" w:hAnsiTheme="minorHAnsi" w:cs="Arial"/>
        </w:rPr>
        <w:t xml:space="preserve">Z-ca Dyrektora </w:t>
      </w:r>
      <w:r w:rsidRPr="00C833C7">
        <w:rPr>
          <w:rFonts w:asciiTheme="minorHAnsi" w:hAnsiTheme="minorHAnsi" w:cs="Arial"/>
        </w:rPr>
        <w:br/>
        <w:t>ds. Administracji i Logistyki.</w:t>
      </w:r>
    </w:p>
    <w:p w:rsidR="009A3CC3" w:rsidRPr="00C833C7" w:rsidRDefault="009A3CC3" w:rsidP="009A3CC3">
      <w:pPr>
        <w:pStyle w:val="Zwykytekst1"/>
        <w:spacing w:line="276" w:lineRule="auto"/>
        <w:ind w:left="360"/>
        <w:contextualSpacing/>
        <w:jc w:val="both"/>
        <w:rPr>
          <w:rFonts w:asciiTheme="minorHAnsi" w:hAnsiTheme="minorHAnsi" w:cs="Arial"/>
        </w:rPr>
      </w:pPr>
    </w:p>
    <w:p w:rsidR="009A3CC3" w:rsidRPr="00C833C7" w:rsidRDefault="009A3CC3" w:rsidP="009A3CC3">
      <w:pPr>
        <w:spacing w:line="276" w:lineRule="auto"/>
        <w:jc w:val="center"/>
        <w:rPr>
          <w:rFonts w:asciiTheme="minorHAnsi" w:hAnsiTheme="minorHAnsi" w:cs="Arial"/>
          <w:b/>
          <w:bCs/>
          <w:sz w:val="20"/>
          <w:lang w:eastAsia="ar-SA"/>
        </w:rPr>
      </w:pPr>
      <w:r w:rsidRPr="00C833C7">
        <w:rPr>
          <w:rFonts w:asciiTheme="minorHAnsi" w:hAnsiTheme="minorHAnsi" w:cs="Arial"/>
          <w:b/>
          <w:bCs/>
          <w:sz w:val="20"/>
          <w:lang w:eastAsia="ar-SA"/>
        </w:rPr>
        <w:t>§10</w:t>
      </w:r>
    </w:p>
    <w:p w:rsidR="009A3CC3" w:rsidRPr="00C833C7" w:rsidRDefault="009A3CC3" w:rsidP="009A3CC3">
      <w:pPr>
        <w:spacing w:line="276" w:lineRule="auto"/>
        <w:jc w:val="center"/>
        <w:rPr>
          <w:rFonts w:asciiTheme="minorHAnsi" w:hAnsiTheme="minorHAnsi" w:cs="Arial"/>
          <w:bCs/>
          <w:sz w:val="20"/>
          <w:lang w:eastAsia="ar-SA"/>
        </w:rPr>
      </w:pPr>
      <w:r w:rsidRPr="00C833C7">
        <w:rPr>
          <w:rFonts w:asciiTheme="minorHAnsi" w:hAnsiTheme="minorHAnsi" w:cs="Arial"/>
          <w:b/>
          <w:bCs/>
          <w:sz w:val="20"/>
          <w:lang w:eastAsia="ar-SA"/>
        </w:rPr>
        <w:t>Zmiana postanowień umowy, odstąpienia od umowy</w:t>
      </w:r>
    </w:p>
    <w:p w:rsidR="009A3CC3" w:rsidRPr="00C833C7" w:rsidRDefault="009A3CC3" w:rsidP="009A3CC3">
      <w:pPr>
        <w:numPr>
          <w:ilvl w:val="0"/>
          <w:numId w:val="7"/>
        </w:numPr>
        <w:spacing w:line="276" w:lineRule="auto"/>
        <w:contextualSpacing/>
        <w:jc w:val="both"/>
        <w:rPr>
          <w:rFonts w:asciiTheme="minorHAnsi" w:hAnsiTheme="minorHAnsi" w:cs="Arial"/>
          <w:bCs/>
          <w:sz w:val="20"/>
          <w:lang w:eastAsia="ar-SA"/>
        </w:rPr>
      </w:pPr>
      <w:r w:rsidRPr="00C833C7">
        <w:rPr>
          <w:rFonts w:asciiTheme="minorHAnsi" w:hAnsiTheme="minorHAnsi" w:cs="Arial"/>
          <w:bCs/>
          <w:sz w:val="20"/>
          <w:lang w:eastAsia="ar-SA"/>
        </w:rPr>
        <w:lastRenderedPageBreak/>
        <w:t>Zmiana postanowień umowy może nastąpić za zgodą obu stron na piśmie pod rygorem nieważności.</w:t>
      </w:r>
    </w:p>
    <w:p w:rsidR="009A3CC3" w:rsidRPr="00C833C7" w:rsidRDefault="009A3CC3" w:rsidP="009A3CC3">
      <w:pPr>
        <w:numPr>
          <w:ilvl w:val="0"/>
          <w:numId w:val="7"/>
        </w:numPr>
        <w:spacing w:line="276" w:lineRule="auto"/>
        <w:contextualSpacing/>
        <w:jc w:val="both"/>
        <w:rPr>
          <w:rFonts w:asciiTheme="minorHAnsi" w:hAnsiTheme="minorHAnsi" w:cs="Arial"/>
          <w:bCs/>
          <w:sz w:val="20"/>
          <w:lang w:eastAsia="ar-SA"/>
        </w:rPr>
      </w:pPr>
      <w:r w:rsidRPr="00C833C7">
        <w:rPr>
          <w:rFonts w:asciiTheme="minorHAnsi" w:hAnsiTheme="minorHAnsi" w:cs="Arial"/>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9A3CC3" w:rsidRPr="00C833C7" w:rsidRDefault="009A3CC3" w:rsidP="009A3CC3">
      <w:pPr>
        <w:numPr>
          <w:ilvl w:val="0"/>
          <w:numId w:val="7"/>
        </w:numPr>
        <w:spacing w:line="276" w:lineRule="auto"/>
        <w:contextualSpacing/>
        <w:jc w:val="both"/>
        <w:rPr>
          <w:rFonts w:asciiTheme="minorHAnsi" w:hAnsiTheme="minorHAnsi" w:cs="Arial"/>
          <w:bCs/>
          <w:sz w:val="20"/>
          <w:lang w:eastAsia="ar-SA"/>
        </w:rPr>
      </w:pPr>
      <w:r w:rsidRPr="00C833C7">
        <w:rPr>
          <w:rFonts w:asciiTheme="minorHAnsi" w:hAnsiTheme="minorHAnsi" w:cs="Arial"/>
          <w:bCs/>
          <w:sz w:val="20"/>
          <w:lang w:eastAsia="ar-SA"/>
        </w:rPr>
        <w:t>Dopuszcza się zmianę umowy w sytuacji, gdy:</w:t>
      </w:r>
    </w:p>
    <w:p w:rsidR="009A3CC3" w:rsidRPr="00C833C7" w:rsidRDefault="009A3CC3" w:rsidP="009A3CC3">
      <w:pPr>
        <w:spacing w:line="276" w:lineRule="auto"/>
        <w:ind w:left="360"/>
        <w:contextualSpacing/>
        <w:jc w:val="both"/>
        <w:rPr>
          <w:rFonts w:asciiTheme="minorHAnsi" w:hAnsiTheme="minorHAnsi" w:cs="Arial"/>
          <w:sz w:val="20"/>
          <w:lang w:eastAsia="ar-SA"/>
        </w:rPr>
      </w:pPr>
      <w:r w:rsidRPr="00C833C7">
        <w:rPr>
          <w:rFonts w:asciiTheme="minorHAnsi" w:hAnsiTheme="minorHAnsi" w:cs="Arial"/>
          <w:bCs/>
          <w:sz w:val="20"/>
          <w:lang w:eastAsia="ar-SA"/>
        </w:rPr>
        <w:t>a</w:t>
      </w:r>
      <w:r w:rsidRPr="00C833C7">
        <w:rPr>
          <w:rFonts w:asciiTheme="minorHAnsi" w:hAnsiTheme="minorHAnsi" w:cs="Arial"/>
          <w:sz w:val="20"/>
          <w:lang w:eastAsia="ar-SA"/>
        </w:rPr>
        <w:t>) wystąpi siła wyższa, która w bezpośredni sposób wpłynie na okoliczności realizacji umowy,</w:t>
      </w:r>
    </w:p>
    <w:p w:rsidR="009A3CC3" w:rsidRPr="00C833C7" w:rsidRDefault="009A3CC3" w:rsidP="009A3CC3">
      <w:pPr>
        <w:spacing w:line="276" w:lineRule="auto"/>
        <w:ind w:left="360"/>
        <w:contextualSpacing/>
        <w:jc w:val="both"/>
        <w:rPr>
          <w:rFonts w:asciiTheme="minorHAnsi" w:hAnsiTheme="minorHAnsi" w:cs="Arial"/>
          <w:sz w:val="20"/>
        </w:rPr>
      </w:pPr>
      <w:r w:rsidRPr="00C833C7">
        <w:rPr>
          <w:rFonts w:asciiTheme="minorHAnsi" w:hAnsiTheme="minorHAnsi" w:cs="Arial"/>
          <w:sz w:val="20"/>
          <w:lang w:eastAsia="ar-SA"/>
        </w:rPr>
        <w:t xml:space="preserve">b) </w:t>
      </w:r>
      <w:r w:rsidRPr="00C833C7">
        <w:rPr>
          <w:rFonts w:asciiTheme="minorHAnsi" w:hAnsiTheme="minorHAnsi" w:cs="Arial"/>
          <w:sz w:val="20"/>
        </w:rPr>
        <w:t xml:space="preserve">wystąpi gwałtowna dekoniunktura lub inne nieprzewidziane okoliczności, niezależne od żadnej ze Stron (gospodarcze, polityczne, społeczne, atmosferyczne itp.), które w bezpośredni sposób wpłyną na okoliczności realizacji umowy.  </w:t>
      </w:r>
    </w:p>
    <w:p w:rsidR="009A3CC3" w:rsidRPr="00C833C7" w:rsidRDefault="009A3CC3" w:rsidP="009A3CC3">
      <w:pPr>
        <w:spacing w:line="276" w:lineRule="auto"/>
        <w:ind w:left="360"/>
        <w:contextualSpacing/>
        <w:jc w:val="both"/>
        <w:rPr>
          <w:rFonts w:asciiTheme="minorHAnsi" w:hAnsiTheme="minorHAnsi" w:cs="Arial"/>
          <w:sz w:val="20"/>
        </w:rPr>
      </w:pPr>
      <w:r w:rsidRPr="00C833C7">
        <w:rPr>
          <w:rFonts w:asciiTheme="minorHAnsi" w:hAnsiTheme="minorHAnsi" w:cs="Arial"/>
          <w:sz w:val="20"/>
        </w:rPr>
        <w:t>c) zmiany techniczne lub technologiczne.</w:t>
      </w:r>
    </w:p>
    <w:p w:rsidR="009A3CC3" w:rsidRPr="00C833C7" w:rsidRDefault="009A3CC3" w:rsidP="009A3CC3">
      <w:pPr>
        <w:spacing w:line="276" w:lineRule="auto"/>
        <w:ind w:left="360"/>
        <w:contextualSpacing/>
        <w:jc w:val="both"/>
        <w:rPr>
          <w:rFonts w:asciiTheme="minorHAnsi" w:hAnsiTheme="minorHAnsi" w:cs="Arial"/>
          <w:sz w:val="20"/>
        </w:rPr>
      </w:pPr>
      <w:r w:rsidRPr="00C833C7">
        <w:rPr>
          <w:rFonts w:asciiTheme="minorHAnsi" w:hAnsiTheme="minorHAnsi" w:cs="Arial"/>
          <w:sz w:val="20"/>
        </w:rPr>
        <w:t>d) przedłużające się prace na SOR.</w:t>
      </w:r>
    </w:p>
    <w:p w:rsidR="009A3CC3" w:rsidRPr="00C833C7" w:rsidRDefault="009A3CC3" w:rsidP="009A3CC3">
      <w:pPr>
        <w:numPr>
          <w:ilvl w:val="0"/>
          <w:numId w:val="7"/>
        </w:numPr>
        <w:suppressAutoHyphens w:val="0"/>
        <w:spacing w:line="276" w:lineRule="auto"/>
        <w:contextualSpacing/>
        <w:jc w:val="both"/>
        <w:rPr>
          <w:rFonts w:asciiTheme="minorHAnsi" w:hAnsiTheme="minorHAnsi" w:cs="Arial"/>
          <w:sz w:val="20"/>
        </w:rPr>
      </w:pPr>
      <w:r w:rsidRPr="00C833C7">
        <w:rPr>
          <w:rFonts w:asciiTheme="minorHAnsi" w:hAnsiTheme="minorHAnsi" w:cs="Arial"/>
          <w:sz w:val="20"/>
        </w:rPr>
        <w:t>W sytuacji, kiedy w okresie trwania umowy nie zostanie zamówiony cały przedmiot zamówienia nią określony, a zaistnieje okoliczność uzasadniona potrzebami Zamawiającego, strony dopuszczają możliwość przedłużenia czasu trwania umowy na okres pozwalający wykorzystać przedmiot zamówienia w ilości niezbędnej dla funkcjonowania Zamawiającego związanego z jego działalnością, jednak na okres nie dłuższy niż do czasu rozstrzygnięcia nowej procedury przetargowej dotyczącej tożsamego przedmiotu zamówienia lub wyczerpania wartości umowy.</w:t>
      </w:r>
    </w:p>
    <w:p w:rsidR="009A3CC3" w:rsidRPr="00C833C7" w:rsidRDefault="009A3CC3" w:rsidP="009A3CC3">
      <w:pPr>
        <w:numPr>
          <w:ilvl w:val="0"/>
          <w:numId w:val="7"/>
        </w:numPr>
        <w:spacing w:line="276" w:lineRule="auto"/>
        <w:contextualSpacing/>
        <w:jc w:val="both"/>
        <w:rPr>
          <w:rFonts w:asciiTheme="minorHAnsi" w:hAnsiTheme="minorHAnsi" w:cs="Arial"/>
          <w:bCs/>
          <w:sz w:val="20"/>
          <w:lang w:eastAsia="ar-SA"/>
        </w:rPr>
      </w:pPr>
      <w:r w:rsidRPr="00C833C7">
        <w:rPr>
          <w:rFonts w:asciiTheme="minorHAnsi" w:hAnsiTheme="minorHAnsi" w:cs="Arial"/>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A3CC3" w:rsidRPr="00C833C7" w:rsidRDefault="009A3CC3" w:rsidP="009A3CC3">
      <w:pPr>
        <w:numPr>
          <w:ilvl w:val="0"/>
          <w:numId w:val="7"/>
        </w:numPr>
        <w:spacing w:line="276" w:lineRule="auto"/>
        <w:contextualSpacing/>
        <w:jc w:val="both"/>
        <w:rPr>
          <w:rFonts w:asciiTheme="minorHAnsi" w:hAnsiTheme="minorHAnsi" w:cs="Arial"/>
          <w:sz w:val="20"/>
          <w:lang w:eastAsia="ar-SA"/>
        </w:rPr>
      </w:pPr>
      <w:r w:rsidRPr="00C833C7">
        <w:rPr>
          <w:rFonts w:asciiTheme="minorHAnsi" w:hAnsiTheme="minorHAnsi" w:cs="Arial"/>
          <w:sz w:val="20"/>
        </w:rPr>
        <w:t xml:space="preserve">W przypadku zmiany funkcjonalności pomieszczeń lub innej zmiany uzasadnionej potrzebami Zamawiającego, Zamawiający zastrzega możliwość zmiany rozmieszczenia poszczególnych parawanów, jednakże zmiana ta nie może spowodować </w:t>
      </w:r>
      <w:r w:rsidRPr="00C833C7">
        <w:rPr>
          <w:rFonts w:asciiTheme="minorHAnsi" w:hAnsiTheme="minorHAnsi" w:cs="Arial"/>
          <w:sz w:val="20"/>
          <w:lang w:eastAsia="ar-SA"/>
        </w:rPr>
        <w:t>zwiększenia określonej w § 6 ust. 1 wartości brutto zamówienia.</w:t>
      </w:r>
    </w:p>
    <w:p w:rsidR="009A3CC3" w:rsidRPr="00C833C7" w:rsidRDefault="009A3CC3" w:rsidP="009A3CC3">
      <w:pPr>
        <w:spacing w:line="276" w:lineRule="auto"/>
        <w:rPr>
          <w:rFonts w:asciiTheme="minorHAnsi" w:hAnsiTheme="minorHAnsi" w:cs="Arial"/>
          <w:b/>
          <w:bCs/>
          <w:sz w:val="20"/>
          <w:lang w:eastAsia="ar-SA"/>
        </w:rPr>
      </w:pPr>
    </w:p>
    <w:p w:rsidR="009A3CC3" w:rsidRPr="00C833C7" w:rsidRDefault="009A3CC3" w:rsidP="009A3CC3">
      <w:pPr>
        <w:spacing w:line="276" w:lineRule="auto"/>
        <w:jc w:val="center"/>
        <w:rPr>
          <w:rFonts w:asciiTheme="minorHAnsi" w:hAnsiTheme="minorHAnsi" w:cs="Arial"/>
          <w:b/>
          <w:bCs/>
          <w:sz w:val="20"/>
          <w:lang w:eastAsia="ar-SA"/>
        </w:rPr>
      </w:pPr>
      <w:r w:rsidRPr="00C833C7">
        <w:rPr>
          <w:rFonts w:asciiTheme="minorHAnsi" w:hAnsiTheme="minorHAnsi" w:cs="Arial"/>
          <w:b/>
          <w:bCs/>
          <w:sz w:val="20"/>
          <w:lang w:eastAsia="ar-SA"/>
        </w:rPr>
        <w:t>§ 11</w:t>
      </w:r>
    </w:p>
    <w:p w:rsidR="009A3CC3" w:rsidRPr="00C833C7" w:rsidRDefault="009A3CC3" w:rsidP="009A3CC3">
      <w:pPr>
        <w:spacing w:line="276" w:lineRule="auto"/>
        <w:ind w:left="283"/>
        <w:contextualSpacing/>
        <w:jc w:val="center"/>
        <w:rPr>
          <w:rFonts w:asciiTheme="minorHAnsi" w:hAnsiTheme="minorHAnsi" w:cs="Arial"/>
          <w:b/>
          <w:bCs/>
          <w:i/>
          <w:sz w:val="20"/>
          <w:lang w:eastAsia="ar-SA"/>
        </w:rPr>
      </w:pPr>
      <w:r w:rsidRPr="00C833C7">
        <w:rPr>
          <w:rFonts w:asciiTheme="minorHAnsi" w:hAnsiTheme="minorHAnsi" w:cs="Arial"/>
          <w:b/>
          <w:bCs/>
          <w:i/>
          <w:sz w:val="20"/>
          <w:lang w:eastAsia="ar-SA"/>
        </w:rPr>
        <w:t>Kary umowne</w:t>
      </w:r>
    </w:p>
    <w:p w:rsidR="009A3CC3" w:rsidRPr="00C833C7" w:rsidRDefault="009A3CC3" w:rsidP="009A3CC3">
      <w:pPr>
        <w:numPr>
          <w:ilvl w:val="0"/>
          <w:numId w:val="8"/>
        </w:numPr>
        <w:spacing w:line="276" w:lineRule="auto"/>
        <w:ind w:left="284" w:hanging="357"/>
        <w:contextualSpacing/>
        <w:jc w:val="both"/>
        <w:rPr>
          <w:rFonts w:asciiTheme="minorHAnsi" w:hAnsiTheme="minorHAnsi" w:cs="Arial"/>
          <w:sz w:val="20"/>
          <w:lang w:eastAsia="ar-SA"/>
        </w:rPr>
      </w:pPr>
      <w:r w:rsidRPr="00C833C7">
        <w:rPr>
          <w:rFonts w:asciiTheme="minorHAnsi" w:hAnsiTheme="minorHAnsi" w:cs="Arial"/>
          <w:sz w:val="20"/>
          <w:lang w:eastAsia="ar-SA"/>
        </w:rPr>
        <w:t>Jeżeli Wykonawca nie przystąpi lub przerwie wykonywanie przedmiotu umowy z przyczyn nie leżących po stronie Zamawiającego, oraz w przypadku rozwiązania umowy zgodnie z ust.6, Wykonawca zapłaci Zamawiającemu karę umowną w wysokości 20% ogólnej wartości umowy brutto określonej w § 6 ust. 1 niniejszej umowy.</w:t>
      </w:r>
    </w:p>
    <w:p w:rsidR="009A3CC3" w:rsidRPr="00C833C7" w:rsidRDefault="009A3CC3" w:rsidP="009A3CC3">
      <w:pPr>
        <w:numPr>
          <w:ilvl w:val="0"/>
          <w:numId w:val="8"/>
        </w:numPr>
        <w:suppressAutoHyphens w:val="0"/>
        <w:spacing w:line="276" w:lineRule="auto"/>
        <w:contextualSpacing/>
        <w:jc w:val="both"/>
        <w:rPr>
          <w:rFonts w:asciiTheme="minorHAnsi" w:hAnsiTheme="minorHAnsi" w:cs="Arial"/>
          <w:sz w:val="20"/>
        </w:rPr>
      </w:pPr>
      <w:r w:rsidRPr="00C833C7">
        <w:rPr>
          <w:rFonts w:asciiTheme="minorHAnsi" w:hAnsiTheme="minorHAnsi" w:cs="Arial"/>
          <w:sz w:val="20"/>
        </w:rPr>
        <w:t xml:space="preserve">Za opóźnienie w realizacji przedmiotu zamówienia lub też za opóźnienie w dostarczeniu nowego niewadliwego przedmiotu zamówienia zareklamowanego w trybie § 8, Wykonawca zapłaci karę umowną </w:t>
      </w:r>
      <w:r w:rsidRPr="00C833C7">
        <w:rPr>
          <w:rFonts w:asciiTheme="minorHAnsi" w:hAnsiTheme="minorHAnsi" w:cs="Arial"/>
          <w:sz w:val="20"/>
        </w:rPr>
        <w:br/>
        <w:t>w wysokości 0,5 % wartości  przedmiotu zamówienia za każdy dzień opóźnienia.</w:t>
      </w:r>
    </w:p>
    <w:p w:rsidR="009A3CC3" w:rsidRPr="00C833C7" w:rsidRDefault="009A3CC3" w:rsidP="009A3CC3">
      <w:pPr>
        <w:numPr>
          <w:ilvl w:val="0"/>
          <w:numId w:val="8"/>
        </w:numPr>
        <w:spacing w:line="276" w:lineRule="auto"/>
        <w:contextualSpacing/>
        <w:jc w:val="both"/>
        <w:rPr>
          <w:rFonts w:asciiTheme="minorHAnsi" w:hAnsiTheme="minorHAnsi" w:cs="Arial"/>
          <w:sz w:val="20"/>
          <w:lang w:eastAsia="ar-SA"/>
        </w:rPr>
      </w:pPr>
      <w:r w:rsidRPr="00C833C7">
        <w:rPr>
          <w:rFonts w:asciiTheme="minorHAnsi" w:hAnsiTheme="minorHAnsi" w:cs="Arial"/>
          <w:sz w:val="20"/>
          <w:lang w:eastAsia="ar-SA"/>
        </w:rPr>
        <w:t>Jeżeli szkoda przewyższa wysokość kary umownej, stronie uprawnionej przysługuje roszczenie o zapłatę odszkodowania uzupełniającego do wysokości szkody.</w:t>
      </w:r>
    </w:p>
    <w:p w:rsidR="009A3CC3" w:rsidRPr="00C833C7" w:rsidRDefault="009A3CC3" w:rsidP="009A3CC3">
      <w:pPr>
        <w:numPr>
          <w:ilvl w:val="0"/>
          <w:numId w:val="8"/>
        </w:numPr>
        <w:spacing w:line="276" w:lineRule="auto"/>
        <w:ind w:left="284" w:hanging="284"/>
        <w:contextualSpacing/>
        <w:jc w:val="both"/>
        <w:rPr>
          <w:rFonts w:asciiTheme="minorHAnsi" w:hAnsiTheme="minorHAnsi" w:cs="Arial"/>
          <w:sz w:val="20"/>
          <w:lang w:eastAsia="ar-SA"/>
        </w:rPr>
      </w:pPr>
      <w:r w:rsidRPr="00C833C7">
        <w:rPr>
          <w:rFonts w:asciiTheme="minorHAnsi" w:hAnsiTheme="minorHAnsi" w:cs="Arial"/>
          <w:sz w:val="20"/>
          <w:lang w:eastAsia="ar-SA"/>
        </w:rPr>
        <w:t>Wykonawca wyraża zgodę na potrącenie kar umownych z przysługującego mu wynagrodzenia.</w:t>
      </w:r>
    </w:p>
    <w:p w:rsidR="009A3CC3" w:rsidRPr="00C833C7" w:rsidRDefault="009A3CC3" w:rsidP="009A3CC3">
      <w:pPr>
        <w:numPr>
          <w:ilvl w:val="0"/>
          <w:numId w:val="8"/>
        </w:numPr>
        <w:suppressAutoHyphens w:val="0"/>
        <w:spacing w:line="276" w:lineRule="auto"/>
        <w:contextualSpacing/>
        <w:jc w:val="both"/>
        <w:rPr>
          <w:rFonts w:asciiTheme="minorHAnsi" w:hAnsiTheme="minorHAnsi" w:cs="Arial"/>
          <w:sz w:val="20"/>
        </w:rPr>
      </w:pPr>
      <w:r w:rsidRPr="00C833C7">
        <w:rPr>
          <w:rFonts w:asciiTheme="minorHAnsi" w:hAnsiTheme="minorHAns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podstawie ust. 7.</w:t>
      </w:r>
    </w:p>
    <w:p w:rsidR="009A3CC3" w:rsidRPr="00C833C7" w:rsidRDefault="009A3CC3" w:rsidP="009A3CC3">
      <w:pPr>
        <w:numPr>
          <w:ilvl w:val="0"/>
          <w:numId w:val="8"/>
        </w:numPr>
        <w:spacing w:line="276" w:lineRule="auto"/>
        <w:ind w:left="284" w:hanging="284"/>
        <w:contextualSpacing/>
        <w:jc w:val="both"/>
        <w:rPr>
          <w:rFonts w:asciiTheme="minorHAnsi" w:hAnsiTheme="minorHAnsi" w:cs="Arial"/>
          <w:sz w:val="20"/>
          <w:lang w:eastAsia="ar-SA"/>
        </w:rPr>
      </w:pPr>
      <w:r w:rsidRPr="00C833C7">
        <w:rPr>
          <w:rFonts w:asciiTheme="minorHAnsi" w:hAnsiTheme="minorHAnsi" w:cs="Arial"/>
          <w:sz w:val="20"/>
          <w:lang w:eastAsia="ar-SA"/>
        </w:rPr>
        <w:t xml:space="preserve">Zamawiający może rozwiązać umowę ze skutkiem natychmiastowym, jeżeli Wykonawca nie dotrzymuje terminów realizacji umowy lub dostawy niewadliwego towaru zareklamowanego w trybie § 8 pomimo wyznaczenia przez Zamawiającego  nowego, dodatkowego terminu,  jeżeli wykonuje przedmiot umowy </w:t>
      </w:r>
      <w:r w:rsidRPr="00C833C7">
        <w:rPr>
          <w:rFonts w:asciiTheme="minorHAnsi" w:hAnsiTheme="minorHAnsi" w:cs="Arial"/>
          <w:sz w:val="20"/>
          <w:lang w:eastAsia="ar-SA"/>
        </w:rPr>
        <w:br/>
        <w:t xml:space="preserve">w sposób niezgodny z zapisami umowy lub normami i innymi warunkami określonymi prawem. </w:t>
      </w:r>
    </w:p>
    <w:p w:rsidR="009A3CC3" w:rsidRPr="00C833C7" w:rsidRDefault="009A3CC3" w:rsidP="009A3CC3">
      <w:pPr>
        <w:numPr>
          <w:ilvl w:val="0"/>
          <w:numId w:val="8"/>
        </w:numPr>
        <w:spacing w:line="276" w:lineRule="auto"/>
        <w:ind w:left="284" w:hanging="284"/>
        <w:contextualSpacing/>
        <w:jc w:val="both"/>
        <w:rPr>
          <w:rFonts w:asciiTheme="minorHAnsi" w:hAnsiTheme="minorHAnsi" w:cs="Arial"/>
          <w:sz w:val="20"/>
          <w:lang w:eastAsia="ar-SA"/>
        </w:rPr>
      </w:pPr>
      <w:r w:rsidRPr="00C833C7">
        <w:rPr>
          <w:rFonts w:asciiTheme="minorHAnsi" w:hAnsiTheme="minorHAnsi" w:cs="Arial"/>
          <w:sz w:val="20"/>
        </w:rPr>
        <w:t>W przypadku</w:t>
      </w:r>
      <w:r w:rsidRPr="00C833C7">
        <w:rPr>
          <w:rFonts w:asciiTheme="minorHAnsi" w:hAnsiTheme="minorHAnsi" w:cs="Arial"/>
          <w:b/>
          <w:sz w:val="20"/>
        </w:rPr>
        <w:t xml:space="preserve"> </w:t>
      </w:r>
      <w:r w:rsidRPr="00C833C7">
        <w:rPr>
          <w:rFonts w:asciiTheme="minorHAnsi" w:hAnsiTheme="minorHAnsi" w:cs="Arial"/>
          <w:sz w:val="20"/>
        </w:rPr>
        <w:t xml:space="preserve">nie usuwania usterek, nieprawidłowości, braku napraw  zgłoszonych w okresie gwarancji i rękojmi w terminie ustalonym w § 8 umowy oraz za każdy dzień nieprzestrzegania wymogów BHP, </w:t>
      </w:r>
      <w:r w:rsidRPr="00C833C7">
        <w:rPr>
          <w:rFonts w:asciiTheme="minorHAnsi" w:hAnsiTheme="minorHAnsi" w:cs="Arial"/>
          <w:sz w:val="20"/>
          <w:lang w:eastAsia="ar-SA"/>
        </w:rPr>
        <w:lastRenderedPageBreak/>
        <w:t xml:space="preserve">Wykonawca zapłaci Zamawiającemu </w:t>
      </w:r>
      <w:r w:rsidRPr="00C833C7">
        <w:rPr>
          <w:rFonts w:asciiTheme="minorHAnsi" w:hAnsiTheme="minorHAnsi" w:cs="Arial"/>
          <w:sz w:val="20"/>
        </w:rPr>
        <w:t xml:space="preserve"> karę umowną w wysokości  1 % ogólnej wartości umowy brutto określonej w § 6 ust. 1 niniejszej umowy za każdy dzień opóźnienia. </w:t>
      </w:r>
    </w:p>
    <w:p w:rsidR="009A3CC3" w:rsidRPr="00C833C7" w:rsidRDefault="009A3CC3" w:rsidP="009A3CC3">
      <w:pPr>
        <w:numPr>
          <w:ilvl w:val="0"/>
          <w:numId w:val="12"/>
        </w:numPr>
        <w:tabs>
          <w:tab w:val="left" w:pos="284"/>
        </w:tabs>
        <w:jc w:val="both"/>
        <w:rPr>
          <w:rFonts w:asciiTheme="minorHAnsi" w:hAnsiTheme="minorHAnsi" w:cs="Arial"/>
          <w:b/>
          <w:sz w:val="20"/>
        </w:rPr>
      </w:pPr>
      <w:r w:rsidRPr="00C833C7">
        <w:rPr>
          <w:rFonts w:asciiTheme="minorHAnsi" w:hAnsiTheme="minorHAnsi" w:cs="Arial"/>
          <w:sz w:val="20"/>
        </w:rPr>
        <w:t>Za niedopełnienie wymogów zatrudnienia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przedmiot umowy na podstawie umowy o pracę w rozumieniu przepisów Kodeksu Pracy) oraz liczby miesięcy w okresie realizacji umowy, w których nie dopełniono przedmiotowego wymogu – za każdą osobę poniżej liczby pracowników wynikających z oświadczenia Wykonawcy.</w:t>
      </w:r>
    </w:p>
    <w:p w:rsidR="009A3CC3" w:rsidRPr="00C833C7" w:rsidRDefault="009A3CC3" w:rsidP="009A3CC3">
      <w:pPr>
        <w:numPr>
          <w:ilvl w:val="0"/>
          <w:numId w:val="12"/>
        </w:numPr>
        <w:tabs>
          <w:tab w:val="left" w:pos="284"/>
        </w:tabs>
        <w:jc w:val="both"/>
        <w:rPr>
          <w:rFonts w:asciiTheme="minorHAnsi" w:hAnsiTheme="minorHAnsi" w:cs="Arial"/>
          <w:b/>
          <w:sz w:val="20"/>
        </w:rPr>
      </w:pPr>
      <w:r w:rsidRPr="00C833C7">
        <w:rPr>
          <w:rFonts w:asciiTheme="minorHAnsi" w:hAnsiTheme="minorHAnsi" w:cs="Arial"/>
          <w:sz w:val="20"/>
        </w:rPr>
        <w:t xml:space="preserve"> Wykonawca wyraża zgodę na potrącenie kar z zabezpieczenia należytego wykonania umowy a w przypadku jej przekroczenia, z przysługującego wynagrodzenia. </w:t>
      </w:r>
    </w:p>
    <w:p w:rsidR="009A3CC3" w:rsidRPr="00C833C7" w:rsidRDefault="009A3CC3" w:rsidP="009A3CC3">
      <w:pPr>
        <w:spacing w:line="276" w:lineRule="auto"/>
        <w:jc w:val="center"/>
        <w:rPr>
          <w:rFonts w:asciiTheme="minorHAnsi" w:hAnsiTheme="minorHAnsi" w:cs="Arial"/>
          <w:b/>
          <w:bCs/>
          <w:sz w:val="20"/>
          <w:lang w:eastAsia="ar-SA"/>
        </w:rPr>
      </w:pPr>
    </w:p>
    <w:p w:rsidR="009A3CC3" w:rsidRPr="00C833C7" w:rsidRDefault="009A3CC3" w:rsidP="009A3CC3">
      <w:pPr>
        <w:spacing w:line="276" w:lineRule="auto"/>
        <w:jc w:val="center"/>
        <w:rPr>
          <w:rFonts w:asciiTheme="minorHAnsi" w:hAnsiTheme="minorHAnsi" w:cs="Arial"/>
          <w:b/>
          <w:bCs/>
          <w:sz w:val="20"/>
          <w:lang w:eastAsia="ar-SA"/>
        </w:rPr>
      </w:pPr>
      <w:r w:rsidRPr="00C833C7">
        <w:rPr>
          <w:rFonts w:asciiTheme="minorHAnsi" w:hAnsiTheme="minorHAnsi" w:cs="Arial"/>
          <w:b/>
          <w:bCs/>
          <w:sz w:val="20"/>
          <w:lang w:eastAsia="ar-SA"/>
        </w:rPr>
        <w:t>§12</w:t>
      </w:r>
    </w:p>
    <w:p w:rsidR="009A3CC3" w:rsidRPr="00C833C7" w:rsidRDefault="009A3CC3" w:rsidP="009A3CC3">
      <w:pPr>
        <w:spacing w:line="276" w:lineRule="auto"/>
        <w:jc w:val="center"/>
        <w:rPr>
          <w:rFonts w:asciiTheme="minorHAnsi" w:eastAsia="Calibri" w:hAnsiTheme="minorHAnsi" w:cs="Arial"/>
          <w:b/>
          <w:sz w:val="20"/>
          <w:lang w:eastAsia="ar-SA"/>
        </w:rPr>
      </w:pPr>
      <w:r w:rsidRPr="00C833C7">
        <w:rPr>
          <w:rFonts w:asciiTheme="minorHAnsi" w:eastAsia="Calibri" w:hAnsiTheme="minorHAnsi" w:cs="Arial"/>
          <w:b/>
          <w:sz w:val="20"/>
          <w:lang w:eastAsia="ar-SA"/>
        </w:rPr>
        <w:t xml:space="preserve">Oświadczenie  dotyczące zobowiązania do zachowania w tajemnicy </w:t>
      </w:r>
    </w:p>
    <w:p w:rsidR="009A3CC3" w:rsidRPr="00C833C7" w:rsidRDefault="009A3CC3" w:rsidP="009A3CC3">
      <w:pPr>
        <w:spacing w:line="276" w:lineRule="auto"/>
        <w:jc w:val="center"/>
        <w:rPr>
          <w:rFonts w:asciiTheme="minorHAnsi" w:eastAsia="Calibri" w:hAnsiTheme="minorHAnsi" w:cs="Arial"/>
          <w:b/>
          <w:sz w:val="20"/>
          <w:lang w:eastAsia="ar-SA"/>
        </w:rPr>
      </w:pPr>
      <w:r w:rsidRPr="00C833C7">
        <w:rPr>
          <w:rFonts w:asciiTheme="minorHAnsi" w:eastAsia="Calibri" w:hAnsiTheme="minorHAnsi" w:cs="Arial"/>
          <w:b/>
          <w:sz w:val="20"/>
          <w:lang w:eastAsia="ar-SA"/>
        </w:rPr>
        <w:t>informacji o funkcjonowaniu USK</w:t>
      </w:r>
    </w:p>
    <w:p w:rsidR="009A3CC3" w:rsidRPr="009A3CC3" w:rsidRDefault="009A3CC3" w:rsidP="009A3CC3">
      <w:pPr>
        <w:suppressAutoHyphens w:val="0"/>
        <w:rPr>
          <w:rFonts w:asciiTheme="minorHAnsi" w:hAnsiTheme="minorHAnsi"/>
          <w:sz w:val="20"/>
          <w:lang w:eastAsia="pl-PL"/>
        </w:rPr>
      </w:pPr>
      <w:r w:rsidRPr="009A3CC3">
        <w:rPr>
          <w:rFonts w:asciiTheme="minorHAnsi" w:hAnsiTheme="minorHAnsi"/>
          <w:sz w:val="20"/>
          <w:lang w:eastAsia="pl-PL"/>
        </w:rPr>
        <w:t>1)Wykonawca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w:t>
      </w:r>
      <w:r w:rsidRPr="009A3CC3">
        <w:rPr>
          <w:rFonts w:asciiTheme="minorHAnsi" w:hAnsiTheme="minorHAnsi" w:cs="Arial"/>
          <w:sz w:val="20"/>
          <w:lang w:eastAsia="pl-PL"/>
        </w:rPr>
        <w:t xml:space="preserve"> </w:t>
      </w:r>
      <w:r w:rsidRPr="009A3CC3">
        <w:rPr>
          <w:rFonts w:asciiTheme="minorHAnsi" w:hAnsiTheme="minorHAnsi"/>
          <w:sz w:val="20"/>
          <w:lang w:eastAsia="pl-PL"/>
        </w:rPr>
        <w:t>stanowiących tajemnicę przedsiębiorstwa w rozumieniu ustawy z dnia 16 kwietnia 1993r. o zwalczaniu nieuczciwej konkurencji (</w:t>
      </w:r>
      <w:proofErr w:type="spellStart"/>
      <w:r w:rsidRPr="009A3CC3">
        <w:rPr>
          <w:rFonts w:asciiTheme="minorHAnsi" w:hAnsiTheme="minorHAnsi"/>
          <w:sz w:val="20"/>
          <w:lang w:eastAsia="pl-PL"/>
        </w:rPr>
        <w:t>t.j</w:t>
      </w:r>
      <w:proofErr w:type="spellEnd"/>
      <w:r w:rsidRPr="009A3CC3">
        <w:rPr>
          <w:rFonts w:asciiTheme="minorHAnsi" w:hAnsiTheme="minorHAnsi"/>
          <w:sz w:val="20"/>
          <w:lang w:eastAsia="pl-PL"/>
        </w:rPr>
        <w:t xml:space="preserve">. Dz. U. 2003 r., Nr 153, poz. 1503 z </w:t>
      </w:r>
      <w:proofErr w:type="spellStart"/>
      <w:r w:rsidRPr="009A3CC3">
        <w:rPr>
          <w:rFonts w:asciiTheme="minorHAnsi" w:hAnsiTheme="minorHAnsi"/>
          <w:sz w:val="20"/>
          <w:lang w:eastAsia="pl-PL"/>
        </w:rPr>
        <w:t>późn</w:t>
      </w:r>
      <w:proofErr w:type="spellEnd"/>
      <w:r w:rsidRPr="009A3CC3">
        <w:rPr>
          <w:rFonts w:asciiTheme="minorHAnsi" w:hAnsiTheme="minorHAnsi"/>
          <w:sz w:val="20"/>
          <w:lang w:eastAsia="pl-PL"/>
        </w:rPr>
        <w:t>. zm.).</w:t>
      </w:r>
    </w:p>
    <w:p w:rsidR="009A3CC3" w:rsidRPr="009A3CC3" w:rsidRDefault="009A3CC3" w:rsidP="009A3CC3">
      <w:pPr>
        <w:suppressAutoHyphens w:val="0"/>
        <w:rPr>
          <w:rFonts w:asciiTheme="minorHAnsi" w:hAnsiTheme="minorHAnsi"/>
          <w:sz w:val="20"/>
          <w:lang w:eastAsia="pl-PL"/>
        </w:rPr>
      </w:pPr>
      <w:r w:rsidRPr="009A3CC3">
        <w:rPr>
          <w:rFonts w:asciiTheme="minorHAnsi" w:hAnsiTheme="minorHAnsi"/>
          <w:sz w:val="20"/>
          <w:lang w:eastAsia="pl-PL"/>
        </w:rPr>
        <w:t>2)Wykonawca zobowiązuje się do zachowania w tajemnicy danych osobowych oraz sposobów ich zabezpieczenia, do których ma lub będzie miał dostęp w związku z wykonywaniem jakichkolwiek czynności na rzecz USK. Jednocześnie Wykonawca przyjmuje do wiadomości, że ewentualny dostęp do bazy danych osobowych USK nie jest równoznaczny z powierzeniem mu przetwarzania tych danych, w rozumieniu przepisów ustawy z dnia 29 sierpnia 1997r. o ochronie danych osobowych (</w:t>
      </w:r>
      <w:proofErr w:type="spellStart"/>
      <w:r w:rsidRPr="009A3CC3">
        <w:rPr>
          <w:rFonts w:asciiTheme="minorHAnsi" w:hAnsiTheme="minorHAnsi"/>
          <w:sz w:val="20"/>
          <w:lang w:eastAsia="pl-PL"/>
        </w:rPr>
        <w:t>t.j</w:t>
      </w:r>
      <w:proofErr w:type="spellEnd"/>
      <w:r w:rsidRPr="009A3CC3">
        <w:rPr>
          <w:rFonts w:asciiTheme="minorHAnsi" w:hAnsiTheme="minorHAnsi"/>
          <w:sz w:val="20"/>
          <w:lang w:eastAsia="pl-PL"/>
        </w:rPr>
        <w:t>. Dz. U. z 2016 r. poz. 922).</w:t>
      </w:r>
    </w:p>
    <w:p w:rsidR="009A3CC3" w:rsidRPr="009A3CC3" w:rsidRDefault="009A3CC3" w:rsidP="009A3CC3">
      <w:pPr>
        <w:suppressAutoHyphens w:val="0"/>
        <w:rPr>
          <w:rFonts w:asciiTheme="minorHAnsi" w:hAnsiTheme="minorHAnsi"/>
          <w:sz w:val="20"/>
          <w:lang w:eastAsia="pl-PL"/>
        </w:rPr>
      </w:pPr>
      <w:r w:rsidRPr="009A3CC3">
        <w:rPr>
          <w:rFonts w:asciiTheme="minorHAnsi" w:hAnsiTheme="minorHAnsi"/>
          <w:sz w:val="20"/>
          <w:lang w:eastAsia="pl-PL"/>
        </w:rPr>
        <w:t>3)Wykonawca zobowiązuje się do przestrzegania przepisów ustawy z dnia 29 sierpnia 1997r.</w:t>
      </w:r>
      <w:r w:rsidRPr="009A3CC3">
        <w:rPr>
          <w:rFonts w:asciiTheme="minorHAnsi" w:hAnsiTheme="minorHAnsi" w:cs="Segoe UI"/>
          <w:sz w:val="20"/>
          <w:lang w:eastAsia="pl-PL"/>
        </w:rPr>
        <w:t xml:space="preserve"> </w:t>
      </w:r>
      <w:r w:rsidRPr="009A3CC3">
        <w:rPr>
          <w:rFonts w:asciiTheme="minorHAnsi" w:hAnsiTheme="minorHAnsi"/>
          <w:sz w:val="20"/>
          <w:lang w:eastAsia="pl-PL"/>
        </w:rPr>
        <w:t>o ochronie danych osobowych (</w:t>
      </w:r>
      <w:proofErr w:type="spellStart"/>
      <w:r w:rsidRPr="009A3CC3">
        <w:rPr>
          <w:rFonts w:asciiTheme="minorHAnsi" w:hAnsiTheme="minorHAnsi"/>
          <w:sz w:val="20"/>
          <w:lang w:eastAsia="pl-PL"/>
        </w:rPr>
        <w:t>t.j</w:t>
      </w:r>
      <w:proofErr w:type="spellEnd"/>
      <w:r w:rsidRPr="009A3CC3">
        <w:rPr>
          <w:rFonts w:asciiTheme="minorHAnsi" w:hAnsiTheme="minorHAnsi"/>
          <w:sz w:val="20"/>
          <w:lang w:eastAsia="pl-PL"/>
        </w:rPr>
        <w:t xml:space="preserve">. Dz. U. z 2016 r. poz. 922) </w:t>
      </w:r>
      <w:r w:rsidRPr="009A3CC3">
        <w:rPr>
          <w:rFonts w:asciiTheme="minorHAnsi" w:hAnsiTheme="minorHAnsi"/>
          <w:sz w:val="20"/>
          <w:lang w:eastAsia="pl-PL"/>
        </w:rPr>
        <w:br/>
        <w:t>i przepisów ustawy z dnia 16 kwietnia 1993 r. o zwalczaniu nieuczciwej konkurencji (</w:t>
      </w:r>
      <w:proofErr w:type="spellStart"/>
      <w:r w:rsidRPr="009A3CC3">
        <w:rPr>
          <w:rFonts w:asciiTheme="minorHAnsi" w:hAnsiTheme="minorHAnsi"/>
          <w:sz w:val="20"/>
          <w:lang w:eastAsia="pl-PL"/>
        </w:rPr>
        <w:t>t.j</w:t>
      </w:r>
      <w:proofErr w:type="spellEnd"/>
      <w:r w:rsidRPr="009A3CC3">
        <w:rPr>
          <w:rFonts w:asciiTheme="minorHAnsi" w:hAnsiTheme="minorHAnsi"/>
          <w:sz w:val="20"/>
          <w:lang w:eastAsia="pl-PL"/>
        </w:rPr>
        <w:t xml:space="preserve">. Dz. U. 2003 r., Nr 153, poz.. 1503 z </w:t>
      </w:r>
      <w:proofErr w:type="spellStart"/>
      <w:r w:rsidRPr="009A3CC3">
        <w:rPr>
          <w:rFonts w:asciiTheme="minorHAnsi" w:hAnsiTheme="minorHAnsi"/>
          <w:sz w:val="20"/>
          <w:lang w:eastAsia="pl-PL"/>
        </w:rPr>
        <w:t>późn</w:t>
      </w:r>
      <w:proofErr w:type="spellEnd"/>
      <w:r w:rsidRPr="009A3CC3">
        <w:rPr>
          <w:rFonts w:asciiTheme="minorHAnsi" w:hAnsiTheme="minorHAnsi"/>
          <w:sz w:val="20"/>
          <w:lang w:eastAsia="pl-PL"/>
        </w:rPr>
        <w:t>. zm.).i jednocześnie ma świadomość odpowiedzialności karnej za naruszenie przepisów w tym zakresie.</w:t>
      </w:r>
    </w:p>
    <w:p w:rsidR="009A3CC3" w:rsidRPr="009A3CC3" w:rsidRDefault="009A3CC3" w:rsidP="009A3CC3">
      <w:pPr>
        <w:suppressAutoHyphens w:val="0"/>
        <w:rPr>
          <w:rFonts w:asciiTheme="minorHAnsi" w:hAnsiTheme="minorHAnsi"/>
          <w:sz w:val="20"/>
          <w:lang w:eastAsia="pl-PL"/>
        </w:rPr>
      </w:pPr>
      <w:r w:rsidRPr="009A3CC3">
        <w:rPr>
          <w:rFonts w:asciiTheme="minorHAnsi" w:hAnsiTheme="minorHAnsi"/>
          <w:sz w:val="20"/>
          <w:lang w:eastAsia="pl-PL"/>
        </w:rPr>
        <w:t>4)W przypadku dostępu Wykonawcy lub osoby działającej na rzecz Wykonawcy do zbioru danych osobowych USK, osoba taka jest zobowiązana do podpisania stosownego oświadczenia o zachowaniu poufności, nie później niż w dniu, w którym uzyskała dostęp do danych osobowych.</w:t>
      </w:r>
    </w:p>
    <w:p w:rsidR="009A3CC3" w:rsidRPr="00C833C7" w:rsidRDefault="009A3CC3" w:rsidP="009A3CC3">
      <w:pPr>
        <w:spacing w:line="276" w:lineRule="auto"/>
        <w:jc w:val="center"/>
        <w:rPr>
          <w:rFonts w:asciiTheme="minorHAnsi" w:hAnsiTheme="minorHAnsi" w:cs="Arial"/>
          <w:b/>
          <w:bCs/>
          <w:sz w:val="20"/>
          <w:lang w:eastAsia="ar-SA"/>
        </w:rPr>
      </w:pPr>
    </w:p>
    <w:p w:rsidR="009A3CC3" w:rsidRPr="00C833C7" w:rsidRDefault="009A3CC3" w:rsidP="009A3CC3">
      <w:pPr>
        <w:spacing w:line="276" w:lineRule="auto"/>
        <w:jc w:val="center"/>
        <w:rPr>
          <w:rFonts w:asciiTheme="minorHAnsi" w:hAnsiTheme="minorHAnsi" w:cs="Arial"/>
          <w:b/>
          <w:bCs/>
          <w:sz w:val="20"/>
          <w:lang w:eastAsia="ar-SA"/>
        </w:rPr>
      </w:pPr>
      <w:r w:rsidRPr="00C833C7">
        <w:rPr>
          <w:rFonts w:asciiTheme="minorHAnsi" w:hAnsiTheme="minorHAnsi" w:cs="Arial"/>
          <w:b/>
          <w:bCs/>
          <w:sz w:val="20"/>
          <w:lang w:eastAsia="ar-SA"/>
        </w:rPr>
        <w:t>§ 13</w:t>
      </w:r>
    </w:p>
    <w:p w:rsidR="009A3CC3" w:rsidRPr="00C833C7" w:rsidRDefault="009A3CC3" w:rsidP="009A3CC3">
      <w:pPr>
        <w:spacing w:line="276" w:lineRule="auto"/>
        <w:jc w:val="center"/>
        <w:rPr>
          <w:rFonts w:asciiTheme="minorHAnsi" w:hAnsiTheme="minorHAnsi" w:cs="Arial"/>
          <w:b/>
          <w:bCs/>
          <w:i/>
          <w:sz w:val="20"/>
          <w:lang w:eastAsia="ar-SA"/>
        </w:rPr>
      </w:pPr>
      <w:r w:rsidRPr="00C833C7">
        <w:rPr>
          <w:rFonts w:asciiTheme="minorHAnsi" w:hAnsiTheme="minorHAnsi" w:cs="Arial"/>
          <w:b/>
          <w:bCs/>
          <w:i/>
          <w:sz w:val="20"/>
          <w:lang w:eastAsia="ar-SA"/>
        </w:rPr>
        <w:t>Kwestie sporne</w:t>
      </w:r>
    </w:p>
    <w:p w:rsidR="009A3CC3" w:rsidRPr="00C833C7" w:rsidRDefault="009A3CC3" w:rsidP="009A3CC3">
      <w:pPr>
        <w:spacing w:line="276" w:lineRule="auto"/>
        <w:jc w:val="both"/>
        <w:rPr>
          <w:rFonts w:asciiTheme="minorHAnsi" w:hAnsiTheme="minorHAnsi" w:cs="Arial"/>
          <w:bCs/>
          <w:sz w:val="20"/>
          <w:lang w:eastAsia="ar-SA"/>
        </w:rPr>
      </w:pPr>
      <w:r w:rsidRPr="00C833C7">
        <w:rPr>
          <w:rFonts w:asciiTheme="minorHAnsi" w:hAnsiTheme="minorHAnsi" w:cs="Arial"/>
          <w:bCs/>
          <w:sz w:val="20"/>
          <w:lang w:eastAsia="ar-SA"/>
        </w:rPr>
        <w:t>Ewentualne sprawy sporne wynikłe na tle wykonywania niniejszej umowy po wyczerpaniu możliwości ich polubownego załatwienia podlegać będą rozstrzygnięciu przez Sąd Powszechny we Wrocławiu.</w:t>
      </w:r>
    </w:p>
    <w:p w:rsidR="009A3CC3" w:rsidRPr="00C833C7" w:rsidRDefault="009A3CC3" w:rsidP="009A3CC3">
      <w:pPr>
        <w:spacing w:line="276" w:lineRule="auto"/>
        <w:jc w:val="both"/>
        <w:rPr>
          <w:rFonts w:asciiTheme="minorHAnsi" w:hAnsiTheme="minorHAnsi" w:cs="Arial"/>
          <w:bCs/>
          <w:sz w:val="20"/>
          <w:lang w:eastAsia="ar-SA"/>
        </w:rPr>
      </w:pPr>
    </w:p>
    <w:p w:rsidR="009A3CC3" w:rsidRPr="00C833C7" w:rsidRDefault="009A3CC3" w:rsidP="009A3CC3">
      <w:pPr>
        <w:spacing w:line="276" w:lineRule="auto"/>
        <w:jc w:val="center"/>
        <w:rPr>
          <w:rFonts w:asciiTheme="minorHAnsi" w:hAnsiTheme="minorHAnsi" w:cs="Arial"/>
          <w:b/>
          <w:bCs/>
          <w:sz w:val="20"/>
          <w:lang w:eastAsia="ar-SA"/>
        </w:rPr>
      </w:pPr>
      <w:r w:rsidRPr="00C833C7">
        <w:rPr>
          <w:rFonts w:asciiTheme="minorHAnsi" w:hAnsiTheme="minorHAnsi" w:cs="Arial"/>
          <w:b/>
          <w:bCs/>
          <w:sz w:val="20"/>
          <w:lang w:eastAsia="ar-SA"/>
        </w:rPr>
        <w:t>§ 14</w:t>
      </w:r>
    </w:p>
    <w:p w:rsidR="009A3CC3" w:rsidRPr="00C833C7" w:rsidRDefault="009A3CC3" w:rsidP="009A3CC3">
      <w:pPr>
        <w:spacing w:line="276" w:lineRule="auto"/>
        <w:jc w:val="center"/>
        <w:rPr>
          <w:rFonts w:asciiTheme="minorHAnsi" w:hAnsiTheme="minorHAnsi" w:cs="Arial"/>
          <w:b/>
          <w:bCs/>
          <w:i/>
          <w:sz w:val="20"/>
          <w:lang w:eastAsia="ar-SA"/>
        </w:rPr>
      </w:pPr>
      <w:r w:rsidRPr="00C833C7">
        <w:rPr>
          <w:rFonts w:asciiTheme="minorHAnsi" w:hAnsiTheme="minorHAnsi" w:cs="Arial"/>
          <w:b/>
          <w:bCs/>
          <w:i/>
          <w:sz w:val="20"/>
          <w:lang w:eastAsia="ar-SA"/>
        </w:rPr>
        <w:t>Aneksy</w:t>
      </w:r>
    </w:p>
    <w:p w:rsidR="009A3CC3" w:rsidRPr="00C833C7" w:rsidRDefault="009A3CC3" w:rsidP="009A3CC3">
      <w:pPr>
        <w:spacing w:line="276" w:lineRule="auto"/>
        <w:jc w:val="both"/>
        <w:rPr>
          <w:rFonts w:asciiTheme="minorHAnsi" w:hAnsiTheme="minorHAnsi" w:cs="Arial"/>
          <w:sz w:val="20"/>
          <w:lang w:eastAsia="ar-SA"/>
        </w:rPr>
      </w:pPr>
      <w:r w:rsidRPr="00C833C7">
        <w:rPr>
          <w:rFonts w:asciiTheme="minorHAnsi" w:hAnsiTheme="minorHAnsi" w:cs="Arial"/>
          <w:sz w:val="20"/>
          <w:lang w:eastAsia="ar-SA"/>
        </w:rPr>
        <w:t>Wszelkie dopuszczone umową zmiany i uzupełnienia winny zostać dokonane w  formie aneksu, pod rygorem nieważności.</w:t>
      </w:r>
    </w:p>
    <w:p w:rsidR="009A3CC3" w:rsidRPr="00C833C7" w:rsidRDefault="009A3CC3" w:rsidP="009A3CC3">
      <w:pPr>
        <w:spacing w:line="276" w:lineRule="auto"/>
        <w:jc w:val="center"/>
        <w:rPr>
          <w:rFonts w:asciiTheme="minorHAnsi" w:hAnsiTheme="minorHAnsi" w:cs="Arial"/>
          <w:b/>
          <w:bCs/>
          <w:sz w:val="20"/>
          <w:lang w:eastAsia="ar-SA"/>
        </w:rPr>
      </w:pPr>
      <w:r w:rsidRPr="00C833C7">
        <w:rPr>
          <w:rFonts w:asciiTheme="minorHAnsi" w:hAnsiTheme="minorHAnsi" w:cs="Arial"/>
          <w:b/>
          <w:bCs/>
          <w:sz w:val="20"/>
          <w:lang w:eastAsia="ar-SA"/>
        </w:rPr>
        <w:t>§ 15</w:t>
      </w:r>
    </w:p>
    <w:p w:rsidR="009A3CC3" w:rsidRPr="00C833C7" w:rsidRDefault="009A3CC3" w:rsidP="009A3CC3">
      <w:pPr>
        <w:spacing w:line="276" w:lineRule="auto"/>
        <w:jc w:val="center"/>
        <w:rPr>
          <w:rFonts w:asciiTheme="minorHAnsi" w:hAnsiTheme="minorHAnsi" w:cs="Arial"/>
          <w:b/>
          <w:bCs/>
          <w:i/>
          <w:sz w:val="20"/>
          <w:lang w:eastAsia="ar-SA"/>
        </w:rPr>
      </w:pPr>
      <w:r w:rsidRPr="00C833C7">
        <w:rPr>
          <w:rFonts w:asciiTheme="minorHAnsi" w:hAnsiTheme="minorHAnsi" w:cs="Arial"/>
          <w:b/>
          <w:bCs/>
          <w:i/>
          <w:sz w:val="20"/>
          <w:lang w:eastAsia="ar-SA"/>
        </w:rPr>
        <w:t>Inne postanowienia umowy</w:t>
      </w:r>
    </w:p>
    <w:p w:rsidR="009A3CC3" w:rsidRPr="00C833C7" w:rsidRDefault="009A3CC3" w:rsidP="009A3CC3">
      <w:pPr>
        <w:spacing w:line="276" w:lineRule="auto"/>
        <w:jc w:val="both"/>
        <w:rPr>
          <w:rFonts w:asciiTheme="minorHAnsi" w:hAnsiTheme="minorHAnsi" w:cs="Arial"/>
          <w:sz w:val="20"/>
          <w:lang w:eastAsia="ar-SA"/>
        </w:rPr>
      </w:pPr>
      <w:r w:rsidRPr="00C833C7">
        <w:rPr>
          <w:rFonts w:asciiTheme="minorHAnsi" w:hAnsiTheme="minorHAnsi" w:cs="Arial"/>
          <w:sz w:val="20"/>
          <w:lang w:eastAsia="ar-SA"/>
        </w:rPr>
        <w:t xml:space="preserve">W sprawach nie uregulowanych w niniejszej umowie zastosowanie będą miały  przepisy Kodeksu cywilnego i ustawy Prawo zamówień publicznych. </w:t>
      </w:r>
    </w:p>
    <w:p w:rsidR="009A3CC3" w:rsidRPr="00C833C7" w:rsidRDefault="009A3CC3" w:rsidP="009A3CC3">
      <w:pPr>
        <w:spacing w:line="276" w:lineRule="auto"/>
        <w:jc w:val="center"/>
        <w:rPr>
          <w:rFonts w:asciiTheme="minorHAnsi" w:hAnsiTheme="minorHAnsi" w:cs="Arial"/>
          <w:b/>
          <w:bCs/>
          <w:sz w:val="20"/>
          <w:lang w:eastAsia="ar-SA"/>
        </w:rPr>
      </w:pPr>
      <w:r w:rsidRPr="00C833C7">
        <w:rPr>
          <w:rFonts w:asciiTheme="minorHAnsi" w:hAnsiTheme="minorHAnsi" w:cs="Arial"/>
          <w:b/>
          <w:bCs/>
          <w:sz w:val="20"/>
          <w:lang w:eastAsia="ar-SA"/>
        </w:rPr>
        <w:t>§ 16</w:t>
      </w:r>
    </w:p>
    <w:p w:rsidR="009A3CC3" w:rsidRPr="00C833C7" w:rsidRDefault="009A3CC3" w:rsidP="009A3CC3">
      <w:pPr>
        <w:tabs>
          <w:tab w:val="center" w:pos="4782"/>
          <w:tab w:val="left" w:pos="6975"/>
        </w:tabs>
        <w:spacing w:line="276" w:lineRule="auto"/>
        <w:rPr>
          <w:rFonts w:asciiTheme="minorHAnsi" w:hAnsiTheme="minorHAnsi" w:cs="Arial"/>
          <w:b/>
          <w:bCs/>
          <w:i/>
          <w:sz w:val="20"/>
          <w:lang w:eastAsia="ar-SA"/>
        </w:rPr>
      </w:pPr>
      <w:r w:rsidRPr="00C833C7">
        <w:rPr>
          <w:rFonts w:asciiTheme="minorHAnsi" w:hAnsiTheme="minorHAnsi" w:cs="Arial"/>
          <w:b/>
          <w:bCs/>
          <w:sz w:val="20"/>
          <w:lang w:eastAsia="ar-SA"/>
        </w:rPr>
        <w:tab/>
      </w:r>
      <w:r w:rsidRPr="00C833C7">
        <w:rPr>
          <w:rFonts w:asciiTheme="minorHAnsi" w:hAnsiTheme="minorHAnsi" w:cs="Arial"/>
          <w:b/>
          <w:bCs/>
          <w:i/>
          <w:sz w:val="20"/>
          <w:lang w:eastAsia="ar-SA"/>
        </w:rPr>
        <w:t>Postanowienia końcowe</w:t>
      </w:r>
      <w:r w:rsidRPr="00C833C7">
        <w:rPr>
          <w:rFonts w:asciiTheme="minorHAnsi" w:hAnsiTheme="minorHAnsi" w:cs="Arial"/>
          <w:b/>
          <w:bCs/>
          <w:i/>
          <w:sz w:val="20"/>
          <w:lang w:eastAsia="ar-SA"/>
        </w:rPr>
        <w:tab/>
      </w:r>
    </w:p>
    <w:p w:rsidR="009A3CC3" w:rsidRPr="00C833C7" w:rsidRDefault="009A3CC3" w:rsidP="009A3CC3">
      <w:pPr>
        <w:spacing w:line="276" w:lineRule="auto"/>
        <w:jc w:val="both"/>
        <w:rPr>
          <w:rFonts w:asciiTheme="minorHAnsi" w:hAnsiTheme="minorHAnsi" w:cs="Arial"/>
          <w:sz w:val="20"/>
          <w:lang w:eastAsia="ar-SA"/>
        </w:rPr>
      </w:pPr>
      <w:r w:rsidRPr="00C833C7">
        <w:rPr>
          <w:rFonts w:asciiTheme="minorHAnsi" w:hAnsiTheme="minorHAnsi" w:cs="Arial"/>
          <w:bCs/>
          <w:sz w:val="20"/>
          <w:lang w:eastAsia="ar-SA"/>
        </w:rPr>
        <w:t>Umowę sporządzono w dwóch jednobrzmiących egzemplarzach, po jednym egzemplarzu dla każdej ze Stron.</w:t>
      </w:r>
      <w:r w:rsidRPr="00C833C7">
        <w:rPr>
          <w:rFonts w:asciiTheme="minorHAnsi" w:hAnsiTheme="minorHAnsi" w:cs="Arial"/>
          <w:sz w:val="20"/>
          <w:lang w:eastAsia="ar-SA"/>
        </w:rPr>
        <w:t xml:space="preserve"> </w:t>
      </w:r>
    </w:p>
    <w:p w:rsidR="009A3CC3" w:rsidRPr="00C833C7" w:rsidRDefault="009A3CC3" w:rsidP="009A3CC3">
      <w:pPr>
        <w:spacing w:line="276" w:lineRule="auto"/>
        <w:jc w:val="center"/>
        <w:rPr>
          <w:rFonts w:asciiTheme="minorHAnsi" w:hAnsiTheme="minorHAnsi" w:cs="Arial"/>
          <w:b/>
          <w:bCs/>
          <w:iCs/>
          <w:sz w:val="20"/>
          <w:lang w:eastAsia="ar-SA"/>
        </w:rPr>
      </w:pPr>
    </w:p>
    <w:p w:rsidR="009A3CC3" w:rsidRPr="00C833C7" w:rsidRDefault="009A3CC3" w:rsidP="004F21E5">
      <w:pPr>
        <w:spacing w:line="276" w:lineRule="auto"/>
        <w:rPr>
          <w:rFonts w:asciiTheme="minorHAnsi" w:hAnsiTheme="minorHAnsi" w:cs="Arial"/>
          <w:b/>
          <w:bCs/>
          <w:iCs/>
          <w:sz w:val="20"/>
          <w:lang w:eastAsia="ar-SA"/>
        </w:rPr>
      </w:pPr>
      <w:r w:rsidRPr="00C833C7">
        <w:rPr>
          <w:rFonts w:asciiTheme="minorHAnsi" w:hAnsiTheme="minorHAnsi" w:cs="Arial"/>
          <w:b/>
          <w:bCs/>
          <w:iCs/>
          <w:sz w:val="20"/>
          <w:lang w:eastAsia="ar-SA"/>
        </w:rPr>
        <w:t xml:space="preserve">Wykonawca </w:t>
      </w:r>
      <w:r w:rsidRPr="00C833C7">
        <w:rPr>
          <w:rFonts w:asciiTheme="minorHAnsi" w:hAnsiTheme="minorHAnsi" w:cs="Arial"/>
          <w:b/>
          <w:bCs/>
          <w:iCs/>
          <w:sz w:val="20"/>
          <w:lang w:eastAsia="ar-SA"/>
        </w:rPr>
        <w:tab/>
      </w:r>
      <w:r w:rsidRPr="00C833C7">
        <w:rPr>
          <w:rFonts w:asciiTheme="minorHAnsi" w:hAnsiTheme="minorHAnsi" w:cs="Arial"/>
          <w:b/>
          <w:bCs/>
          <w:iCs/>
          <w:sz w:val="20"/>
          <w:lang w:eastAsia="ar-SA"/>
        </w:rPr>
        <w:tab/>
      </w:r>
      <w:r w:rsidRPr="00C833C7">
        <w:rPr>
          <w:rFonts w:asciiTheme="minorHAnsi" w:hAnsiTheme="minorHAnsi" w:cs="Arial"/>
          <w:b/>
          <w:bCs/>
          <w:iCs/>
          <w:sz w:val="20"/>
          <w:lang w:eastAsia="ar-SA"/>
        </w:rPr>
        <w:tab/>
      </w:r>
      <w:r w:rsidRPr="00C833C7">
        <w:rPr>
          <w:rFonts w:asciiTheme="minorHAnsi" w:hAnsiTheme="minorHAnsi" w:cs="Arial"/>
          <w:b/>
          <w:bCs/>
          <w:iCs/>
          <w:sz w:val="20"/>
          <w:lang w:eastAsia="ar-SA"/>
        </w:rPr>
        <w:tab/>
      </w:r>
      <w:r w:rsidRPr="00C833C7">
        <w:rPr>
          <w:rFonts w:asciiTheme="minorHAnsi" w:hAnsiTheme="minorHAnsi" w:cs="Arial"/>
          <w:b/>
          <w:bCs/>
          <w:iCs/>
          <w:sz w:val="20"/>
          <w:lang w:eastAsia="ar-SA"/>
        </w:rPr>
        <w:tab/>
      </w:r>
      <w:r w:rsidRPr="00C833C7">
        <w:rPr>
          <w:rFonts w:asciiTheme="minorHAnsi" w:hAnsiTheme="minorHAnsi" w:cs="Arial"/>
          <w:b/>
          <w:bCs/>
          <w:iCs/>
          <w:sz w:val="20"/>
          <w:lang w:eastAsia="ar-SA"/>
        </w:rPr>
        <w:tab/>
        <w:t xml:space="preserve">                                                       </w:t>
      </w:r>
      <w:r w:rsidRPr="00C833C7">
        <w:rPr>
          <w:rFonts w:asciiTheme="minorHAnsi" w:hAnsiTheme="minorHAnsi" w:cs="Arial"/>
          <w:b/>
          <w:bCs/>
          <w:iCs/>
          <w:sz w:val="20"/>
          <w:lang w:eastAsia="ar-SA"/>
        </w:rPr>
        <w:tab/>
        <w:t>Zamawiający</w:t>
      </w:r>
    </w:p>
    <w:p w:rsidR="009A3CC3" w:rsidRPr="00C833C7" w:rsidRDefault="009A3CC3" w:rsidP="009A3CC3">
      <w:pPr>
        <w:pStyle w:val="Nagwek2"/>
        <w:numPr>
          <w:ilvl w:val="0"/>
          <w:numId w:val="0"/>
        </w:numPr>
        <w:ind w:left="576"/>
        <w:jc w:val="center"/>
        <w:rPr>
          <w:rFonts w:asciiTheme="minorHAnsi" w:hAnsiTheme="minorHAnsi"/>
          <w:sz w:val="20"/>
          <w:szCs w:val="20"/>
        </w:rPr>
      </w:pPr>
      <w:r w:rsidRPr="00C833C7">
        <w:rPr>
          <w:rFonts w:asciiTheme="minorHAnsi" w:hAnsiTheme="minorHAnsi"/>
          <w:sz w:val="20"/>
          <w:szCs w:val="20"/>
          <w:shd w:val="clear" w:color="auto" w:fill="C0C0C0"/>
        </w:rPr>
        <w:lastRenderedPageBreak/>
        <w:t>WZÓR ANEKSU DO ZAPISU UMOWY §6 UST. 6</w:t>
      </w:r>
    </w:p>
    <w:p w:rsidR="009A3CC3" w:rsidRPr="00C833C7" w:rsidRDefault="009A3CC3" w:rsidP="009A3CC3">
      <w:pPr>
        <w:jc w:val="center"/>
        <w:rPr>
          <w:rFonts w:asciiTheme="minorHAnsi" w:hAnsiTheme="minorHAnsi" w:cs="Arial"/>
          <w:sz w:val="20"/>
        </w:rPr>
      </w:pPr>
    </w:p>
    <w:p w:rsidR="009A3CC3" w:rsidRPr="00C833C7" w:rsidRDefault="009A3CC3" w:rsidP="009A3CC3">
      <w:pPr>
        <w:jc w:val="center"/>
        <w:rPr>
          <w:rFonts w:asciiTheme="minorHAnsi" w:hAnsiTheme="minorHAnsi" w:cs="Arial"/>
          <w:sz w:val="20"/>
        </w:rPr>
      </w:pPr>
      <w:r w:rsidRPr="00C833C7">
        <w:rPr>
          <w:rFonts w:asciiTheme="minorHAnsi" w:hAnsiTheme="minorHAnsi" w:cs="Arial"/>
          <w:sz w:val="20"/>
        </w:rPr>
        <w:t xml:space="preserve">do umowy </w:t>
      </w:r>
      <w:r w:rsidRPr="00C833C7">
        <w:rPr>
          <w:rFonts w:asciiTheme="minorHAnsi" w:hAnsiTheme="minorHAnsi" w:cs="Arial"/>
          <w:b/>
          <w:sz w:val="20"/>
        </w:rPr>
        <w:t>USK</w:t>
      </w:r>
      <w:r w:rsidRPr="002E1A8B">
        <w:rPr>
          <w:rFonts w:asciiTheme="minorHAnsi" w:hAnsiTheme="minorHAnsi" w:cs="Arial"/>
          <w:b/>
          <w:sz w:val="20"/>
          <w:highlight w:val="yellow"/>
        </w:rPr>
        <w:t>/DZP/PN-165/2017</w:t>
      </w:r>
    </w:p>
    <w:p w:rsidR="009A3CC3" w:rsidRPr="00C833C7" w:rsidRDefault="009A3CC3" w:rsidP="009A3CC3">
      <w:pPr>
        <w:jc w:val="center"/>
        <w:rPr>
          <w:rFonts w:asciiTheme="minorHAnsi" w:hAnsiTheme="minorHAnsi" w:cs="Arial"/>
          <w:sz w:val="20"/>
        </w:rPr>
      </w:pPr>
      <w:r w:rsidRPr="00C833C7">
        <w:rPr>
          <w:rFonts w:asciiTheme="minorHAnsi" w:hAnsiTheme="minorHAnsi" w:cs="Arial"/>
          <w:sz w:val="20"/>
        </w:rPr>
        <w:t>zawarty w dniu ………………….. pomiędzy</w:t>
      </w:r>
    </w:p>
    <w:p w:rsidR="009A3CC3" w:rsidRPr="00C833C7" w:rsidRDefault="009A3CC3" w:rsidP="009A3CC3">
      <w:pPr>
        <w:jc w:val="both"/>
        <w:rPr>
          <w:rFonts w:asciiTheme="minorHAnsi" w:hAnsiTheme="minorHAnsi" w:cs="Arial"/>
          <w:sz w:val="20"/>
        </w:rPr>
      </w:pPr>
    </w:p>
    <w:p w:rsidR="009A3CC3" w:rsidRPr="00C833C7" w:rsidRDefault="009A3CC3" w:rsidP="009A3CC3">
      <w:pPr>
        <w:jc w:val="both"/>
        <w:rPr>
          <w:rFonts w:asciiTheme="minorHAnsi" w:eastAsia="Arial" w:hAnsiTheme="minorHAnsi" w:cs="Arial"/>
          <w:sz w:val="20"/>
        </w:rPr>
      </w:pPr>
      <w:r w:rsidRPr="00C833C7">
        <w:rPr>
          <w:rFonts w:asciiTheme="minorHAnsi" w:hAnsiTheme="minorHAnsi" w:cs="Arial"/>
          <w:sz w:val="20"/>
        </w:rPr>
        <w:t>Uniwersyteckim  Szpitalem Klinicznym we Wrocławiu im. Jana Mikulicza-Radeckiego</w:t>
      </w:r>
    </w:p>
    <w:p w:rsidR="009A3CC3" w:rsidRPr="00C833C7" w:rsidRDefault="009A3CC3" w:rsidP="009A3CC3">
      <w:pPr>
        <w:jc w:val="both"/>
        <w:rPr>
          <w:rFonts w:asciiTheme="minorHAnsi" w:hAnsiTheme="minorHAnsi" w:cs="Arial"/>
          <w:sz w:val="20"/>
        </w:rPr>
      </w:pPr>
      <w:r w:rsidRPr="00C833C7">
        <w:rPr>
          <w:rFonts w:asciiTheme="minorHAnsi" w:eastAsia="Arial" w:hAnsiTheme="minorHAnsi" w:cs="Arial"/>
          <w:sz w:val="20"/>
        </w:rPr>
        <w:t xml:space="preserve"> </w:t>
      </w:r>
      <w:r w:rsidRPr="00C833C7">
        <w:rPr>
          <w:rFonts w:asciiTheme="minorHAnsi" w:hAnsiTheme="minorHAnsi" w:cs="Arial"/>
          <w:sz w:val="20"/>
        </w:rPr>
        <w:t>ul. Borowska 213, 50-556 Wrocław, zwanym dalej  „Zamawiającym”</w:t>
      </w:r>
    </w:p>
    <w:p w:rsidR="009A3CC3" w:rsidRPr="00C833C7" w:rsidRDefault="009A3CC3" w:rsidP="009A3CC3">
      <w:pPr>
        <w:jc w:val="both"/>
        <w:rPr>
          <w:rFonts w:asciiTheme="minorHAnsi" w:hAnsiTheme="minorHAnsi"/>
          <w:sz w:val="20"/>
        </w:rPr>
      </w:pPr>
      <w:r w:rsidRPr="00C833C7">
        <w:rPr>
          <w:rFonts w:asciiTheme="minorHAnsi" w:hAnsiTheme="minorHAnsi" w:cs="Arial"/>
          <w:sz w:val="20"/>
        </w:rPr>
        <w:t>reprezentowanym przez :</w:t>
      </w:r>
    </w:p>
    <w:p w:rsidR="009A3CC3" w:rsidRPr="00C833C7" w:rsidRDefault="009A3CC3" w:rsidP="009A3CC3">
      <w:pPr>
        <w:pStyle w:val="Nagwek1"/>
        <w:numPr>
          <w:ilvl w:val="0"/>
          <w:numId w:val="1"/>
        </w:numPr>
        <w:rPr>
          <w:rFonts w:asciiTheme="minorHAnsi" w:hAnsiTheme="minorHAnsi"/>
          <w:sz w:val="20"/>
          <w:szCs w:val="20"/>
        </w:rPr>
      </w:pPr>
      <w:r w:rsidRPr="00C833C7">
        <w:rPr>
          <w:rFonts w:asciiTheme="minorHAnsi" w:hAnsiTheme="minorHAnsi"/>
          <w:sz w:val="20"/>
          <w:szCs w:val="20"/>
        </w:rPr>
        <w:t xml:space="preserve">Piotra </w:t>
      </w:r>
      <w:proofErr w:type="spellStart"/>
      <w:r w:rsidRPr="00C833C7">
        <w:rPr>
          <w:rFonts w:asciiTheme="minorHAnsi" w:hAnsiTheme="minorHAnsi"/>
          <w:sz w:val="20"/>
          <w:szCs w:val="20"/>
        </w:rPr>
        <w:t>Pobrotyna</w:t>
      </w:r>
      <w:proofErr w:type="spellEnd"/>
      <w:r w:rsidRPr="00C833C7">
        <w:rPr>
          <w:rFonts w:asciiTheme="minorHAnsi" w:hAnsiTheme="minorHAnsi"/>
          <w:sz w:val="20"/>
          <w:szCs w:val="20"/>
        </w:rPr>
        <w:t xml:space="preserve"> – Dyrektora Szpitala</w:t>
      </w:r>
    </w:p>
    <w:p w:rsidR="009A3CC3" w:rsidRPr="00C833C7" w:rsidRDefault="009A3CC3" w:rsidP="009A3CC3">
      <w:pPr>
        <w:jc w:val="both"/>
        <w:rPr>
          <w:rFonts w:asciiTheme="minorHAnsi" w:hAnsiTheme="minorHAnsi" w:cs="Arial"/>
          <w:sz w:val="20"/>
        </w:rPr>
      </w:pPr>
    </w:p>
    <w:p w:rsidR="009A3CC3" w:rsidRPr="00C833C7" w:rsidRDefault="009A3CC3" w:rsidP="009A3CC3">
      <w:pPr>
        <w:pStyle w:val="PlainText"/>
        <w:jc w:val="both"/>
        <w:rPr>
          <w:rFonts w:asciiTheme="minorHAnsi" w:hAnsiTheme="minorHAnsi" w:cs="Arial"/>
          <w:i/>
        </w:rPr>
      </w:pPr>
      <w:r w:rsidRPr="00C833C7">
        <w:rPr>
          <w:rFonts w:asciiTheme="minorHAnsi" w:hAnsiTheme="minorHAnsi" w:cs="Arial"/>
        </w:rPr>
        <w:t xml:space="preserve">a </w:t>
      </w:r>
      <w:r w:rsidRPr="00C833C7">
        <w:rPr>
          <w:rFonts w:asciiTheme="minorHAnsi" w:hAnsiTheme="minorHAnsi" w:cs="Arial"/>
          <w:b/>
          <w:bCs/>
        </w:rPr>
        <w:t xml:space="preserve"> ………………………………………………………………………………………………</w:t>
      </w:r>
    </w:p>
    <w:p w:rsidR="009A3CC3" w:rsidRPr="00C833C7" w:rsidRDefault="009A3CC3" w:rsidP="009A3CC3">
      <w:pPr>
        <w:jc w:val="center"/>
        <w:rPr>
          <w:rFonts w:asciiTheme="minorHAnsi" w:hAnsiTheme="minorHAnsi" w:cs="Arial"/>
          <w:sz w:val="20"/>
        </w:rPr>
      </w:pPr>
      <w:r w:rsidRPr="00C833C7">
        <w:rPr>
          <w:rFonts w:asciiTheme="minorHAnsi" w:hAnsiTheme="minorHAnsi" w:cs="Arial"/>
          <w:i/>
          <w:sz w:val="20"/>
        </w:rPr>
        <w:t>(nazwa i dokładny adres)</w:t>
      </w:r>
    </w:p>
    <w:p w:rsidR="009A3CC3" w:rsidRPr="00C833C7" w:rsidRDefault="009A3CC3" w:rsidP="009A3CC3">
      <w:pPr>
        <w:jc w:val="both"/>
        <w:rPr>
          <w:rFonts w:asciiTheme="minorHAnsi" w:eastAsia="Arial" w:hAnsiTheme="minorHAnsi" w:cs="Arial"/>
          <w:sz w:val="20"/>
        </w:rPr>
      </w:pPr>
      <w:r w:rsidRPr="00C833C7">
        <w:rPr>
          <w:rFonts w:asciiTheme="minorHAnsi" w:hAnsiTheme="minorHAnsi" w:cs="Arial"/>
          <w:sz w:val="20"/>
        </w:rPr>
        <w:t>reprezentowana przez :</w:t>
      </w:r>
    </w:p>
    <w:p w:rsidR="009A3CC3" w:rsidRPr="00C833C7" w:rsidRDefault="009A3CC3" w:rsidP="009A3CC3">
      <w:pPr>
        <w:jc w:val="both"/>
        <w:rPr>
          <w:rFonts w:asciiTheme="minorHAnsi" w:hAnsiTheme="minorHAnsi" w:cs="Arial"/>
          <w:sz w:val="20"/>
        </w:rPr>
      </w:pPr>
      <w:r w:rsidRPr="00C833C7">
        <w:rPr>
          <w:rFonts w:asciiTheme="minorHAnsi" w:eastAsia="Arial" w:hAnsiTheme="minorHAnsi" w:cs="Arial"/>
          <w:sz w:val="20"/>
        </w:rPr>
        <w:t>………………………………</w:t>
      </w:r>
    </w:p>
    <w:p w:rsidR="009A3CC3" w:rsidRPr="00C833C7" w:rsidRDefault="009A3CC3" w:rsidP="009A3CC3">
      <w:pPr>
        <w:jc w:val="both"/>
        <w:rPr>
          <w:rFonts w:asciiTheme="minorHAnsi" w:hAnsiTheme="minorHAnsi" w:cs="Arial"/>
          <w:b/>
          <w:bCs/>
          <w:sz w:val="20"/>
        </w:rPr>
      </w:pPr>
      <w:r w:rsidRPr="00C833C7">
        <w:rPr>
          <w:rFonts w:asciiTheme="minorHAnsi" w:hAnsiTheme="minorHAnsi" w:cs="Arial"/>
          <w:sz w:val="20"/>
        </w:rPr>
        <w:t>zwanym  dalej „ Wykonawcą”</w:t>
      </w:r>
    </w:p>
    <w:p w:rsidR="009A3CC3" w:rsidRPr="00C833C7" w:rsidRDefault="009A3CC3" w:rsidP="009A3CC3">
      <w:pPr>
        <w:jc w:val="center"/>
        <w:rPr>
          <w:rFonts w:asciiTheme="minorHAnsi" w:hAnsiTheme="minorHAnsi" w:cs="Arial"/>
          <w:b/>
          <w:bCs/>
          <w:sz w:val="20"/>
        </w:rPr>
      </w:pPr>
    </w:p>
    <w:p w:rsidR="009A3CC3" w:rsidRPr="00C833C7" w:rsidRDefault="009A3CC3" w:rsidP="009A3CC3">
      <w:pPr>
        <w:jc w:val="center"/>
        <w:rPr>
          <w:rFonts w:asciiTheme="minorHAnsi" w:hAnsiTheme="minorHAnsi" w:cs="Arial"/>
          <w:sz w:val="20"/>
        </w:rPr>
      </w:pPr>
      <w:r w:rsidRPr="00C833C7">
        <w:rPr>
          <w:rFonts w:asciiTheme="minorHAnsi" w:hAnsiTheme="minorHAnsi" w:cs="Arial"/>
          <w:b/>
          <w:bCs/>
          <w:sz w:val="20"/>
        </w:rPr>
        <w:t>§1</w:t>
      </w:r>
    </w:p>
    <w:p w:rsidR="009A3CC3" w:rsidRPr="00C833C7" w:rsidRDefault="009A3CC3" w:rsidP="009A3CC3">
      <w:pPr>
        <w:widowControl w:val="0"/>
        <w:jc w:val="both"/>
        <w:rPr>
          <w:rFonts w:asciiTheme="minorHAnsi" w:eastAsia="Bookman Old Style" w:hAnsiTheme="minorHAnsi" w:cs="Bookman Old Style"/>
          <w:kern w:val="1"/>
          <w:sz w:val="20"/>
          <w:lang w:bidi="hi-IN"/>
        </w:rPr>
      </w:pPr>
      <w:r w:rsidRPr="00C833C7">
        <w:rPr>
          <w:rFonts w:asciiTheme="minorHAnsi" w:eastAsia="Lucida Sans Unicode" w:hAnsiTheme="minorHAnsi" w:cs="Arial"/>
          <w:kern w:val="1"/>
          <w:sz w:val="20"/>
          <w:lang w:bidi="hi-IN"/>
        </w:rPr>
        <w:t xml:space="preserve">Działając na podstawie </w:t>
      </w:r>
      <w:r w:rsidRPr="00C833C7">
        <w:rPr>
          <w:rFonts w:asciiTheme="minorHAnsi" w:eastAsia="Lucida Sans Unicode" w:hAnsiTheme="minorHAnsi" w:cs="Arial"/>
          <w:bCs/>
          <w:kern w:val="1"/>
          <w:sz w:val="20"/>
          <w:lang w:bidi="hi-IN"/>
        </w:rPr>
        <w:t>§ 10 ust. 4 umowy, wobec zaistnienia okoliczności uzasadnionych potrzebami Zamawiającego,</w:t>
      </w:r>
      <w:r w:rsidRPr="00C833C7">
        <w:rPr>
          <w:rFonts w:asciiTheme="minorHAnsi" w:eastAsia="Lucida Sans Unicode" w:hAnsiTheme="minorHAnsi" w:cs="Arial"/>
          <w:kern w:val="1"/>
          <w:sz w:val="20"/>
          <w:lang w:bidi="hi-IN"/>
        </w:rPr>
        <w:t xml:space="preserve"> strony zgodnie ustalają, że zmianie ulega § 5 ust. 1 umowy, który otrzymuje brzmienie:</w:t>
      </w:r>
    </w:p>
    <w:p w:rsidR="009A3CC3" w:rsidRPr="00C833C7" w:rsidRDefault="009A3CC3" w:rsidP="009A3CC3">
      <w:pPr>
        <w:widowControl w:val="0"/>
        <w:jc w:val="both"/>
        <w:rPr>
          <w:rFonts w:asciiTheme="minorHAnsi" w:eastAsia="Lucida Sans Unicode" w:hAnsiTheme="minorHAnsi" w:cs="Arial"/>
          <w:kern w:val="1"/>
          <w:sz w:val="20"/>
          <w:lang w:bidi="hi-IN"/>
        </w:rPr>
      </w:pPr>
      <w:r w:rsidRPr="00C833C7">
        <w:rPr>
          <w:rFonts w:asciiTheme="minorHAnsi" w:eastAsia="Bookman Old Style" w:hAnsiTheme="minorHAnsi" w:cs="Bookman Old Style"/>
          <w:kern w:val="1"/>
          <w:sz w:val="20"/>
          <w:lang w:bidi="hi-IN"/>
        </w:rPr>
        <w:t>„</w:t>
      </w:r>
      <w:r w:rsidRPr="00C833C7">
        <w:rPr>
          <w:rFonts w:asciiTheme="minorHAnsi" w:eastAsia="Lucida Sans Unicode" w:hAnsiTheme="minorHAnsi" w:cs="Arial"/>
          <w:kern w:val="1"/>
          <w:sz w:val="20"/>
          <w:lang w:bidi="hi-IN"/>
        </w:rPr>
        <w:t>Niniejsza umowa zostaje zawarta na okres od dnia ……………………………. do wykorzystania całości przedmiotu zamówienia będącego przedmiotem umowy, jednak nie dłużej niż do czasu rozstrzygnięcia nowej procedury przetargowej dotyczącej tożsamego przedmiotu zamówienia”.</w:t>
      </w:r>
    </w:p>
    <w:p w:rsidR="009A3CC3" w:rsidRPr="00C833C7" w:rsidRDefault="009A3CC3" w:rsidP="009A3CC3">
      <w:pPr>
        <w:widowControl w:val="0"/>
        <w:jc w:val="both"/>
        <w:rPr>
          <w:rFonts w:asciiTheme="minorHAnsi" w:eastAsia="Lucida Sans Unicode" w:hAnsiTheme="minorHAnsi" w:cs="Arial"/>
          <w:kern w:val="1"/>
          <w:sz w:val="20"/>
          <w:lang w:bidi="hi-IN"/>
        </w:rPr>
      </w:pPr>
    </w:p>
    <w:p w:rsidR="009A3CC3" w:rsidRPr="00C833C7" w:rsidRDefault="009A3CC3" w:rsidP="009A3CC3">
      <w:pPr>
        <w:jc w:val="center"/>
        <w:rPr>
          <w:rFonts w:asciiTheme="minorHAnsi" w:hAnsiTheme="minorHAnsi" w:cs="Arial"/>
          <w:sz w:val="20"/>
        </w:rPr>
      </w:pPr>
      <w:r w:rsidRPr="00C833C7">
        <w:rPr>
          <w:rFonts w:asciiTheme="minorHAnsi" w:hAnsiTheme="minorHAnsi" w:cs="Arial"/>
          <w:b/>
          <w:bCs/>
          <w:sz w:val="20"/>
        </w:rPr>
        <w:t>§2</w:t>
      </w:r>
    </w:p>
    <w:p w:rsidR="009A3CC3" w:rsidRPr="00C833C7" w:rsidRDefault="009A3CC3" w:rsidP="009A3CC3">
      <w:pPr>
        <w:jc w:val="both"/>
        <w:rPr>
          <w:rFonts w:asciiTheme="minorHAnsi" w:hAnsiTheme="minorHAnsi" w:cs="Arial"/>
          <w:b/>
          <w:bCs/>
          <w:sz w:val="20"/>
        </w:rPr>
      </w:pPr>
      <w:r w:rsidRPr="00C833C7">
        <w:rPr>
          <w:rFonts w:asciiTheme="minorHAnsi" w:hAnsiTheme="minorHAnsi" w:cs="Arial"/>
          <w:sz w:val="20"/>
        </w:rPr>
        <w:t>Pozostałe postanowienia umowy pozostają bez zmian.</w:t>
      </w:r>
    </w:p>
    <w:p w:rsidR="009A3CC3" w:rsidRPr="00C833C7" w:rsidRDefault="009A3CC3" w:rsidP="009A3CC3">
      <w:pPr>
        <w:jc w:val="center"/>
        <w:rPr>
          <w:rFonts w:asciiTheme="minorHAnsi" w:hAnsiTheme="minorHAnsi" w:cs="Arial"/>
          <w:b/>
          <w:bCs/>
          <w:sz w:val="20"/>
        </w:rPr>
      </w:pPr>
    </w:p>
    <w:p w:rsidR="009A3CC3" w:rsidRPr="00C833C7" w:rsidRDefault="009A3CC3" w:rsidP="009A3CC3">
      <w:pPr>
        <w:jc w:val="center"/>
        <w:rPr>
          <w:rFonts w:asciiTheme="minorHAnsi" w:hAnsiTheme="minorHAnsi" w:cs="Arial"/>
          <w:sz w:val="20"/>
        </w:rPr>
      </w:pPr>
      <w:r w:rsidRPr="00C833C7">
        <w:rPr>
          <w:rFonts w:asciiTheme="minorHAnsi" w:hAnsiTheme="minorHAnsi" w:cs="Arial"/>
          <w:b/>
          <w:bCs/>
          <w:sz w:val="20"/>
        </w:rPr>
        <w:t>§3</w:t>
      </w:r>
    </w:p>
    <w:p w:rsidR="009A3CC3" w:rsidRPr="00C833C7" w:rsidRDefault="009A3CC3" w:rsidP="009A3CC3">
      <w:pPr>
        <w:jc w:val="both"/>
        <w:rPr>
          <w:rFonts w:asciiTheme="minorHAnsi" w:hAnsiTheme="minorHAnsi" w:cs="Arial"/>
          <w:sz w:val="20"/>
        </w:rPr>
      </w:pPr>
      <w:r w:rsidRPr="00C833C7">
        <w:rPr>
          <w:rFonts w:asciiTheme="minorHAnsi" w:hAnsiTheme="minorHAnsi" w:cs="Arial"/>
          <w:sz w:val="20"/>
        </w:rPr>
        <w:t>Aneks sporządzono w trzech jednobrzmiących egzemplarzach, dwa egzemplarze dla Zamawiającego i jeden egzemplarz dla Wykonawcy.</w:t>
      </w:r>
    </w:p>
    <w:p w:rsidR="009A3CC3" w:rsidRPr="00C833C7" w:rsidRDefault="009A3CC3" w:rsidP="009A3CC3">
      <w:pPr>
        <w:jc w:val="both"/>
        <w:rPr>
          <w:rFonts w:asciiTheme="minorHAnsi" w:hAnsiTheme="minorHAnsi" w:cs="Arial"/>
          <w:sz w:val="20"/>
        </w:rPr>
      </w:pPr>
    </w:p>
    <w:p w:rsidR="009A3CC3" w:rsidRPr="00C833C7" w:rsidRDefault="009A3CC3" w:rsidP="009A3CC3">
      <w:pPr>
        <w:jc w:val="both"/>
        <w:rPr>
          <w:rFonts w:asciiTheme="minorHAnsi" w:hAnsiTheme="minorHAnsi" w:cs="Arial"/>
          <w:sz w:val="20"/>
        </w:rPr>
      </w:pPr>
    </w:p>
    <w:p w:rsidR="009A3CC3" w:rsidRPr="00C833C7" w:rsidRDefault="009A3CC3" w:rsidP="009A3CC3">
      <w:pPr>
        <w:jc w:val="both"/>
        <w:rPr>
          <w:rFonts w:asciiTheme="minorHAnsi" w:hAnsiTheme="minorHAnsi"/>
          <w:sz w:val="20"/>
        </w:rPr>
      </w:pPr>
      <w:r w:rsidRPr="00C833C7">
        <w:rPr>
          <w:rFonts w:asciiTheme="minorHAnsi" w:eastAsia="Arial" w:hAnsiTheme="minorHAnsi" w:cs="Arial"/>
          <w:sz w:val="20"/>
        </w:rPr>
        <w:t xml:space="preserve">        </w:t>
      </w:r>
      <w:r w:rsidRPr="00C833C7">
        <w:rPr>
          <w:rFonts w:asciiTheme="minorHAnsi" w:hAnsiTheme="minorHAnsi" w:cs="Arial"/>
          <w:b/>
          <w:sz w:val="20"/>
        </w:rPr>
        <w:t>ZAMAWIAJĄCY                                                                                                       WYKONAWCA</w:t>
      </w:r>
    </w:p>
    <w:p w:rsidR="004D18B0" w:rsidRPr="00C833C7" w:rsidRDefault="004D18B0">
      <w:pPr>
        <w:rPr>
          <w:rFonts w:asciiTheme="minorHAnsi" w:hAnsiTheme="minorHAnsi"/>
          <w:sz w:val="20"/>
        </w:rPr>
      </w:pPr>
    </w:p>
    <w:sectPr w:rsidR="004D18B0" w:rsidRPr="00C83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F"/>
    <w:multiLevelType w:val="multilevel"/>
    <w:tmpl w:val="AF12EF7C"/>
    <w:name w:val="WW8Num15"/>
    <w:lvl w:ilvl="0">
      <w:start w:val="1"/>
      <w:numFmt w:val="bullet"/>
      <w:lvlText w:val=""/>
      <w:lvlJc w:val="left"/>
      <w:pPr>
        <w:tabs>
          <w:tab w:val="num" w:pos="720"/>
        </w:tabs>
        <w:ind w:left="720" w:hanging="360"/>
      </w:pPr>
      <w:rPr>
        <w:rFonts w:ascii="Symbol" w:hAnsi="Symbol" w:cs="OpenSymbol"/>
      </w:rPr>
    </w:lvl>
    <w:lvl w:ilvl="1">
      <w:start w:val="1"/>
      <w:numFmt w:val="lowerLetter"/>
      <w:lvlText w:val="%2)"/>
      <w:lvlJc w:val="left"/>
      <w:pPr>
        <w:tabs>
          <w:tab w:val="num" w:pos="1080"/>
        </w:tabs>
        <w:ind w:left="1080" w:hanging="360"/>
      </w:pPr>
      <w:rPr>
        <w:rFonts w:ascii="Arial" w:eastAsia="Times New Roman" w:hAnsi="Arial" w:cs="Arial"/>
      </w:rPr>
    </w:lvl>
    <w:lvl w:ilvl="2">
      <w:start w:val="1"/>
      <w:numFmt w:val="lowerLetter"/>
      <w:lvlText w:val="%3)"/>
      <w:lvlJc w:val="left"/>
      <w:pPr>
        <w:tabs>
          <w:tab w:val="num" w:pos="1440"/>
        </w:tabs>
        <w:ind w:left="1440" w:hanging="360"/>
      </w:pPr>
      <w:rPr>
        <w:rFonts w:ascii="Arial" w:eastAsia="Times New Roman" w:hAnsi="Arial" w:cs="Aria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6"/>
    <w:multiLevelType w:val="singleLevel"/>
    <w:tmpl w:val="00000016"/>
    <w:name w:val="WW8Num24"/>
    <w:lvl w:ilvl="0">
      <w:start w:val="1"/>
      <w:numFmt w:val="decimal"/>
      <w:lvlText w:val="%1."/>
      <w:lvlJc w:val="left"/>
      <w:pPr>
        <w:tabs>
          <w:tab w:val="num" w:pos="0"/>
        </w:tabs>
        <w:ind w:left="360" w:hanging="360"/>
      </w:pPr>
    </w:lvl>
  </w:abstractNum>
  <w:abstractNum w:abstractNumId="3">
    <w:nsid w:val="00000027"/>
    <w:multiLevelType w:val="multilevel"/>
    <w:tmpl w:val="537ACA78"/>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450"/>
        </w:tabs>
        <w:ind w:left="45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nsid w:val="0000002E"/>
    <w:multiLevelType w:val="multilevel"/>
    <w:tmpl w:val="6548E716"/>
    <w:lvl w:ilvl="0">
      <w:start w:val="1"/>
      <w:numFmt w:val="decimal"/>
      <w:lvlText w:val="%1."/>
      <w:lvlJc w:val="left"/>
      <w:pPr>
        <w:tabs>
          <w:tab w:val="num" w:pos="0"/>
        </w:tabs>
        <w:ind w:left="283" w:hanging="283"/>
      </w:pPr>
      <w:rPr>
        <w:rFonts w:ascii="Arial" w:eastAsia="Times New Roman" w:hAnsi="Arial" w:cs="Arial"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nsid w:val="29A15205"/>
    <w:multiLevelType w:val="multilevel"/>
    <w:tmpl w:val="F24C0E76"/>
    <w:lvl w:ilvl="0">
      <w:start w:val="1"/>
      <w:numFmt w:val="decimal"/>
      <w:lvlText w:val="%1."/>
      <w:lvlJc w:val="left"/>
      <w:pPr>
        <w:ind w:left="360" w:hanging="360"/>
      </w:pPr>
      <w:rPr>
        <w:rFonts w:cs="Times New Roman"/>
        <w:b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2C434CEF"/>
    <w:multiLevelType w:val="multilevel"/>
    <w:tmpl w:val="CE6A470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B25D57"/>
    <w:multiLevelType w:val="hybridMultilevel"/>
    <w:tmpl w:val="C5F6F9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36A0BF5"/>
    <w:multiLevelType w:val="multilevel"/>
    <w:tmpl w:val="B2F27C42"/>
    <w:lvl w:ilvl="0">
      <w:start w:val="8"/>
      <w:numFmt w:val="decimal"/>
      <w:lvlText w:val="%1."/>
      <w:lvlJc w:val="left"/>
      <w:pPr>
        <w:tabs>
          <w:tab w:val="num" w:pos="0"/>
        </w:tabs>
        <w:ind w:left="283" w:hanging="283"/>
      </w:pPr>
      <w:rPr>
        <w:rFonts w:ascii="Arial" w:eastAsia="Times New Roman" w:hAnsi="Arial" w:cs="Arial"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6E9D4322"/>
    <w:multiLevelType w:val="hybridMultilevel"/>
    <w:tmpl w:val="8960AA6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0"/>
  </w:num>
  <w:num w:numId="2">
    <w:abstractNumId w:val="1"/>
  </w:num>
  <w:num w:numId="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3"/>
    <w:rsid w:val="00042565"/>
    <w:rsid w:val="002E1A8B"/>
    <w:rsid w:val="004D18B0"/>
    <w:rsid w:val="004F21E5"/>
    <w:rsid w:val="005C71D0"/>
    <w:rsid w:val="009A3CC3"/>
    <w:rsid w:val="00C833C7"/>
    <w:rsid w:val="00DB39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CC3"/>
    <w:pPr>
      <w:suppressAutoHyphens/>
      <w:spacing w:after="0" w:line="240" w:lineRule="auto"/>
    </w:pPr>
    <w:rPr>
      <w:rFonts w:ascii="Times New Roman" w:eastAsia="Times New Roman" w:hAnsi="Times New Roman" w:cs="Times New Roman"/>
      <w:sz w:val="24"/>
      <w:szCs w:val="20"/>
      <w:lang w:eastAsia="zh-CN"/>
    </w:rPr>
  </w:style>
  <w:style w:type="paragraph" w:styleId="Nagwek1">
    <w:name w:val="heading 1"/>
    <w:basedOn w:val="Normalny"/>
    <w:next w:val="Normalny"/>
    <w:link w:val="Nagwek1Znak"/>
    <w:qFormat/>
    <w:rsid w:val="009A3CC3"/>
    <w:pPr>
      <w:keepNext/>
      <w:numPr>
        <w:numId w:val="2"/>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9A3CC3"/>
    <w:pPr>
      <w:keepNext/>
      <w:numPr>
        <w:ilvl w:val="1"/>
        <w:numId w:val="2"/>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3CC3"/>
    <w:rPr>
      <w:rFonts w:ascii="Arial" w:eastAsia="Times New Roman" w:hAnsi="Arial" w:cs="Arial"/>
      <w:b/>
      <w:bCs/>
      <w:kern w:val="1"/>
      <w:sz w:val="32"/>
      <w:szCs w:val="32"/>
      <w:lang w:eastAsia="zh-CN"/>
    </w:rPr>
  </w:style>
  <w:style w:type="character" w:customStyle="1" w:styleId="Nagwek2Znak">
    <w:name w:val="Nagłówek 2 Znak"/>
    <w:basedOn w:val="Domylnaczcionkaakapitu"/>
    <w:link w:val="Nagwek2"/>
    <w:rsid w:val="009A3CC3"/>
    <w:rPr>
      <w:rFonts w:ascii="Arial" w:eastAsia="Times New Roman" w:hAnsi="Arial" w:cs="Arial"/>
      <w:b/>
      <w:bCs/>
      <w:i/>
      <w:iCs/>
      <w:sz w:val="28"/>
      <w:szCs w:val="28"/>
      <w:lang w:eastAsia="zh-CN"/>
    </w:rPr>
  </w:style>
  <w:style w:type="character" w:styleId="Pogrubienie">
    <w:name w:val="Strong"/>
    <w:qFormat/>
    <w:rsid w:val="009A3CC3"/>
    <w:rPr>
      <w:b/>
      <w:bCs/>
    </w:rPr>
  </w:style>
  <w:style w:type="paragraph" w:customStyle="1" w:styleId="PlainText">
    <w:name w:val="Plain Text"/>
    <w:basedOn w:val="Normalny"/>
    <w:rsid w:val="009A3CC3"/>
    <w:rPr>
      <w:rFonts w:ascii="Courier New" w:hAnsi="Courier New" w:cs="Courier New"/>
      <w:sz w:val="20"/>
    </w:rPr>
  </w:style>
  <w:style w:type="paragraph" w:customStyle="1" w:styleId="Zwykytekst1">
    <w:name w:val="Zwykły tekst1"/>
    <w:basedOn w:val="Normalny"/>
    <w:rsid w:val="009A3CC3"/>
    <w:pPr>
      <w:suppressAutoHyphens w:val="0"/>
    </w:pPr>
    <w:rPr>
      <w:rFonts w:ascii="Courier New" w:hAnsi="Courier New"/>
      <w:sz w:val="20"/>
      <w:lang w:eastAsia="pl-PL"/>
    </w:rPr>
  </w:style>
  <w:style w:type="paragraph" w:styleId="Bezodstpw">
    <w:name w:val="No Spacing"/>
    <w:qFormat/>
    <w:rsid w:val="009A3CC3"/>
    <w:pPr>
      <w:spacing w:after="0" w:line="240" w:lineRule="auto"/>
    </w:pPr>
    <w:rPr>
      <w:rFonts w:ascii="Calibri" w:eastAsia="Times New Roman" w:hAnsi="Calibri" w:cs="Times New Roman"/>
      <w:lang w:eastAsia="pl-PL"/>
    </w:rPr>
  </w:style>
  <w:style w:type="paragraph" w:customStyle="1" w:styleId="Standard">
    <w:name w:val="Standard"/>
    <w:rsid w:val="009A3CC3"/>
    <w:pPr>
      <w:widowControl w:val="0"/>
      <w:numPr>
        <w:numId w:val="2"/>
      </w:numPr>
      <w:tabs>
        <w:tab w:val="left" w:pos="643"/>
      </w:tabs>
      <w:suppressAutoHyphens/>
      <w:autoSpaceDE w:val="0"/>
      <w:spacing w:after="0" w:line="240" w:lineRule="auto"/>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CC3"/>
    <w:pPr>
      <w:suppressAutoHyphens/>
      <w:spacing w:after="0" w:line="240" w:lineRule="auto"/>
    </w:pPr>
    <w:rPr>
      <w:rFonts w:ascii="Times New Roman" w:eastAsia="Times New Roman" w:hAnsi="Times New Roman" w:cs="Times New Roman"/>
      <w:sz w:val="24"/>
      <w:szCs w:val="20"/>
      <w:lang w:eastAsia="zh-CN"/>
    </w:rPr>
  </w:style>
  <w:style w:type="paragraph" w:styleId="Nagwek1">
    <w:name w:val="heading 1"/>
    <w:basedOn w:val="Normalny"/>
    <w:next w:val="Normalny"/>
    <w:link w:val="Nagwek1Znak"/>
    <w:qFormat/>
    <w:rsid w:val="009A3CC3"/>
    <w:pPr>
      <w:keepNext/>
      <w:numPr>
        <w:numId w:val="2"/>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9A3CC3"/>
    <w:pPr>
      <w:keepNext/>
      <w:numPr>
        <w:ilvl w:val="1"/>
        <w:numId w:val="2"/>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3CC3"/>
    <w:rPr>
      <w:rFonts w:ascii="Arial" w:eastAsia="Times New Roman" w:hAnsi="Arial" w:cs="Arial"/>
      <w:b/>
      <w:bCs/>
      <w:kern w:val="1"/>
      <w:sz w:val="32"/>
      <w:szCs w:val="32"/>
      <w:lang w:eastAsia="zh-CN"/>
    </w:rPr>
  </w:style>
  <w:style w:type="character" w:customStyle="1" w:styleId="Nagwek2Znak">
    <w:name w:val="Nagłówek 2 Znak"/>
    <w:basedOn w:val="Domylnaczcionkaakapitu"/>
    <w:link w:val="Nagwek2"/>
    <w:rsid w:val="009A3CC3"/>
    <w:rPr>
      <w:rFonts w:ascii="Arial" w:eastAsia="Times New Roman" w:hAnsi="Arial" w:cs="Arial"/>
      <w:b/>
      <w:bCs/>
      <w:i/>
      <w:iCs/>
      <w:sz w:val="28"/>
      <w:szCs w:val="28"/>
      <w:lang w:eastAsia="zh-CN"/>
    </w:rPr>
  </w:style>
  <w:style w:type="character" w:styleId="Pogrubienie">
    <w:name w:val="Strong"/>
    <w:qFormat/>
    <w:rsid w:val="009A3CC3"/>
    <w:rPr>
      <w:b/>
      <w:bCs/>
    </w:rPr>
  </w:style>
  <w:style w:type="paragraph" w:customStyle="1" w:styleId="PlainText">
    <w:name w:val="Plain Text"/>
    <w:basedOn w:val="Normalny"/>
    <w:rsid w:val="009A3CC3"/>
    <w:rPr>
      <w:rFonts w:ascii="Courier New" w:hAnsi="Courier New" w:cs="Courier New"/>
      <w:sz w:val="20"/>
    </w:rPr>
  </w:style>
  <w:style w:type="paragraph" w:customStyle="1" w:styleId="Zwykytekst1">
    <w:name w:val="Zwykły tekst1"/>
    <w:basedOn w:val="Normalny"/>
    <w:rsid w:val="009A3CC3"/>
    <w:pPr>
      <w:suppressAutoHyphens w:val="0"/>
    </w:pPr>
    <w:rPr>
      <w:rFonts w:ascii="Courier New" w:hAnsi="Courier New"/>
      <w:sz w:val="20"/>
      <w:lang w:eastAsia="pl-PL"/>
    </w:rPr>
  </w:style>
  <w:style w:type="paragraph" w:styleId="Bezodstpw">
    <w:name w:val="No Spacing"/>
    <w:qFormat/>
    <w:rsid w:val="009A3CC3"/>
    <w:pPr>
      <w:spacing w:after="0" w:line="240" w:lineRule="auto"/>
    </w:pPr>
    <w:rPr>
      <w:rFonts w:ascii="Calibri" w:eastAsia="Times New Roman" w:hAnsi="Calibri" w:cs="Times New Roman"/>
      <w:lang w:eastAsia="pl-PL"/>
    </w:rPr>
  </w:style>
  <w:style w:type="paragraph" w:customStyle="1" w:styleId="Standard">
    <w:name w:val="Standard"/>
    <w:rsid w:val="009A3CC3"/>
    <w:pPr>
      <w:widowControl w:val="0"/>
      <w:numPr>
        <w:numId w:val="2"/>
      </w:numPr>
      <w:tabs>
        <w:tab w:val="left" w:pos="643"/>
      </w:tabs>
      <w:suppressAutoHyphens/>
      <w:autoSpaceDE w:val="0"/>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3933</Words>
  <Characters>23604</Characters>
  <Application>Microsoft Office Word</Application>
  <DocSecurity>0</DocSecurity>
  <Lines>196</Lines>
  <Paragraphs>54</Paragraphs>
  <ScaleCrop>false</ScaleCrop>
  <Company>Hewlett-Packard Company</Company>
  <LinksUpToDate>false</LinksUpToDate>
  <CharactersWithSpaces>27483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Lechowska</dc:creator>
  <cp:lastModifiedBy>Katarzyna Lechowska</cp:lastModifiedBy>
  <cp:revision>10</cp:revision>
  <dcterms:created xsi:type="dcterms:W3CDTF">2017-11-16T07:28:00Z</dcterms:created>
  <dcterms:modified xsi:type="dcterms:W3CDTF">2017-11-16T07:49:00Z</dcterms:modified>
</cp:coreProperties>
</file>