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D" w:rsidRPr="0081303F" w:rsidRDefault="0093420D" w:rsidP="00105D97">
      <w:pPr>
        <w:pStyle w:val="Zwykytekst1"/>
        <w:tabs>
          <w:tab w:val="left" w:pos="6740"/>
        </w:tabs>
        <w:spacing w:line="276" w:lineRule="auto"/>
        <w:contextualSpacing/>
        <w:jc w:val="center"/>
        <w:rPr>
          <w:rFonts w:asciiTheme="minorHAnsi" w:hAnsiTheme="minorHAnsi"/>
          <w:b/>
        </w:rPr>
      </w:pPr>
      <w:r w:rsidRPr="0081303F">
        <w:rPr>
          <w:rFonts w:asciiTheme="minorHAnsi" w:hAnsiTheme="minorHAnsi"/>
          <w:b/>
          <w:highlight w:val="lightGray"/>
        </w:rPr>
        <w:t>WZÓR UMOWY</w:t>
      </w:r>
    </w:p>
    <w:p w:rsidR="0093420D" w:rsidRPr="0081303F" w:rsidRDefault="0093420D" w:rsidP="00105D97">
      <w:pPr>
        <w:pStyle w:val="Zwykytekst1"/>
        <w:spacing w:line="276" w:lineRule="auto"/>
        <w:contextualSpacing/>
        <w:jc w:val="center"/>
        <w:rPr>
          <w:rFonts w:asciiTheme="minorHAnsi" w:hAnsiTheme="minorHAnsi"/>
          <w:b/>
        </w:rPr>
      </w:pPr>
    </w:p>
    <w:p w:rsidR="0093420D" w:rsidRPr="0081303F" w:rsidRDefault="0093420D" w:rsidP="00105D97">
      <w:pPr>
        <w:spacing w:line="276" w:lineRule="auto"/>
        <w:jc w:val="center"/>
        <w:rPr>
          <w:rFonts w:asciiTheme="minorHAnsi" w:hAnsiTheme="minorHAnsi"/>
          <w:b/>
          <w:sz w:val="20"/>
        </w:rPr>
      </w:pPr>
      <w:r w:rsidRPr="0081303F">
        <w:rPr>
          <w:rFonts w:asciiTheme="minorHAnsi" w:hAnsiTheme="minorHAnsi"/>
          <w:b/>
          <w:sz w:val="20"/>
        </w:rPr>
        <w:t>Umowa Nr USK/DZP/</w:t>
      </w:r>
      <w:r w:rsidRPr="0081303F">
        <w:rPr>
          <w:rFonts w:asciiTheme="minorHAnsi" w:hAnsiTheme="minorHAnsi"/>
          <w:b/>
        </w:rPr>
        <w:t xml:space="preserve">PN- </w:t>
      </w:r>
      <w:r w:rsidR="00446584">
        <w:rPr>
          <w:rFonts w:asciiTheme="minorHAnsi" w:hAnsiTheme="minorHAnsi"/>
          <w:b/>
        </w:rPr>
        <w:t>211</w:t>
      </w:r>
      <w:r w:rsidRPr="0081303F">
        <w:rPr>
          <w:rFonts w:asciiTheme="minorHAnsi" w:hAnsiTheme="minorHAnsi"/>
          <w:b/>
          <w:sz w:val="20"/>
        </w:rPr>
        <w:t>/2017</w:t>
      </w:r>
    </w:p>
    <w:p w:rsidR="0093420D" w:rsidRPr="0081303F" w:rsidRDefault="0093420D" w:rsidP="00105D97">
      <w:pPr>
        <w:spacing w:line="276" w:lineRule="auto"/>
        <w:jc w:val="center"/>
        <w:rPr>
          <w:rFonts w:asciiTheme="minorHAnsi" w:hAnsiTheme="minorHAnsi"/>
          <w:b/>
          <w:sz w:val="20"/>
        </w:rPr>
      </w:pPr>
    </w:p>
    <w:p w:rsidR="0093420D" w:rsidRPr="0081303F" w:rsidRDefault="0093420D" w:rsidP="00105D97">
      <w:pPr>
        <w:spacing w:line="276" w:lineRule="auto"/>
        <w:jc w:val="both"/>
        <w:rPr>
          <w:rFonts w:asciiTheme="minorHAnsi" w:hAnsiTheme="minorHAnsi"/>
          <w:bCs/>
          <w:sz w:val="20"/>
        </w:rPr>
      </w:pPr>
      <w:r w:rsidRPr="0081303F">
        <w:rPr>
          <w:rFonts w:asciiTheme="minorHAnsi" w:hAnsiTheme="minorHAnsi"/>
          <w:bCs/>
          <w:sz w:val="20"/>
        </w:rPr>
        <w:t xml:space="preserve">zawarta w  dniu   </w:t>
      </w:r>
      <w:r w:rsidRPr="0081303F">
        <w:rPr>
          <w:rFonts w:asciiTheme="minorHAnsi" w:hAnsiTheme="minorHAnsi"/>
          <w:b/>
          <w:bCs/>
          <w:sz w:val="20"/>
        </w:rPr>
        <w:t xml:space="preserve">................................. </w:t>
      </w:r>
      <w:r w:rsidRPr="0081303F">
        <w:rPr>
          <w:rFonts w:asciiTheme="minorHAnsi" w:hAnsiTheme="minorHAnsi"/>
          <w:bCs/>
          <w:sz w:val="20"/>
        </w:rPr>
        <w:t xml:space="preserve">   we    Wrocławiu pomiędzy:</w:t>
      </w:r>
    </w:p>
    <w:p w:rsidR="0093420D" w:rsidRPr="0081303F" w:rsidRDefault="0093420D" w:rsidP="00105D97">
      <w:pPr>
        <w:spacing w:line="276" w:lineRule="auto"/>
        <w:jc w:val="both"/>
        <w:rPr>
          <w:rFonts w:asciiTheme="minorHAnsi" w:hAnsiTheme="minorHAnsi"/>
          <w:bCs/>
          <w:sz w:val="20"/>
        </w:rPr>
      </w:pPr>
    </w:p>
    <w:p w:rsidR="0093420D" w:rsidRPr="0081303F" w:rsidRDefault="0093420D" w:rsidP="00105D97">
      <w:pPr>
        <w:spacing w:line="276" w:lineRule="auto"/>
        <w:rPr>
          <w:rFonts w:asciiTheme="minorHAnsi" w:hAnsiTheme="minorHAnsi"/>
          <w:sz w:val="20"/>
        </w:rPr>
      </w:pPr>
      <w:r w:rsidRPr="0081303F">
        <w:rPr>
          <w:rFonts w:asciiTheme="minorHAnsi" w:hAnsiTheme="minorHAnsi"/>
          <w:sz w:val="20"/>
        </w:rPr>
        <w:t xml:space="preserve">Uniwersyteckim Szpitalem Klinicznym  we Wrocławiu  ul.  Borowska 213, </w:t>
      </w:r>
      <w:r w:rsidRPr="0081303F">
        <w:rPr>
          <w:rFonts w:asciiTheme="minorHAnsi" w:hAnsiTheme="minorHAnsi"/>
          <w:sz w:val="20"/>
        </w:rPr>
        <w:br/>
        <w:t>50-556 Wrocław, NIP 898-18-16-856, Regon: 000289012</w:t>
      </w:r>
    </w:p>
    <w:p w:rsidR="0093420D" w:rsidRPr="0081303F" w:rsidRDefault="0093420D" w:rsidP="00105D97">
      <w:pPr>
        <w:spacing w:line="276" w:lineRule="auto"/>
        <w:jc w:val="both"/>
        <w:rPr>
          <w:rFonts w:asciiTheme="minorHAnsi" w:hAnsiTheme="minorHAnsi"/>
          <w:bCs/>
          <w:sz w:val="20"/>
        </w:rPr>
      </w:pPr>
      <w:r w:rsidRPr="0081303F">
        <w:rPr>
          <w:rFonts w:asciiTheme="minorHAnsi" w:hAnsiTheme="minorHAnsi"/>
          <w:bCs/>
          <w:sz w:val="20"/>
        </w:rPr>
        <w:t xml:space="preserve">zwanym dalej „Zamawiającym” reprezentowanym przez : </w:t>
      </w:r>
    </w:p>
    <w:p w:rsidR="0093420D" w:rsidRPr="0081303F" w:rsidRDefault="0093420D" w:rsidP="00105D97">
      <w:pPr>
        <w:spacing w:line="276" w:lineRule="auto"/>
        <w:jc w:val="both"/>
        <w:rPr>
          <w:rFonts w:asciiTheme="minorHAnsi" w:hAnsiTheme="minorHAnsi"/>
          <w:b/>
          <w:bCs/>
          <w:sz w:val="20"/>
        </w:rPr>
      </w:pPr>
      <w:r w:rsidRPr="0081303F">
        <w:rPr>
          <w:rFonts w:asciiTheme="minorHAnsi" w:hAnsiTheme="minorHAnsi"/>
          <w:b/>
          <w:bCs/>
          <w:sz w:val="20"/>
        </w:rPr>
        <w:t xml:space="preserve"> Piotra Pobrotyna – Dyrektora Szpitala,</w:t>
      </w:r>
    </w:p>
    <w:p w:rsidR="0093420D" w:rsidRPr="0081303F" w:rsidRDefault="0093420D" w:rsidP="00105D97">
      <w:pPr>
        <w:spacing w:line="276" w:lineRule="auto"/>
        <w:jc w:val="both"/>
        <w:rPr>
          <w:rFonts w:asciiTheme="minorHAnsi" w:hAnsiTheme="minorHAnsi"/>
          <w:b/>
          <w:bCs/>
          <w:sz w:val="20"/>
        </w:rPr>
      </w:pPr>
      <w:r w:rsidRPr="0081303F">
        <w:rPr>
          <w:rFonts w:asciiTheme="minorHAnsi" w:hAnsiTheme="minorHAnsi"/>
          <w:sz w:val="20"/>
        </w:rPr>
        <w:t xml:space="preserve">a </w:t>
      </w:r>
      <w:r w:rsidRPr="0081303F">
        <w:rPr>
          <w:rFonts w:asciiTheme="minorHAnsi" w:hAnsiTheme="minorHAnsi"/>
          <w:b/>
          <w:bCs/>
          <w:sz w:val="20"/>
        </w:rPr>
        <w:t xml:space="preserve"> </w:t>
      </w:r>
    </w:p>
    <w:p w:rsidR="0093420D" w:rsidRPr="0081303F" w:rsidRDefault="0093420D" w:rsidP="00105D97">
      <w:pPr>
        <w:spacing w:line="276" w:lineRule="auto"/>
        <w:jc w:val="both"/>
        <w:rPr>
          <w:rFonts w:asciiTheme="minorHAnsi" w:hAnsiTheme="minorHAnsi"/>
          <w:b/>
          <w:bCs/>
          <w:sz w:val="20"/>
        </w:rPr>
      </w:pPr>
      <w:r w:rsidRPr="0081303F">
        <w:rPr>
          <w:rFonts w:asciiTheme="minorHAnsi" w:hAnsiTheme="minorHAnsi"/>
          <w:b/>
          <w:bCs/>
          <w:sz w:val="20"/>
        </w:rPr>
        <w:t>………………………………………………………………………………………………</w:t>
      </w:r>
    </w:p>
    <w:p w:rsidR="0093420D" w:rsidRDefault="0093420D" w:rsidP="00105D97">
      <w:pPr>
        <w:spacing w:line="276" w:lineRule="auto"/>
        <w:jc w:val="center"/>
        <w:rPr>
          <w:rFonts w:asciiTheme="minorHAnsi" w:hAnsiTheme="minorHAnsi"/>
          <w:i/>
          <w:sz w:val="16"/>
        </w:rPr>
      </w:pPr>
      <w:r w:rsidRPr="0081303F">
        <w:rPr>
          <w:rFonts w:asciiTheme="minorHAnsi" w:hAnsiTheme="minorHAnsi"/>
          <w:i/>
          <w:sz w:val="16"/>
        </w:rPr>
        <w:t xml:space="preserve">(nazwa i dokładny adres, NIP, Regon, a w przypadku spółek cywilnych – imiona i nazwiska oraz </w:t>
      </w:r>
      <w:proofErr w:type="spellStart"/>
      <w:r w:rsidRPr="0081303F">
        <w:rPr>
          <w:rFonts w:asciiTheme="minorHAnsi" w:hAnsiTheme="minorHAnsi"/>
          <w:i/>
          <w:sz w:val="16"/>
        </w:rPr>
        <w:t>PESELe</w:t>
      </w:r>
      <w:proofErr w:type="spellEnd"/>
      <w:r w:rsidRPr="0081303F">
        <w:rPr>
          <w:rFonts w:asciiTheme="minorHAnsi" w:hAnsiTheme="minorHAnsi"/>
          <w:i/>
          <w:sz w:val="16"/>
        </w:rPr>
        <w:t xml:space="preserve"> wszystkich wspólników)</w:t>
      </w:r>
    </w:p>
    <w:p w:rsidR="0081303F" w:rsidRPr="0081303F" w:rsidRDefault="0081303F" w:rsidP="00105D97">
      <w:pPr>
        <w:spacing w:line="276" w:lineRule="auto"/>
        <w:jc w:val="center"/>
        <w:rPr>
          <w:rFonts w:asciiTheme="minorHAnsi" w:hAnsiTheme="minorHAnsi"/>
          <w:i/>
          <w:sz w:val="16"/>
        </w:rPr>
      </w:pPr>
    </w:p>
    <w:p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 xml:space="preserve">zwanym dalej „Wykonawcą” reprezentowanym przez : </w:t>
      </w:r>
    </w:p>
    <w:p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 xml:space="preserve"> ............................................................. </w:t>
      </w:r>
    </w:p>
    <w:p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łącznie zwanymi „Stronami”.</w:t>
      </w:r>
    </w:p>
    <w:p w:rsidR="0093420D" w:rsidRPr="0081303F" w:rsidRDefault="0093420D" w:rsidP="00105D97">
      <w:pPr>
        <w:spacing w:line="276" w:lineRule="auto"/>
        <w:jc w:val="center"/>
        <w:rPr>
          <w:rFonts w:asciiTheme="minorHAnsi" w:hAnsiTheme="minorHAnsi"/>
          <w:b/>
          <w:bCs/>
          <w:sz w:val="20"/>
        </w:rPr>
      </w:pPr>
      <w:r w:rsidRPr="0081303F">
        <w:rPr>
          <w:rFonts w:asciiTheme="minorHAnsi" w:hAnsiTheme="minorHAnsi"/>
          <w:sz w:val="20"/>
        </w:rPr>
        <w:t xml:space="preserve"> </w:t>
      </w:r>
      <w:r w:rsidRPr="0081303F">
        <w:rPr>
          <w:rFonts w:asciiTheme="minorHAnsi" w:hAnsiTheme="minorHAnsi"/>
          <w:b/>
          <w:bCs/>
          <w:sz w:val="20"/>
        </w:rPr>
        <w:t>§ 1</w:t>
      </w:r>
    </w:p>
    <w:p w:rsidR="0093420D" w:rsidRPr="0081303F" w:rsidRDefault="0093420D" w:rsidP="00105D97">
      <w:pPr>
        <w:spacing w:line="276" w:lineRule="auto"/>
        <w:jc w:val="center"/>
        <w:rPr>
          <w:rFonts w:asciiTheme="minorHAnsi" w:hAnsiTheme="minorHAnsi"/>
          <w:b/>
          <w:bCs/>
          <w:i/>
          <w:sz w:val="20"/>
        </w:rPr>
      </w:pPr>
      <w:r w:rsidRPr="0081303F">
        <w:rPr>
          <w:rFonts w:asciiTheme="minorHAnsi" w:hAnsiTheme="minorHAnsi"/>
          <w:b/>
          <w:bCs/>
          <w:i/>
          <w:sz w:val="20"/>
        </w:rPr>
        <w:t>Strony umowy</w:t>
      </w:r>
    </w:p>
    <w:p w:rsidR="0093420D" w:rsidRPr="0081303F" w:rsidRDefault="0093420D" w:rsidP="00105D97">
      <w:pPr>
        <w:spacing w:line="276" w:lineRule="auto"/>
        <w:jc w:val="both"/>
        <w:rPr>
          <w:rFonts w:asciiTheme="minorHAnsi" w:hAnsiTheme="minorHAnsi"/>
          <w:sz w:val="20"/>
        </w:rPr>
      </w:pPr>
      <w:r w:rsidRPr="0081303F">
        <w:rPr>
          <w:rFonts w:asciiTheme="minorHAnsi" w:hAnsiTheme="minorHAnsi"/>
          <w:sz w:val="20"/>
        </w:rPr>
        <w:t>Strony niniejszej umowy są Zamawiającym i Wykonawcą w rozumieniu ustawy z dnia 29 stycznia 2004 r. Prawo Zamówień Publicznych  (tekst jednolity Dz. U. z 201</w:t>
      </w:r>
      <w:r w:rsidR="00446584">
        <w:rPr>
          <w:rFonts w:asciiTheme="minorHAnsi" w:hAnsiTheme="minorHAnsi"/>
          <w:sz w:val="20"/>
        </w:rPr>
        <w:t>7</w:t>
      </w:r>
      <w:r w:rsidRPr="0081303F">
        <w:rPr>
          <w:rFonts w:asciiTheme="minorHAnsi" w:hAnsiTheme="minorHAnsi"/>
          <w:sz w:val="20"/>
        </w:rPr>
        <w:t xml:space="preserve"> r. poz. </w:t>
      </w:r>
      <w:r w:rsidR="00446584">
        <w:rPr>
          <w:rFonts w:asciiTheme="minorHAnsi" w:hAnsiTheme="minorHAnsi"/>
          <w:sz w:val="20"/>
        </w:rPr>
        <w:t>1579</w:t>
      </w:r>
      <w:r w:rsidRPr="0081303F">
        <w:rPr>
          <w:rFonts w:asciiTheme="minorHAnsi" w:hAnsiTheme="minorHAnsi"/>
          <w:sz w:val="20"/>
        </w:rPr>
        <w:t>)</w:t>
      </w:r>
    </w:p>
    <w:p w:rsidR="0093420D" w:rsidRPr="0081303F" w:rsidRDefault="0093420D" w:rsidP="00105D97">
      <w:pPr>
        <w:spacing w:line="276" w:lineRule="auto"/>
        <w:jc w:val="center"/>
        <w:rPr>
          <w:rFonts w:asciiTheme="minorHAnsi" w:hAnsiTheme="minorHAnsi"/>
          <w:b/>
          <w:bCs/>
          <w:sz w:val="20"/>
        </w:rPr>
      </w:pPr>
    </w:p>
    <w:p w:rsidR="0093420D" w:rsidRPr="0081303F" w:rsidRDefault="0093420D" w:rsidP="00105D97">
      <w:pPr>
        <w:spacing w:line="276" w:lineRule="auto"/>
        <w:jc w:val="center"/>
        <w:rPr>
          <w:rFonts w:asciiTheme="minorHAnsi" w:hAnsiTheme="minorHAnsi"/>
          <w:b/>
          <w:bCs/>
          <w:sz w:val="20"/>
        </w:rPr>
      </w:pPr>
      <w:r w:rsidRPr="0081303F">
        <w:rPr>
          <w:rFonts w:asciiTheme="minorHAnsi" w:hAnsiTheme="minorHAnsi"/>
          <w:b/>
          <w:bCs/>
          <w:sz w:val="20"/>
        </w:rPr>
        <w:t>§ 2</w:t>
      </w:r>
    </w:p>
    <w:p w:rsidR="0093420D" w:rsidRPr="0081303F" w:rsidRDefault="0093420D" w:rsidP="00105D97">
      <w:pPr>
        <w:spacing w:line="276" w:lineRule="auto"/>
        <w:jc w:val="center"/>
        <w:rPr>
          <w:rFonts w:asciiTheme="minorHAnsi" w:hAnsiTheme="minorHAnsi"/>
          <w:b/>
          <w:bCs/>
          <w:i/>
          <w:sz w:val="20"/>
        </w:rPr>
      </w:pPr>
      <w:r w:rsidRPr="0081303F">
        <w:rPr>
          <w:rFonts w:asciiTheme="minorHAnsi" w:hAnsiTheme="minorHAnsi"/>
          <w:b/>
          <w:bCs/>
          <w:i/>
          <w:sz w:val="20"/>
        </w:rPr>
        <w:t>Przedmiot umowy</w:t>
      </w:r>
    </w:p>
    <w:p w:rsidR="0093420D" w:rsidRPr="0081303F" w:rsidRDefault="0093420D" w:rsidP="0081303F">
      <w:pPr>
        <w:tabs>
          <w:tab w:val="left" w:pos="6740"/>
        </w:tabs>
        <w:spacing w:line="276" w:lineRule="auto"/>
        <w:jc w:val="both"/>
        <w:rPr>
          <w:rFonts w:asciiTheme="minorHAnsi" w:hAnsiTheme="minorHAnsi"/>
          <w:sz w:val="20"/>
        </w:rPr>
      </w:pPr>
      <w:r w:rsidRPr="0081303F">
        <w:rPr>
          <w:rFonts w:asciiTheme="minorHAnsi" w:hAnsiTheme="minorHAnsi"/>
          <w:sz w:val="20"/>
        </w:rPr>
        <w:t xml:space="preserve">Niniejsza umowa dotyczy dostawy </w:t>
      </w:r>
      <w:r w:rsidR="0081303F" w:rsidRPr="0081303F">
        <w:rPr>
          <w:rFonts w:asciiTheme="minorHAnsi" w:hAnsiTheme="minorHAnsi"/>
          <w:b/>
          <w:sz w:val="20"/>
        </w:rPr>
        <w:t xml:space="preserve">systemu </w:t>
      </w:r>
      <w:proofErr w:type="spellStart"/>
      <w:r w:rsidR="0081303F" w:rsidRPr="0081303F">
        <w:rPr>
          <w:rFonts w:asciiTheme="minorHAnsi" w:hAnsiTheme="minorHAnsi"/>
          <w:b/>
          <w:sz w:val="20"/>
        </w:rPr>
        <w:t>neuronawigacji</w:t>
      </w:r>
      <w:proofErr w:type="spellEnd"/>
      <w:r w:rsidR="0081303F" w:rsidRPr="0081303F">
        <w:rPr>
          <w:rFonts w:asciiTheme="minorHAnsi" w:hAnsiTheme="minorHAnsi"/>
          <w:b/>
          <w:sz w:val="20"/>
        </w:rPr>
        <w:t xml:space="preserve"> oraz mikroskopu chirurgicznego dla Bloku operacyjnego Kliniki Neurochirurgii Uniwersyteckiego Szpitala Klinicznego im. Jana Mikulicza Radeckiego we Wrocławiu </w:t>
      </w:r>
      <w:r w:rsidRPr="0081303F">
        <w:rPr>
          <w:rFonts w:asciiTheme="minorHAnsi" w:hAnsiTheme="minorHAnsi"/>
          <w:sz w:val="20"/>
        </w:rPr>
        <w:t>określonej szczegółowo w opisie przedmiotu zamówienia wg formularza cenowego – załącznik nr 1</w:t>
      </w:r>
      <w:r w:rsidR="0081303F">
        <w:rPr>
          <w:rFonts w:asciiTheme="minorHAnsi" w:hAnsiTheme="minorHAnsi"/>
          <w:sz w:val="20"/>
        </w:rPr>
        <w:t>A i załącznika nr 1B</w:t>
      </w:r>
      <w:r w:rsidRPr="0081303F">
        <w:rPr>
          <w:rFonts w:asciiTheme="minorHAnsi" w:hAnsiTheme="minorHAnsi"/>
          <w:sz w:val="20"/>
        </w:rPr>
        <w:t>, zgodnie z ofertą wraz z rozładunkiem u Zamawiającego.</w:t>
      </w:r>
    </w:p>
    <w:p w:rsidR="0093420D" w:rsidRPr="0081303F" w:rsidRDefault="0093420D" w:rsidP="00105D97">
      <w:pPr>
        <w:spacing w:line="276" w:lineRule="auto"/>
        <w:jc w:val="center"/>
        <w:rPr>
          <w:rFonts w:asciiTheme="minorHAnsi" w:hAnsiTheme="minorHAnsi"/>
          <w:b/>
          <w:bCs/>
          <w:sz w:val="20"/>
        </w:rPr>
      </w:pPr>
    </w:p>
    <w:p w:rsidR="0093420D" w:rsidRPr="0081303F" w:rsidRDefault="0093420D" w:rsidP="00105D97">
      <w:pPr>
        <w:spacing w:line="276" w:lineRule="auto"/>
        <w:jc w:val="center"/>
        <w:rPr>
          <w:rFonts w:asciiTheme="minorHAnsi" w:hAnsiTheme="minorHAnsi"/>
          <w:b/>
          <w:sz w:val="20"/>
        </w:rPr>
      </w:pPr>
      <w:r w:rsidRPr="0081303F">
        <w:rPr>
          <w:rFonts w:asciiTheme="minorHAnsi" w:hAnsiTheme="minorHAnsi"/>
          <w:b/>
          <w:sz w:val="20"/>
        </w:rPr>
        <w:t>§3</w:t>
      </w:r>
    </w:p>
    <w:p w:rsidR="0093420D" w:rsidRPr="0081303F" w:rsidRDefault="0093420D" w:rsidP="00105D97">
      <w:pPr>
        <w:spacing w:line="276" w:lineRule="auto"/>
        <w:jc w:val="center"/>
        <w:rPr>
          <w:rFonts w:asciiTheme="minorHAnsi" w:hAnsiTheme="minorHAnsi"/>
          <w:b/>
          <w:i/>
          <w:sz w:val="20"/>
        </w:rPr>
      </w:pPr>
      <w:r w:rsidRPr="0081303F">
        <w:rPr>
          <w:rFonts w:asciiTheme="minorHAnsi" w:hAnsiTheme="minorHAnsi"/>
          <w:b/>
          <w:i/>
          <w:sz w:val="20"/>
        </w:rPr>
        <w:t>Obowiązki wykonawcy związane z realizacją umowy</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 wyniku przeprowadzonej procedury przetargowej w trybie przetargu nieograniczonego (sygnatura sprawy USK/DZP/PN-</w:t>
      </w:r>
      <w:r w:rsidR="00446584">
        <w:rPr>
          <w:rFonts w:asciiTheme="minorHAnsi" w:hAnsiTheme="minorHAnsi"/>
          <w:sz w:val="20"/>
        </w:rPr>
        <w:t>211</w:t>
      </w:r>
      <w:r w:rsidRPr="0081303F">
        <w:rPr>
          <w:rFonts w:asciiTheme="minorHAnsi" w:hAnsiTheme="minorHAnsi"/>
          <w:sz w:val="20"/>
        </w:rPr>
        <w:t>/2017) zgodnie z ustawą Prawo zamówień publicznych Wykonawca dostarczy do siedziby Zamawiającego asortyment</w:t>
      </w:r>
      <w:r w:rsidRPr="0081303F">
        <w:rPr>
          <w:rFonts w:asciiTheme="minorHAnsi" w:hAnsiTheme="minorHAnsi"/>
          <w:b/>
          <w:sz w:val="20"/>
        </w:rPr>
        <w:t xml:space="preserve"> </w:t>
      </w:r>
      <w:r w:rsidRPr="0081303F">
        <w:rPr>
          <w:rFonts w:asciiTheme="minorHAnsi" w:hAnsiTheme="minorHAnsi"/>
          <w:sz w:val="20"/>
        </w:rPr>
        <w:t xml:space="preserve">zgodny z §2 umowy w ilości oraz cenach jednostkowych zgodnie </w:t>
      </w:r>
      <w:r w:rsidR="0081303F">
        <w:rPr>
          <w:rFonts w:asciiTheme="minorHAnsi" w:hAnsiTheme="minorHAnsi"/>
          <w:sz w:val="20"/>
        </w:rPr>
        <w:br/>
      </w:r>
      <w:r w:rsidRPr="0081303F">
        <w:rPr>
          <w:rFonts w:asciiTheme="minorHAnsi" w:hAnsiTheme="minorHAnsi"/>
          <w:sz w:val="20"/>
        </w:rPr>
        <w:t>z ofertą będącą załącznikiem do umowy.</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Wykonawcy nie przysługują żadne roszczenia z tytułu nie wykorzystania przez Zamawiającego całości asortymentu wyszczególnionego w zadaniach wymienionych w §2 umowy przez cały okres obowiązywania umowy.</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 xml:space="preserve">Wykonawca wykona przedmiot umowy zgodnie z obowiązującymi przepisami, normami polskimi zharmonizowanymi z normami europejskimi. Towar, o którym mowa w ust. 1, Wykonawca zobowiązuje się dostarczyć własnym transportem, na swój koszt wraz z rozładunkiem, w terminie do </w:t>
      </w:r>
      <w:r w:rsidR="00756D14">
        <w:rPr>
          <w:rFonts w:asciiTheme="minorHAnsi" w:hAnsiTheme="minorHAnsi"/>
          <w:b/>
          <w:sz w:val="20"/>
        </w:rPr>
        <w:t>21 grudnia 2017 r.</w:t>
      </w:r>
    </w:p>
    <w:p w:rsidR="0093420D" w:rsidRPr="0081303F" w:rsidRDefault="0093420D" w:rsidP="00105D97">
      <w:pPr>
        <w:tabs>
          <w:tab w:val="num" w:pos="1800"/>
        </w:tabs>
        <w:spacing w:line="276" w:lineRule="auto"/>
        <w:ind w:left="382"/>
        <w:jc w:val="both"/>
        <w:rPr>
          <w:rFonts w:asciiTheme="minorHAnsi" w:hAnsiTheme="minorHAnsi"/>
          <w:sz w:val="20"/>
        </w:rPr>
      </w:pPr>
      <w:r w:rsidRPr="0081303F">
        <w:rPr>
          <w:rFonts w:asciiTheme="minorHAnsi" w:hAnsiTheme="minorHAnsi"/>
          <w:sz w:val="20"/>
        </w:rPr>
        <w:t>Jeżeli dostawa wypada w dniu wolnym od pracy lub w soboty, dostawa nastąpi w pierwszym dniu roboczym po wyznaczonym terminie.</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lastRenderedPageBreak/>
        <w:t>Wartość przedmiotu umowy, obejmuje wszelkie koszty związane</w:t>
      </w:r>
      <w:r w:rsidR="00D800A7" w:rsidRPr="0081303F">
        <w:rPr>
          <w:rFonts w:asciiTheme="minorHAnsi" w:hAnsiTheme="minorHAnsi"/>
          <w:sz w:val="20"/>
        </w:rPr>
        <w:t xml:space="preserve"> z wykonaniem zamówienia w tym </w:t>
      </w:r>
      <w:r w:rsidRPr="0081303F">
        <w:rPr>
          <w:rFonts w:asciiTheme="minorHAnsi" w:hAnsiTheme="minorHAnsi"/>
          <w:sz w:val="20"/>
        </w:rPr>
        <w:t xml:space="preserve">w szczególności koszty przewozu i ubezpieczenia, montażu w siedzibie Zamawiającego oraz </w:t>
      </w:r>
      <w:r w:rsidRPr="0081303F">
        <w:rPr>
          <w:rFonts w:asciiTheme="minorHAnsi" w:hAnsiTheme="minorHAnsi"/>
          <w:b/>
          <w:bCs/>
          <w:sz w:val="20"/>
        </w:rPr>
        <w:t xml:space="preserve">koszt gwarancji oraz przeglądów okresowych wraz z wymianą niezbędnych części w okresie gwarancji z częstotliwością zalecaną przez producenta, </w:t>
      </w:r>
      <w:r w:rsidRPr="0081303F">
        <w:rPr>
          <w:rFonts w:asciiTheme="minorHAnsi" w:hAnsiTheme="minorHAnsi"/>
          <w:sz w:val="20"/>
        </w:rPr>
        <w:t xml:space="preserve">jednak </w:t>
      </w:r>
      <w:r w:rsidR="0081303F">
        <w:rPr>
          <w:rFonts w:asciiTheme="minorHAnsi" w:hAnsiTheme="minorHAnsi"/>
          <w:sz w:val="20"/>
        </w:rPr>
        <w:t xml:space="preserve">nie mniejszą niż 1 raz na rok, </w:t>
      </w:r>
      <w:r w:rsidRPr="0081303F">
        <w:rPr>
          <w:rFonts w:asciiTheme="minorHAnsi" w:hAnsiTheme="minorHAnsi"/>
          <w:sz w:val="20"/>
        </w:rPr>
        <w:t>a także przeprowadzenia szkolenia technicznego dla pracowników zajmujących się bieżącą obsługą i konserwacją urządzeń.</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bCs/>
          <w:sz w:val="20"/>
        </w:rPr>
        <w:t>Wykonawca na swój koszt ubezpiecza dostawę na okres do momentu dokonania odbioru przez Zamawiającego.</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 xml:space="preserve">Odbiór kompletnego urządzenia nastąpi w siedzibie Zamawiającego przez osoby upoważnione do odbioru </w:t>
      </w:r>
      <w:r w:rsidR="0081303F">
        <w:rPr>
          <w:rFonts w:asciiTheme="minorHAnsi" w:hAnsiTheme="minorHAnsi"/>
          <w:sz w:val="20"/>
        </w:rPr>
        <w:br/>
      </w:r>
      <w:r w:rsidRPr="0081303F">
        <w:rPr>
          <w:rFonts w:asciiTheme="minorHAnsi" w:hAnsiTheme="minorHAnsi"/>
          <w:sz w:val="20"/>
        </w:rPr>
        <w:t xml:space="preserve">i będzie potwierdzony protokołem zdawczo-odbiorczym, podpisanym po zainstalowaniu aparatu </w:t>
      </w:r>
      <w:r w:rsidR="0081303F">
        <w:rPr>
          <w:rFonts w:asciiTheme="minorHAnsi" w:hAnsiTheme="minorHAnsi"/>
          <w:sz w:val="20"/>
        </w:rPr>
        <w:br/>
      </w:r>
      <w:r w:rsidRPr="0081303F">
        <w:rPr>
          <w:rFonts w:asciiTheme="minorHAnsi" w:hAnsiTheme="minorHAnsi"/>
          <w:sz w:val="20"/>
        </w:rPr>
        <w:t xml:space="preserve">i przeszkoleniu personelu w zakresie obsługi i konserwacji, co będzie stanowić podstawę do wystawienia przez Wykonawcę faktury. Osobami upoważnionymi do odbioru są: Kierownicy Klinik. </w:t>
      </w:r>
      <w:r w:rsidRPr="0081303F">
        <w:rPr>
          <w:rFonts w:asciiTheme="minorHAnsi" w:hAnsiTheme="minorHAnsi"/>
          <w:sz w:val="20"/>
          <w:u w:val="single"/>
        </w:rPr>
        <w:t xml:space="preserve">Termin dostawy Wykonawca ma obowiązek ustalić z inspektorem Działu Utrzymania Obiektu, tel. (71) 733 11 15. </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 xml:space="preserve">Wraz  z przekazaniem sprzętu, Wykonawca zobowiązany jest przekazać Zamawiającemu wszystkie dokumenty związane z urządzeniem, w tym m. in. instrukcję obsługi i użytkowania w języku polskim </w:t>
      </w:r>
      <w:r w:rsidR="0081303F">
        <w:rPr>
          <w:rFonts w:asciiTheme="minorHAnsi" w:hAnsiTheme="minorHAnsi"/>
          <w:sz w:val="20"/>
        </w:rPr>
        <w:br/>
      </w:r>
      <w:r w:rsidRPr="0081303F">
        <w:rPr>
          <w:rFonts w:asciiTheme="minorHAnsi" w:hAnsiTheme="minorHAnsi"/>
          <w:sz w:val="20"/>
        </w:rPr>
        <w:t xml:space="preserve">w formie papierowej i elektronicznej, skróconą wersję instrukcji obsługi i BHP w formie zalaminowanej (jeżeli Wykonawca posiada), karty gwarancyjne, wykaz punktów serwisowych, kopie dokumentów wraz </w:t>
      </w:r>
      <w:r w:rsidR="0081303F">
        <w:rPr>
          <w:rFonts w:asciiTheme="minorHAnsi" w:hAnsiTheme="minorHAnsi"/>
          <w:sz w:val="20"/>
        </w:rPr>
        <w:br/>
      </w:r>
      <w:r w:rsidRPr="0081303F">
        <w:rPr>
          <w:rFonts w:asciiTheme="minorHAnsi" w:hAnsiTheme="minorHAnsi"/>
          <w:sz w:val="20"/>
        </w:rPr>
        <w:t>z tłumaczeniem w przypadku oryginału w języku obcym: Certyfikat CE (jeżeli dotyczy), Deklarację Zgodności – wystawioną przez producenta, kopię zgłoszenia/powiadomienia dokonania zgłoszenia/powiadomienia o wyrobie do Prezesa Urzędu na podstawie art. 58 ustawy z dnia 20 maja 2010 r. o wyrobach medycznych (</w:t>
      </w:r>
      <w:proofErr w:type="spellStart"/>
      <w:r w:rsidRPr="0081303F">
        <w:rPr>
          <w:rFonts w:asciiTheme="minorHAnsi" w:hAnsiTheme="minorHAnsi"/>
          <w:sz w:val="20"/>
        </w:rPr>
        <w:t>t.j</w:t>
      </w:r>
      <w:proofErr w:type="spellEnd"/>
      <w:r w:rsidRPr="0081303F">
        <w:rPr>
          <w:rFonts w:asciiTheme="minorHAnsi" w:hAnsiTheme="minorHAnsi"/>
          <w:sz w:val="20"/>
        </w:rPr>
        <w:t>. Dz. U. z 2015 r., poz. 896) (je</w:t>
      </w:r>
      <w:r w:rsidR="007D5F1D" w:rsidRPr="0081303F">
        <w:rPr>
          <w:rFonts w:asciiTheme="minorHAnsi" w:hAnsiTheme="minorHAnsi"/>
          <w:sz w:val="20"/>
        </w:rPr>
        <w:t>śli dotyczy).</w:t>
      </w:r>
    </w:p>
    <w:p w:rsidR="0093420D" w:rsidRPr="0081303F" w:rsidRDefault="0093420D" w:rsidP="00105D97">
      <w:pPr>
        <w:numPr>
          <w:ilvl w:val="0"/>
          <w:numId w:val="4"/>
        </w:numPr>
        <w:tabs>
          <w:tab w:val="num" w:pos="1800"/>
        </w:tabs>
        <w:spacing w:line="276" w:lineRule="auto"/>
        <w:jc w:val="both"/>
        <w:rPr>
          <w:rFonts w:asciiTheme="minorHAnsi" w:hAnsiTheme="minorHAnsi"/>
          <w:sz w:val="20"/>
        </w:rPr>
      </w:pPr>
      <w:r w:rsidRPr="0081303F">
        <w:rPr>
          <w:rFonts w:asciiTheme="minorHAnsi" w:hAnsiTheme="minorHAnsi"/>
          <w:sz w:val="20"/>
        </w:rPr>
        <w:t xml:space="preserve">Wykonawca zobowiązuje się przeprowadzić w siedzibie Zamawiającego szkolenie personelu medycznego (osób wskazanych przez Zamawiającego) w wymiarze </w:t>
      </w:r>
      <w:r w:rsidRPr="0081303F">
        <w:rPr>
          <w:rFonts w:asciiTheme="minorHAnsi" w:hAnsiTheme="minorHAnsi"/>
          <w:b/>
          <w:bCs/>
          <w:sz w:val="20"/>
        </w:rPr>
        <w:t>min. 4 godziny</w:t>
      </w:r>
      <w:r w:rsidRPr="0081303F">
        <w:rPr>
          <w:rFonts w:asciiTheme="minorHAnsi" w:hAnsiTheme="minorHAnsi"/>
          <w:sz w:val="20"/>
        </w:rPr>
        <w:t xml:space="preserve">, niezwłocznie po zainstalowaniu sprzętu, po wcześniejszym uzgodnieniu telefonicznym. </w:t>
      </w:r>
      <w:r w:rsidRPr="0081303F">
        <w:rPr>
          <w:rFonts w:asciiTheme="minorHAnsi" w:hAnsiTheme="minorHAnsi"/>
          <w:b/>
          <w:bCs/>
          <w:sz w:val="20"/>
        </w:rPr>
        <w:t>Szkolenie dotyczy obsługi urządzeń oraz oferowanej techniki</w:t>
      </w:r>
      <w:r w:rsidRPr="0081303F">
        <w:rPr>
          <w:rFonts w:asciiTheme="minorHAnsi" w:hAnsiTheme="minorHAnsi"/>
          <w:sz w:val="20"/>
        </w:rPr>
        <w:t xml:space="preserve">. Osobami upoważnionymi do kontaktu z Wykonawcą, w zakresie dotyczącym szkoleń pracowników Zamawiającego (w tym terminów) są: </w:t>
      </w:r>
    </w:p>
    <w:p w:rsidR="0093420D" w:rsidRPr="0081303F" w:rsidRDefault="0093420D" w:rsidP="0081303F">
      <w:pPr>
        <w:pStyle w:val="Tekstpodstawowywcity2"/>
        <w:numPr>
          <w:ilvl w:val="0"/>
          <w:numId w:val="10"/>
        </w:numPr>
        <w:spacing w:after="0" w:line="276" w:lineRule="auto"/>
        <w:jc w:val="both"/>
        <w:rPr>
          <w:rFonts w:asciiTheme="minorHAnsi" w:hAnsiTheme="minorHAnsi"/>
          <w:sz w:val="20"/>
        </w:rPr>
      </w:pPr>
      <w:r w:rsidRPr="0081303F">
        <w:rPr>
          <w:rFonts w:asciiTheme="minorHAnsi" w:hAnsiTheme="minorHAnsi"/>
          <w:sz w:val="20"/>
        </w:rPr>
        <w:t>Kierownik Kliniki na której instalowany jest sprzęt medyczny</w:t>
      </w:r>
    </w:p>
    <w:p w:rsidR="0093420D" w:rsidRPr="0081303F" w:rsidRDefault="0093420D" w:rsidP="0081303F">
      <w:pPr>
        <w:pStyle w:val="Tekstpodstawowywcity2"/>
        <w:numPr>
          <w:ilvl w:val="0"/>
          <w:numId w:val="10"/>
        </w:numPr>
        <w:spacing w:after="0" w:line="276" w:lineRule="auto"/>
        <w:jc w:val="both"/>
        <w:rPr>
          <w:rFonts w:asciiTheme="minorHAnsi" w:hAnsiTheme="minorHAnsi"/>
          <w:sz w:val="20"/>
        </w:rPr>
      </w:pPr>
      <w:r w:rsidRPr="0081303F">
        <w:rPr>
          <w:rFonts w:asciiTheme="minorHAnsi" w:hAnsiTheme="minorHAnsi"/>
          <w:sz w:val="20"/>
        </w:rPr>
        <w:t>Kierownik Działu Utrzymania Obiektu</w:t>
      </w:r>
    </w:p>
    <w:p w:rsidR="00D800A7" w:rsidRPr="0081303F" w:rsidRDefault="0093420D" w:rsidP="00105D97">
      <w:pPr>
        <w:pStyle w:val="Tekstpodstawowywcity2"/>
        <w:spacing w:after="0" w:line="276" w:lineRule="auto"/>
        <w:ind w:left="426"/>
        <w:jc w:val="both"/>
        <w:rPr>
          <w:rFonts w:asciiTheme="minorHAnsi" w:hAnsiTheme="minorHAnsi"/>
          <w:sz w:val="20"/>
        </w:rPr>
      </w:pPr>
      <w:r w:rsidRPr="0081303F">
        <w:rPr>
          <w:rFonts w:asciiTheme="minorHAnsi" w:hAnsiTheme="minorHAnsi"/>
          <w:sz w:val="20"/>
        </w:rPr>
        <w:t>Zamawiający zastrzega sobie prawo wezwania Wykonawcy do przeprowadzenia dodatkowego szkolenia pracowników w wymiarze max.10 godzin w późniejszym terminie jeżeli wystąpi taka konieczność.</w:t>
      </w:r>
    </w:p>
    <w:p w:rsidR="0093420D" w:rsidRPr="0081303F" w:rsidRDefault="0093420D" w:rsidP="00105D97">
      <w:pPr>
        <w:pStyle w:val="Tekstpodstawowywcity2"/>
        <w:numPr>
          <w:ilvl w:val="0"/>
          <w:numId w:val="4"/>
        </w:numPr>
        <w:spacing w:after="0" w:line="276" w:lineRule="auto"/>
        <w:jc w:val="both"/>
        <w:rPr>
          <w:rFonts w:asciiTheme="minorHAnsi" w:hAnsiTheme="minorHAnsi"/>
          <w:sz w:val="20"/>
        </w:rPr>
      </w:pPr>
      <w:r w:rsidRPr="0081303F">
        <w:rPr>
          <w:rFonts w:asciiTheme="minorHAnsi" w:hAnsiTheme="minorHAnsi"/>
          <w:sz w:val="20"/>
        </w:rPr>
        <w:t>Wykonawca (na wezwanie Zamawiającego) zobowiązuje się przeprowadzić szkolenie pracowników Działu Utrzymania Obiektu wskazanych przez Zamawiającego w zakresie:</w:t>
      </w:r>
    </w:p>
    <w:p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obsługi technicznej aparatu,</w:t>
      </w:r>
    </w:p>
    <w:p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 xml:space="preserve">technicznego przeglądu bezpieczeństwa </w:t>
      </w:r>
    </w:p>
    <w:p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 xml:space="preserve">procedur kalibracyjnych, testowych, pomiarowych </w:t>
      </w:r>
    </w:p>
    <w:p w:rsidR="0093420D" w:rsidRPr="0081303F" w:rsidRDefault="0093420D" w:rsidP="0081303F">
      <w:pPr>
        <w:pStyle w:val="Akapitzlist"/>
        <w:numPr>
          <w:ilvl w:val="0"/>
          <w:numId w:val="11"/>
        </w:numPr>
        <w:spacing w:line="276" w:lineRule="auto"/>
        <w:jc w:val="both"/>
        <w:rPr>
          <w:rFonts w:asciiTheme="minorHAnsi" w:hAnsiTheme="minorHAnsi"/>
          <w:sz w:val="20"/>
        </w:rPr>
      </w:pPr>
      <w:r w:rsidRPr="0081303F">
        <w:rPr>
          <w:rFonts w:asciiTheme="minorHAnsi" w:hAnsiTheme="minorHAnsi"/>
          <w:sz w:val="20"/>
        </w:rPr>
        <w:t>procedur okresowych czynności konserwacyjnych</w:t>
      </w:r>
    </w:p>
    <w:p w:rsidR="0093420D" w:rsidRPr="0081303F" w:rsidRDefault="0093420D" w:rsidP="00105D97">
      <w:pPr>
        <w:spacing w:line="276" w:lineRule="auto"/>
        <w:ind w:left="360"/>
        <w:jc w:val="both"/>
        <w:rPr>
          <w:rFonts w:asciiTheme="minorHAnsi" w:hAnsiTheme="minorHAnsi"/>
          <w:sz w:val="20"/>
        </w:rPr>
      </w:pPr>
      <w:r w:rsidRPr="0081303F">
        <w:rPr>
          <w:rFonts w:asciiTheme="minorHAnsi" w:hAnsiTheme="minorHAnsi"/>
          <w:sz w:val="20"/>
        </w:rPr>
        <w:t>Szkolenie personelu technicznego- 3 osoby, w terminie ustalonym przez Zamawiającego, szkolenia mogą odbywać się sukcesywnie- jednak nie później niż do 12 miesięcy od daty zawarcia umowy. Szkolenie musi być zakończone certyfikatem potwierdzającym uzyskanie dostępu do powyższych procedur.</w:t>
      </w:r>
    </w:p>
    <w:p w:rsidR="00D800A7" w:rsidRPr="0081303F" w:rsidRDefault="00D800A7" w:rsidP="00105D97">
      <w:pPr>
        <w:pStyle w:val="Akapitzlist"/>
        <w:numPr>
          <w:ilvl w:val="0"/>
          <w:numId w:val="4"/>
        </w:numPr>
        <w:spacing w:line="276" w:lineRule="auto"/>
        <w:jc w:val="both"/>
        <w:rPr>
          <w:rFonts w:asciiTheme="minorHAnsi" w:hAnsiTheme="minorHAnsi"/>
          <w:sz w:val="20"/>
        </w:rPr>
      </w:pPr>
      <w:r w:rsidRPr="0081303F">
        <w:rPr>
          <w:rFonts w:asciiTheme="minorHAnsi" w:hAnsiTheme="minorHAnsi"/>
          <w:sz w:val="20"/>
        </w:rPr>
        <w:t>Wykonawca ma obowiązek wykonania integracji pomiędzy nawigacją i mikroskopem w maksyma</w:t>
      </w:r>
      <w:r w:rsidR="002F176E" w:rsidRPr="0081303F">
        <w:rPr>
          <w:rFonts w:asciiTheme="minorHAnsi" w:hAnsiTheme="minorHAnsi"/>
          <w:sz w:val="20"/>
        </w:rPr>
        <w:t>lnym terminie do dnia 30.04.2018</w:t>
      </w:r>
      <w:r w:rsidRPr="0081303F">
        <w:rPr>
          <w:rFonts w:asciiTheme="minorHAnsi" w:hAnsiTheme="minorHAnsi"/>
          <w:sz w:val="20"/>
        </w:rPr>
        <w:t xml:space="preserve"> w zakresie opisanym w Opisie Przedmiotu Zamówienia. </w:t>
      </w:r>
    </w:p>
    <w:p w:rsidR="0093420D" w:rsidRPr="0081303F" w:rsidRDefault="002F176E" w:rsidP="00105D97">
      <w:pPr>
        <w:pStyle w:val="Akapitzlist"/>
        <w:numPr>
          <w:ilvl w:val="0"/>
          <w:numId w:val="4"/>
        </w:numPr>
        <w:spacing w:line="276" w:lineRule="auto"/>
        <w:jc w:val="both"/>
        <w:rPr>
          <w:rFonts w:asciiTheme="minorHAnsi" w:hAnsiTheme="minorHAnsi"/>
          <w:sz w:val="20"/>
        </w:rPr>
      </w:pPr>
      <w:r w:rsidRPr="0081303F">
        <w:rPr>
          <w:rFonts w:asciiTheme="minorHAnsi" w:hAnsiTheme="minorHAnsi"/>
          <w:sz w:val="20"/>
        </w:rPr>
        <w:t>Wykonawca ma obowiązek przekazania Zamawiającemu instrukcji serwisowej oraz kodów serwisowych wszystkich urządzeń wchodzących w zakres zamówienia. W tym również po każdej aktualizacji oprogramowania.</w:t>
      </w:r>
    </w:p>
    <w:p w:rsidR="0093420D" w:rsidRPr="0081303F" w:rsidRDefault="0093420D" w:rsidP="00105D97">
      <w:pPr>
        <w:spacing w:line="276" w:lineRule="auto"/>
        <w:ind w:left="360"/>
        <w:jc w:val="center"/>
        <w:rPr>
          <w:rFonts w:asciiTheme="minorHAnsi" w:hAnsiTheme="minorHAnsi"/>
          <w:sz w:val="20"/>
        </w:rPr>
      </w:pPr>
      <w:r w:rsidRPr="0081303F">
        <w:rPr>
          <w:rFonts w:asciiTheme="minorHAnsi" w:hAnsiTheme="minorHAnsi"/>
          <w:b/>
          <w:bCs/>
          <w:sz w:val="20"/>
          <w:lang w:eastAsia="ar-SA"/>
        </w:rPr>
        <w:t>§ 4</w:t>
      </w:r>
    </w:p>
    <w:p w:rsidR="0093420D" w:rsidRPr="0081303F" w:rsidRDefault="0093420D" w:rsidP="00105D97">
      <w:pPr>
        <w:pStyle w:val="Zwykytekst11"/>
        <w:spacing w:line="276" w:lineRule="auto"/>
        <w:jc w:val="center"/>
        <w:rPr>
          <w:rFonts w:asciiTheme="minorHAnsi" w:hAnsiTheme="minorHAnsi" w:cs="Times New Roman"/>
          <w:b/>
          <w:bCs/>
          <w:i/>
          <w:iCs/>
        </w:rPr>
      </w:pPr>
      <w:r w:rsidRPr="0081303F">
        <w:rPr>
          <w:rFonts w:asciiTheme="minorHAnsi" w:hAnsiTheme="minorHAnsi" w:cs="Times New Roman"/>
          <w:b/>
          <w:bCs/>
          <w:i/>
          <w:iCs/>
        </w:rPr>
        <w:t>Odpowiedzialność za wady towaru</w:t>
      </w:r>
      <w:r w:rsidR="001F4BD6" w:rsidRPr="0081303F">
        <w:rPr>
          <w:rFonts w:asciiTheme="minorHAnsi" w:hAnsiTheme="minorHAnsi" w:cs="Times New Roman"/>
          <w:b/>
          <w:bCs/>
          <w:i/>
          <w:iCs/>
        </w:rPr>
        <w:t>, serwis</w:t>
      </w:r>
      <w:r w:rsidRPr="0081303F">
        <w:rPr>
          <w:rFonts w:asciiTheme="minorHAnsi" w:hAnsiTheme="minorHAnsi" w:cs="Times New Roman"/>
          <w:b/>
          <w:bCs/>
          <w:i/>
          <w:iCs/>
        </w:rPr>
        <w:t xml:space="preserve">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Wykonawca udziela Zamawiającemu gwarancji jakości i trwałości dostarczonego sprzętu </w:t>
      </w:r>
      <w:r w:rsidRPr="0081303F">
        <w:rPr>
          <w:rFonts w:asciiTheme="minorHAnsi" w:hAnsiTheme="minorHAnsi"/>
        </w:rPr>
        <w:br/>
        <w:t xml:space="preserve">i zapewnia, że dostarczone urządzenie będzie wolne od wad, spełniać będzie wszelkie wymagania określone przez Zamawiającego, przez właściwe przepisy i instytucje oraz będzie najwyższej jakości.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Wykonawca udziela gwarancji na przedmiot umowy na okres ………</w:t>
      </w:r>
      <w:r w:rsidR="0081303F">
        <w:rPr>
          <w:rFonts w:asciiTheme="minorHAnsi" w:hAnsiTheme="minorHAnsi"/>
        </w:rPr>
        <w:t xml:space="preserve"> </w:t>
      </w:r>
      <w:r w:rsidRPr="0081303F">
        <w:rPr>
          <w:rFonts w:asciiTheme="minorHAnsi" w:hAnsiTheme="minorHAnsi"/>
        </w:rPr>
        <w:t>miesięcy (</w:t>
      </w:r>
      <w:r w:rsidR="0017125E" w:rsidRPr="0081303F">
        <w:rPr>
          <w:rFonts w:asciiTheme="minorHAnsi" w:hAnsiTheme="minorHAnsi"/>
          <w:b/>
        </w:rPr>
        <w:t xml:space="preserve">min. </w:t>
      </w:r>
      <w:r w:rsidR="00294FED" w:rsidRPr="0081303F">
        <w:rPr>
          <w:rFonts w:asciiTheme="minorHAnsi" w:hAnsiTheme="minorHAnsi"/>
          <w:b/>
        </w:rPr>
        <w:t>24</w:t>
      </w:r>
      <w:r w:rsidR="00EC6C45">
        <w:rPr>
          <w:rFonts w:asciiTheme="minorHAnsi" w:hAnsiTheme="minorHAnsi"/>
          <w:b/>
        </w:rPr>
        <w:t xml:space="preserve"> </w:t>
      </w:r>
      <w:r w:rsidR="00A15774">
        <w:rPr>
          <w:rFonts w:asciiTheme="minorHAnsi" w:hAnsiTheme="minorHAnsi"/>
          <w:b/>
        </w:rPr>
        <w:t>miesiące</w:t>
      </w:r>
      <w:r w:rsidRPr="0081303F">
        <w:rPr>
          <w:rFonts w:asciiTheme="minorHAnsi" w:hAnsiTheme="minorHAnsi"/>
        </w:rPr>
        <w:t>) prawidłowego działania sprzętu, obejmującą części zamienne i serwis (naprawy</w:t>
      </w:r>
      <w:r w:rsidR="001E0BB3" w:rsidRPr="0081303F">
        <w:rPr>
          <w:rFonts w:asciiTheme="minorHAnsi" w:hAnsiTheme="minorHAnsi"/>
        </w:rPr>
        <w:t xml:space="preserve"> bez względu na przyczynę usterki oraz</w:t>
      </w:r>
      <w:r w:rsidRPr="0081303F">
        <w:rPr>
          <w:rFonts w:asciiTheme="minorHAnsi" w:hAnsiTheme="minorHAnsi"/>
        </w:rPr>
        <w:t xml:space="preserve"> przeglądy), liczony od daty podpisania protokołu zdawczo – odbiorczego sporządzonego po zainstalowaniu i przekazaniu do użytkowania sprzętu oraz przeszkoleniu  pracowników Zamawiającego.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 okresie gwarancji Wykonawca zapewnia bezpłatny, autoryzowany przez producenta serwis.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 okresie gwarancji Wykonawca zobowiązany jest przeprowadzić przeglądy okresowe i konserwację urządzeń min. 1 raz w roku (zgodnie z zaleceniami producenta) oraz  naprawy w pełnym zakresie przy użyciu oryginalnych podzespołów i części zamiennych zgodnie ze standardem producenta urządzenia.</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 innych wypadkach termin gwarancji ulega przedłużeniu o czas, w ciągu którego wskutek wady rzeczy objętej gwarancją Zamawiający nie mógł z niej korzystać.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 przypadku a</w:t>
      </w:r>
      <w:r w:rsidR="00BB5286" w:rsidRPr="0081303F">
        <w:rPr>
          <w:rFonts w:asciiTheme="minorHAnsi" w:hAnsiTheme="minorHAnsi"/>
        </w:rPr>
        <w:t>warii przedłużającej się ponad 3</w:t>
      </w:r>
      <w:r w:rsidRPr="0081303F">
        <w:rPr>
          <w:rFonts w:asciiTheme="minorHAnsi" w:hAnsiTheme="minorHAnsi"/>
        </w:rPr>
        <w:t xml:space="preserve"> dni robocze lub wymagającej naprawy w siedzibie serwisu, Wykonawca, na wezwanie Zamawiającego, zobowiązany jest zapewnić urządzenie zastępcze na czas naprawy (o parametrach określonych  niniejszą umową lub wyższych).</w:t>
      </w:r>
    </w:p>
    <w:p w:rsidR="0093420D" w:rsidRPr="0081303F" w:rsidRDefault="00446584" w:rsidP="00446584">
      <w:pPr>
        <w:pStyle w:val="Zwykytekst10"/>
        <w:numPr>
          <w:ilvl w:val="0"/>
          <w:numId w:val="7"/>
        </w:numPr>
        <w:spacing w:line="276" w:lineRule="auto"/>
        <w:jc w:val="both"/>
        <w:rPr>
          <w:rFonts w:asciiTheme="minorHAnsi" w:hAnsiTheme="minorHAnsi"/>
        </w:rPr>
      </w:pPr>
      <w:r w:rsidRPr="00446584">
        <w:rPr>
          <w:rFonts w:asciiTheme="minorHAnsi" w:hAnsiTheme="minorHAnsi"/>
        </w:rPr>
        <w:t>Wybór sposobu usunięcia wady należy do Wykonawcy, który może naprawić rzecz poprzez naprawę lub wymianę uszkodzonej części rzeczy lub wymienić całą rzecz. Termin usunięcia wady strony ustalają na max. 5 dni roboczych  licząc od daty powiadomienia Wykonawcy przez Zamawiającego o wadzie, zgodnie z zapisami ust. 8, a w przypadku konieczności sprowadzenia części z zagranicy do 10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 wypadku 3 nieskutecznych napraw gwarancyjnych tego samego podzespołu sprzętu Wykonawca zobowiązany jest wymienić podzespół na nowy.</w:t>
      </w:r>
    </w:p>
    <w:p w:rsidR="001F4BD6" w:rsidRPr="0081303F" w:rsidRDefault="001F4BD6" w:rsidP="00105D97">
      <w:pPr>
        <w:pStyle w:val="Zwykytekst1"/>
        <w:numPr>
          <w:ilvl w:val="0"/>
          <w:numId w:val="7"/>
        </w:numPr>
        <w:spacing w:line="276" w:lineRule="auto"/>
        <w:jc w:val="both"/>
        <w:rPr>
          <w:rFonts w:asciiTheme="minorHAnsi" w:hAnsiTheme="minorHAnsi"/>
        </w:rPr>
      </w:pPr>
      <w:r w:rsidRPr="0081303F">
        <w:rPr>
          <w:rFonts w:asciiTheme="minorHAnsi" w:hAnsiTheme="minorHAnsi"/>
        </w:rPr>
        <w:t xml:space="preserve">Wykonawca zobowiązany jest po wykonaniu każdorazowej usługi, sporządzić raport serwisowy, jego kopię potwierdzoną przez Użytkownika przekazać do Działu Utrzymania Obiektu – Sprzęt Medyczny (nr </w:t>
      </w:r>
      <w:proofErr w:type="spellStart"/>
      <w:r w:rsidRPr="0081303F">
        <w:rPr>
          <w:rFonts w:asciiTheme="minorHAnsi" w:hAnsiTheme="minorHAnsi"/>
        </w:rPr>
        <w:t>faxu</w:t>
      </w:r>
      <w:proofErr w:type="spellEnd"/>
      <w:r w:rsidRPr="0081303F">
        <w:rPr>
          <w:rFonts w:asciiTheme="minorHAnsi" w:hAnsiTheme="minorHAnsi"/>
        </w:rPr>
        <w:t xml:space="preserve"> 71-733-11-16 lub e-mail </w:t>
      </w:r>
      <w:hyperlink r:id="rId6" w:history="1">
        <w:r w:rsidRPr="0081303F">
          <w:rPr>
            <w:rStyle w:val="Hipercze"/>
            <w:rFonts w:asciiTheme="minorHAnsi" w:hAnsiTheme="minorHAnsi"/>
          </w:rPr>
          <w:t>dsz@usk.wroc.pl</w:t>
        </w:r>
      </w:hyperlink>
      <w:r w:rsidRPr="0081303F">
        <w:rPr>
          <w:rFonts w:asciiTheme="minorHAnsi" w:hAnsiTheme="minorHAnsi"/>
        </w:rPr>
        <w:t>), dokonać wpisu w paszporcie technicznym urządzenia.</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Awarie będą zgłaszane telefonicznie pod nr tel. ………., w godzinach … i potwierdzony fax. na nr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Adresy punktów serwisowych:</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 tel.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Niniejsza umowa stanowi dokument gwarancyjny w rozumieniu przepisów Kodeksu Cywilnego.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 sprawach nieuregulowanych umową, do gwarancji stosuje się przepisy art. 577 </w:t>
      </w:r>
      <w:r w:rsidRPr="0081303F">
        <w:rPr>
          <w:rFonts w:asciiTheme="minorHAnsi" w:hAnsiTheme="minorHAnsi"/>
        </w:rPr>
        <w:br/>
        <w:t>i następnych Kodeksu Cywilnego.</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Zamawiającemu niezależnie od uprawnień z tytułu gwarancji przysługują  uprawnienia z tytułu rękojmi.</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Do odpowiedzialności wykonawcy z tytułu rękojmi w terminie udzielonej gwarancji stosuje się przepisy Kodeksu Cywilnego. </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Wykonawca gwarantuje Zamawiającemu pełny zakres obsługi gwarancyjnej.</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Wykonawca gwarantuje Zamawiającemu pełen zakres odpłatnej obsługi pogwarancyjnej w Polsce przez serwis firmy producenta w okresie co najmniej </w:t>
      </w:r>
      <w:r w:rsidR="00D800A7" w:rsidRPr="0081303F">
        <w:rPr>
          <w:rFonts w:asciiTheme="minorHAnsi" w:hAnsiTheme="minorHAnsi"/>
        </w:rPr>
        <w:t>10</w:t>
      </w:r>
      <w:r w:rsidRPr="0081303F">
        <w:rPr>
          <w:rFonts w:asciiTheme="minorHAnsi" w:hAnsiTheme="minorHAnsi"/>
        </w:rPr>
        <w:t xml:space="preserve"> lat od daty dostawy.</w:t>
      </w:r>
    </w:p>
    <w:p w:rsidR="0093420D" w:rsidRPr="0081303F" w:rsidRDefault="0093420D" w:rsidP="00105D97">
      <w:pPr>
        <w:pStyle w:val="Zwykytekst10"/>
        <w:numPr>
          <w:ilvl w:val="0"/>
          <w:numId w:val="7"/>
        </w:numPr>
        <w:spacing w:line="276" w:lineRule="auto"/>
        <w:jc w:val="both"/>
        <w:rPr>
          <w:rFonts w:asciiTheme="minorHAnsi" w:hAnsiTheme="minorHAnsi"/>
        </w:rPr>
      </w:pPr>
      <w:r w:rsidRPr="0081303F">
        <w:rPr>
          <w:rFonts w:asciiTheme="minorHAnsi" w:hAnsiTheme="minorHAnsi"/>
        </w:rPr>
        <w:t xml:space="preserve">Wykonawca zobowiązuje się do przeprowadzenia wszelkich modyfikacji dostarczonego sprzętu, </w:t>
      </w:r>
      <w:r w:rsidRPr="0081303F">
        <w:rPr>
          <w:rFonts w:asciiTheme="minorHAnsi" w:hAnsiTheme="minorHAnsi"/>
        </w:rPr>
        <w:br/>
        <w:t xml:space="preserve">w tym oprogramowania, a wymaganych przez producenta aparatury lub przepisy prawa, niezwłocznie na swój koszt w okresie co najmniej </w:t>
      </w:r>
      <w:r w:rsidR="00D800A7" w:rsidRPr="0081303F">
        <w:rPr>
          <w:rFonts w:asciiTheme="minorHAnsi" w:hAnsiTheme="minorHAnsi"/>
        </w:rPr>
        <w:t>10</w:t>
      </w:r>
      <w:r w:rsidRPr="0081303F">
        <w:rPr>
          <w:rFonts w:asciiTheme="minorHAnsi" w:hAnsiTheme="minorHAnsi"/>
        </w:rPr>
        <w:t xml:space="preserve"> lat od daty dostawy.</w:t>
      </w:r>
    </w:p>
    <w:p w:rsidR="0093420D" w:rsidRPr="0081303F" w:rsidRDefault="0093420D" w:rsidP="00105D97">
      <w:pPr>
        <w:tabs>
          <w:tab w:val="num" w:pos="1800"/>
        </w:tabs>
        <w:spacing w:line="276" w:lineRule="auto"/>
        <w:jc w:val="both"/>
        <w:rPr>
          <w:rFonts w:asciiTheme="minorHAnsi" w:hAnsiTheme="minorHAnsi"/>
          <w:sz w:val="20"/>
        </w:rPr>
      </w:pPr>
    </w:p>
    <w:p w:rsidR="0093420D" w:rsidRPr="0081303F" w:rsidRDefault="0093420D"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5</w:t>
      </w:r>
    </w:p>
    <w:p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Składniki umowy</w:t>
      </w:r>
    </w:p>
    <w:p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sz w:val="20"/>
          <w:lang w:eastAsia="ar-SA"/>
        </w:rPr>
        <w:t>Integralnym składnikiem niniejszej umowy są następujące dokumenty:</w:t>
      </w:r>
    </w:p>
    <w:p w:rsidR="0093420D" w:rsidRPr="0081303F" w:rsidRDefault="0093420D" w:rsidP="00105D97">
      <w:pPr>
        <w:numPr>
          <w:ilvl w:val="0"/>
          <w:numId w:val="5"/>
        </w:numPr>
        <w:suppressAutoHyphens/>
        <w:spacing w:line="276" w:lineRule="auto"/>
        <w:ind w:left="357" w:hanging="357"/>
        <w:contextualSpacing/>
        <w:jc w:val="both"/>
        <w:rPr>
          <w:rFonts w:asciiTheme="minorHAnsi" w:hAnsiTheme="minorHAnsi"/>
          <w:sz w:val="20"/>
          <w:lang w:eastAsia="ar-SA"/>
        </w:rPr>
      </w:pPr>
      <w:r w:rsidRPr="0081303F">
        <w:rPr>
          <w:rFonts w:asciiTheme="minorHAnsi" w:hAnsiTheme="minorHAnsi"/>
          <w:sz w:val="20"/>
          <w:lang w:eastAsia="ar-SA"/>
        </w:rPr>
        <w:t>Oferta wraz z załącznikami i oświadczeniami.</w:t>
      </w:r>
    </w:p>
    <w:p w:rsidR="0093420D" w:rsidRPr="0081303F" w:rsidRDefault="0093420D" w:rsidP="00105D97">
      <w:pPr>
        <w:numPr>
          <w:ilvl w:val="0"/>
          <w:numId w:val="5"/>
        </w:numPr>
        <w:suppressAutoHyphens/>
        <w:spacing w:line="276" w:lineRule="auto"/>
        <w:ind w:left="357" w:hanging="357"/>
        <w:contextualSpacing/>
        <w:jc w:val="both"/>
        <w:rPr>
          <w:rFonts w:asciiTheme="minorHAnsi" w:hAnsiTheme="minorHAnsi"/>
          <w:sz w:val="20"/>
          <w:lang w:eastAsia="ar-SA"/>
        </w:rPr>
      </w:pPr>
      <w:r w:rsidRPr="0081303F">
        <w:rPr>
          <w:rFonts w:asciiTheme="minorHAnsi" w:hAnsiTheme="minorHAnsi"/>
          <w:sz w:val="20"/>
          <w:lang w:eastAsia="ar-SA"/>
        </w:rPr>
        <w:t>Specyfikacja Istotnych Warunków Zamówienia postępowania o sygnaturze: USK/DZP/PN-</w:t>
      </w:r>
      <w:r w:rsidR="00446584">
        <w:rPr>
          <w:rFonts w:asciiTheme="minorHAnsi" w:hAnsiTheme="minorHAnsi"/>
          <w:sz w:val="20"/>
          <w:lang w:eastAsia="ar-SA"/>
        </w:rPr>
        <w:t>211</w:t>
      </w:r>
      <w:r w:rsidRPr="0081303F">
        <w:rPr>
          <w:rFonts w:asciiTheme="minorHAnsi" w:hAnsiTheme="minorHAnsi"/>
          <w:sz w:val="20"/>
          <w:lang w:eastAsia="ar-SA"/>
        </w:rPr>
        <w:t>/2017</w:t>
      </w:r>
      <w:r w:rsidR="00F2030A" w:rsidRPr="0081303F">
        <w:rPr>
          <w:rFonts w:asciiTheme="minorHAnsi" w:hAnsiTheme="minorHAnsi"/>
          <w:sz w:val="20"/>
          <w:lang w:eastAsia="ar-SA"/>
        </w:rPr>
        <w:t xml:space="preserve">. </w:t>
      </w:r>
      <w:r w:rsidRPr="0081303F">
        <w:rPr>
          <w:rFonts w:asciiTheme="minorHAnsi" w:hAnsiTheme="minorHAnsi"/>
          <w:sz w:val="20"/>
          <w:lang w:eastAsia="ar-SA"/>
        </w:rPr>
        <w:t xml:space="preserve">Niniejsza umowa stanowi dokument gwarancyjny w rozumieniu Kodeksu cywilnego. Do gwarancji stosuje się przepisy art. 577 i następne Kodeksu cywilnego, do art. 581. </w:t>
      </w:r>
    </w:p>
    <w:p w:rsidR="0093420D" w:rsidRPr="0081303F" w:rsidRDefault="0093420D" w:rsidP="00105D97">
      <w:pPr>
        <w:numPr>
          <w:ilvl w:val="0"/>
          <w:numId w:val="5"/>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 xml:space="preserve">Zamawiającemu  niezależnie od uprawnień z gwarancji przysługują uprawnienia z tytułu rękojmi. </w:t>
      </w:r>
    </w:p>
    <w:p w:rsidR="0093420D" w:rsidRPr="0081303F" w:rsidRDefault="0093420D" w:rsidP="00105D97">
      <w:pPr>
        <w:suppressAutoHyphens/>
        <w:spacing w:line="276" w:lineRule="auto"/>
        <w:ind w:left="360"/>
        <w:contextualSpacing/>
        <w:jc w:val="both"/>
        <w:rPr>
          <w:rFonts w:asciiTheme="minorHAnsi" w:hAnsiTheme="minorHAnsi"/>
          <w:sz w:val="20"/>
          <w:lang w:eastAsia="ar-SA"/>
        </w:rPr>
      </w:pPr>
      <w:r w:rsidRPr="0081303F">
        <w:rPr>
          <w:rFonts w:asciiTheme="minorHAnsi" w:hAnsiTheme="minorHAnsi"/>
          <w:sz w:val="20"/>
          <w:lang w:eastAsia="ar-SA"/>
        </w:rPr>
        <w:t xml:space="preserve">Do </w:t>
      </w:r>
      <w:r w:rsidRPr="0081303F">
        <w:rPr>
          <w:rFonts w:asciiTheme="minorHAnsi" w:hAnsiTheme="minorHAnsi"/>
          <w:sz w:val="20"/>
          <w:lang w:eastAsia="ar-SA"/>
        </w:rPr>
        <w:tab/>
        <w:t xml:space="preserve">odpowiedzialności Wykonawcy z tytułu rękojmi stosuje się przepisy Kodeksu cywilnego.  </w:t>
      </w:r>
    </w:p>
    <w:p w:rsidR="0093420D" w:rsidRPr="0081303F" w:rsidRDefault="0093420D" w:rsidP="00105D97">
      <w:pPr>
        <w:suppressAutoHyphens/>
        <w:spacing w:line="276" w:lineRule="auto"/>
        <w:jc w:val="center"/>
        <w:rPr>
          <w:rFonts w:asciiTheme="minorHAnsi" w:hAnsiTheme="minorHAnsi"/>
          <w:b/>
          <w:bCs/>
          <w:sz w:val="20"/>
          <w:lang w:eastAsia="ar-SA"/>
        </w:rPr>
      </w:pPr>
    </w:p>
    <w:p w:rsidR="0093420D" w:rsidRPr="0081303F" w:rsidRDefault="0093420D"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6</w:t>
      </w:r>
    </w:p>
    <w:p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Terminy umowne</w:t>
      </w:r>
    </w:p>
    <w:p w:rsidR="0093420D" w:rsidRPr="0081303F" w:rsidRDefault="0093420D" w:rsidP="00EC6C45">
      <w:pPr>
        <w:suppressAutoHyphens/>
        <w:spacing w:line="276" w:lineRule="auto"/>
        <w:rPr>
          <w:rFonts w:asciiTheme="minorHAnsi" w:hAnsiTheme="minorHAnsi"/>
          <w:b/>
          <w:sz w:val="20"/>
          <w:lang w:eastAsia="ar-SA"/>
        </w:rPr>
      </w:pPr>
      <w:r w:rsidRPr="0081303F">
        <w:rPr>
          <w:rFonts w:asciiTheme="minorHAnsi" w:hAnsiTheme="minorHAnsi"/>
          <w:sz w:val="20"/>
          <w:lang w:eastAsia="ar-SA"/>
        </w:rPr>
        <w:t xml:space="preserve">Termin obowiązywania niniejszej umowy ustala się na okres od dnia </w:t>
      </w:r>
      <w:r w:rsidRPr="0081303F">
        <w:rPr>
          <w:rFonts w:asciiTheme="minorHAnsi" w:hAnsiTheme="minorHAnsi"/>
          <w:b/>
          <w:sz w:val="20"/>
          <w:lang w:eastAsia="ar-SA"/>
        </w:rPr>
        <w:t>………………….</w:t>
      </w:r>
      <w:r w:rsidRPr="0081303F">
        <w:rPr>
          <w:rFonts w:asciiTheme="minorHAnsi" w:hAnsiTheme="minorHAnsi"/>
          <w:sz w:val="20"/>
          <w:lang w:eastAsia="ar-SA"/>
        </w:rPr>
        <w:t xml:space="preserve"> do dnia  </w:t>
      </w:r>
      <w:r w:rsidRPr="0081303F">
        <w:rPr>
          <w:rFonts w:asciiTheme="minorHAnsi" w:hAnsiTheme="minorHAnsi"/>
          <w:b/>
          <w:sz w:val="20"/>
          <w:lang w:eastAsia="ar-SA"/>
        </w:rPr>
        <w:t>…….. r.</w:t>
      </w:r>
    </w:p>
    <w:p w:rsidR="0093420D" w:rsidRPr="0081303F" w:rsidRDefault="0093420D" w:rsidP="00105D97">
      <w:pPr>
        <w:suppressAutoHyphens/>
        <w:spacing w:line="276" w:lineRule="auto"/>
        <w:rPr>
          <w:rFonts w:asciiTheme="minorHAnsi" w:hAnsiTheme="minorHAnsi"/>
          <w:sz w:val="20"/>
          <w:lang w:eastAsia="ar-SA"/>
        </w:rPr>
      </w:pPr>
    </w:p>
    <w:p w:rsidR="0093420D" w:rsidRPr="0081303F" w:rsidRDefault="0093420D"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7</w:t>
      </w:r>
    </w:p>
    <w:p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Wartość umowy</w:t>
      </w:r>
    </w:p>
    <w:p w:rsidR="00EC6C45" w:rsidRPr="00EC6C45" w:rsidRDefault="0093420D" w:rsidP="00EC6C45">
      <w:pPr>
        <w:pStyle w:val="Akapitzlist"/>
        <w:numPr>
          <w:ilvl w:val="0"/>
          <w:numId w:val="12"/>
        </w:numPr>
        <w:suppressAutoHyphens/>
        <w:spacing w:line="276" w:lineRule="auto"/>
        <w:jc w:val="both"/>
        <w:rPr>
          <w:rFonts w:asciiTheme="minorHAnsi" w:hAnsiTheme="minorHAnsi"/>
          <w:b/>
          <w:bCs/>
          <w:sz w:val="20"/>
          <w:lang w:eastAsia="ar-SA"/>
        </w:rPr>
      </w:pPr>
      <w:r w:rsidRPr="00EC6C45">
        <w:rPr>
          <w:rFonts w:asciiTheme="minorHAnsi" w:hAnsiTheme="minorHAnsi"/>
          <w:bCs/>
          <w:sz w:val="20"/>
          <w:lang w:eastAsia="ar-SA"/>
        </w:rPr>
        <w:t xml:space="preserve">Ogólna wartość przedmiotu umowy wynosi </w:t>
      </w:r>
      <w:r w:rsidRPr="00EC6C45">
        <w:rPr>
          <w:rFonts w:asciiTheme="minorHAnsi" w:hAnsiTheme="minorHAnsi"/>
          <w:b/>
          <w:bCs/>
          <w:sz w:val="20"/>
          <w:lang w:eastAsia="ar-SA"/>
        </w:rPr>
        <w:t xml:space="preserve">…………….…….…… zł netto, .....…………….….. zł brutto </w:t>
      </w:r>
    </w:p>
    <w:p w:rsidR="0093420D" w:rsidRPr="00EC6C45" w:rsidRDefault="00F2030A" w:rsidP="00EC6C45">
      <w:pPr>
        <w:suppressAutoHyphens/>
        <w:spacing w:line="276" w:lineRule="auto"/>
        <w:ind w:firstLine="360"/>
        <w:jc w:val="both"/>
        <w:rPr>
          <w:rFonts w:asciiTheme="minorHAnsi" w:hAnsiTheme="minorHAnsi"/>
          <w:b/>
          <w:bCs/>
          <w:sz w:val="20"/>
          <w:lang w:eastAsia="ar-SA"/>
        </w:rPr>
      </w:pPr>
      <w:r w:rsidRPr="00EC6C45">
        <w:rPr>
          <w:rFonts w:asciiTheme="minorHAnsi" w:hAnsiTheme="minorHAnsi"/>
          <w:b/>
          <w:bCs/>
          <w:sz w:val="20"/>
          <w:lang w:eastAsia="ar-SA"/>
        </w:rPr>
        <w:t xml:space="preserve">słownie: </w:t>
      </w:r>
      <w:r w:rsidR="0093420D" w:rsidRPr="00EC6C45">
        <w:rPr>
          <w:rFonts w:asciiTheme="minorHAnsi" w:hAnsiTheme="minorHAnsi"/>
          <w:b/>
          <w:bCs/>
          <w:sz w:val="20"/>
          <w:lang w:eastAsia="ar-SA"/>
        </w:rPr>
        <w:t>……………………………………...............................   netto</w:t>
      </w:r>
    </w:p>
    <w:p w:rsidR="0093420D" w:rsidRPr="0081303F" w:rsidRDefault="0093420D" w:rsidP="00105D97">
      <w:pPr>
        <w:tabs>
          <w:tab w:val="left" w:pos="450"/>
        </w:tabs>
        <w:suppressAutoHyphens/>
        <w:spacing w:line="276" w:lineRule="auto"/>
        <w:ind w:firstLine="450"/>
        <w:jc w:val="both"/>
        <w:rPr>
          <w:rFonts w:asciiTheme="minorHAnsi" w:hAnsiTheme="minorHAnsi"/>
          <w:b/>
          <w:bCs/>
          <w:sz w:val="20"/>
          <w:lang w:eastAsia="ar-SA"/>
        </w:rPr>
      </w:pPr>
      <w:r w:rsidRPr="0081303F">
        <w:rPr>
          <w:rFonts w:asciiTheme="minorHAnsi" w:hAnsiTheme="minorHAnsi"/>
          <w:b/>
          <w:bCs/>
          <w:sz w:val="20"/>
          <w:lang w:eastAsia="ar-SA"/>
        </w:rPr>
        <w:t>……….....................................................................................................................  brutto</w:t>
      </w:r>
    </w:p>
    <w:p w:rsidR="0093420D" w:rsidRPr="0081303F" w:rsidRDefault="0093420D" w:rsidP="00105D97">
      <w:pPr>
        <w:suppressAutoHyphens/>
        <w:spacing w:line="276" w:lineRule="auto"/>
        <w:ind w:left="357" w:hanging="357"/>
        <w:contextualSpacing/>
        <w:jc w:val="both"/>
        <w:rPr>
          <w:rFonts w:asciiTheme="minorHAnsi" w:hAnsiTheme="minorHAnsi"/>
          <w:bCs/>
          <w:sz w:val="20"/>
          <w:lang w:eastAsia="ar-SA"/>
        </w:rPr>
      </w:pPr>
      <w:r w:rsidRPr="0081303F">
        <w:rPr>
          <w:rFonts w:asciiTheme="minorHAnsi" w:hAnsiTheme="minorHAnsi"/>
          <w:bCs/>
          <w:sz w:val="20"/>
          <w:lang w:eastAsia="ar-SA"/>
        </w:rPr>
        <w:t>2.</w:t>
      </w:r>
      <w:r w:rsidRPr="0081303F">
        <w:rPr>
          <w:rFonts w:asciiTheme="minorHAnsi" w:hAnsiTheme="minorHAnsi"/>
          <w:bCs/>
          <w:sz w:val="20"/>
          <w:lang w:eastAsia="ar-SA"/>
        </w:rPr>
        <w:tab/>
        <w:t>Za dostarczony towar Wykonawca będzie wystawiał faktury według cen jednostkowych ustalonych w wyniku postępowania przetargowego.</w:t>
      </w:r>
    </w:p>
    <w:p w:rsidR="0093420D" w:rsidRPr="0081303F" w:rsidRDefault="0093420D" w:rsidP="00105D97">
      <w:pPr>
        <w:suppressAutoHyphens/>
        <w:spacing w:line="276" w:lineRule="auto"/>
        <w:ind w:left="357" w:hanging="357"/>
        <w:contextualSpacing/>
        <w:jc w:val="both"/>
        <w:rPr>
          <w:rFonts w:asciiTheme="minorHAnsi" w:hAnsiTheme="minorHAnsi"/>
          <w:sz w:val="20"/>
          <w:lang w:eastAsia="ar-SA"/>
        </w:rPr>
      </w:pPr>
      <w:r w:rsidRPr="0081303F">
        <w:rPr>
          <w:rFonts w:asciiTheme="minorHAnsi" w:hAnsiTheme="minorHAnsi"/>
          <w:sz w:val="20"/>
          <w:lang w:eastAsia="ar-SA"/>
        </w:rPr>
        <w:t>3.</w:t>
      </w:r>
      <w:r w:rsidRPr="0081303F">
        <w:rPr>
          <w:rFonts w:asciiTheme="minorHAnsi" w:hAnsiTheme="minorHAnsi"/>
          <w:sz w:val="20"/>
          <w:lang w:eastAsia="ar-SA"/>
        </w:rPr>
        <w:tab/>
      </w:r>
      <w:r w:rsidRPr="0081303F">
        <w:rPr>
          <w:rFonts w:asciiTheme="minorHAnsi" w:hAnsiTheme="minorHAnsi"/>
          <w:bCs/>
          <w:sz w:val="20"/>
        </w:rPr>
        <w:t xml:space="preserve">Na wszystkich fakturach dotyczących niniejszego postępowania Wykonawca umieści w widoczny sposób numer umowy Zamawiającego oraz numer zamówienia (zamówień) Zamawiającego. </w:t>
      </w:r>
    </w:p>
    <w:p w:rsidR="0093420D" w:rsidRPr="0081303F" w:rsidRDefault="0093420D" w:rsidP="00105D97">
      <w:pPr>
        <w:spacing w:line="276" w:lineRule="auto"/>
        <w:ind w:left="357" w:hanging="357"/>
        <w:contextualSpacing/>
        <w:jc w:val="both"/>
        <w:rPr>
          <w:rFonts w:asciiTheme="minorHAnsi" w:hAnsiTheme="minorHAnsi"/>
          <w:sz w:val="20"/>
        </w:rPr>
      </w:pPr>
      <w:r w:rsidRPr="0081303F">
        <w:rPr>
          <w:rFonts w:asciiTheme="minorHAnsi" w:hAnsiTheme="minorHAnsi"/>
          <w:sz w:val="20"/>
        </w:rPr>
        <w:t>4.</w:t>
      </w:r>
      <w:r w:rsidRPr="0081303F">
        <w:rPr>
          <w:rFonts w:asciiTheme="minorHAnsi" w:hAnsiTheme="minorHAnsi"/>
          <w:sz w:val="20"/>
        </w:rPr>
        <w:tab/>
        <w:t>Wykonawca gwarantuje stałość cen brutto zaproponowanych w ofercie przetargowej przez cały okres trwania umowy, chyba, że nastąpi obniżenie stawki VAT, wówczas Wykonawca zobowiązuje się do proporcjonalnego obniżenia ceny brutto.</w:t>
      </w:r>
    </w:p>
    <w:p w:rsidR="0093420D" w:rsidRPr="0081303F" w:rsidRDefault="0093420D"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8</w:t>
      </w:r>
    </w:p>
    <w:p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Regulowanie należności</w:t>
      </w:r>
    </w:p>
    <w:p w:rsidR="0093420D" w:rsidRPr="00EC6C45" w:rsidRDefault="0093420D" w:rsidP="00EC6C45">
      <w:pPr>
        <w:pStyle w:val="Akapitzlist"/>
        <w:numPr>
          <w:ilvl w:val="0"/>
          <w:numId w:val="13"/>
        </w:numPr>
        <w:suppressAutoHyphens/>
        <w:spacing w:line="276" w:lineRule="auto"/>
        <w:jc w:val="both"/>
        <w:rPr>
          <w:rFonts w:asciiTheme="minorHAnsi" w:hAnsiTheme="minorHAnsi"/>
          <w:bCs/>
          <w:sz w:val="20"/>
          <w:lang w:eastAsia="ar-SA"/>
        </w:rPr>
      </w:pPr>
      <w:r w:rsidRPr="00EC6C45">
        <w:rPr>
          <w:rFonts w:asciiTheme="minorHAnsi" w:hAnsiTheme="minorHAnsi"/>
          <w:bCs/>
          <w:sz w:val="20"/>
          <w:lang w:eastAsia="ar-SA"/>
        </w:rPr>
        <w:t>Należność wskazana w § 7 będzie regulowana zgodnie z zamówieniami określonymi w § 3 umowy przelewem z konta Z</w:t>
      </w:r>
      <w:r w:rsidR="00F2030A" w:rsidRPr="00EC6C45">
        <w:rPr>
          <w:rFonts w:asciiTheme="minorHAnsi" w:hAnsiTheme="minorHAnsi"/>
          <w:bCs/>
          <w:sz w:val="20"/>
          <w:lang w:eastAsia="ar-SA"/>
        </w:rPr>
        <w:t xml:space="preserve">amawiającego na konto Wykonawcy </w:t>
      </w:r>
      <w:r w:rsidR="00D177B8">
        <w:rPr>
          <w:rFonts w:asciiTheme="minorHAnsi" w:hAnsiTheme="minorHAnsi"/>
          <w:bCs/>
          <w:sz w:val="20"/>
          <w:lang w:eastAsia="ar-SA"/>
        </w:rPr>
        <w:t xml:space="preserve">w </w:t>
      </w:r>
      <w:r w:rsidRPr="00EC6C45">
        <w:rPr>
          <w:rFonts w:asciiTheme="minorHAnsi" w:hAnsiTheme="minorHAnsi"/>
          <w:b/>
          <w:sz w:val="20"/>
          <w:lang w:eastAsia="ar-SA"/>
        </w:rPr>
        <w:t>........................................</w:t>
      </w:r>
      <w:r w:rsidR="00D177B8">
        <w:rPr>
          <w:rFonts w:asciiTheme="minorHAnsi" w:hAnsiTheme="minorHAnsi"/>
          <w:b/>
          <w:sz w:val="20"/>
          <w:lang w:eastAsia="ar-SA"/>
        </w:rPr>
        <w:t>.............................</w:t>
      </w:r>
      <w:r w:rsidRPr="00EC6C45">
        <w:rPr>
          <w:rFonts w:asciiTheme="minorHAnsi" w:hAnsiTheme="minorHAnsi"/>
          <w:b/>
          <w:sz w:val="20"/>
          <w:lang w:eastAsia="ar-SA"/>
        </w:rPr>
        <w:t>...</w:t>
      </w:r>
      <w:r w:rsidR="00D177B8">
        <w:rPr>
          <w:rFonts w:asciiTheme="minorHAnsi" w:hAnsiTheme="minorHAnsi"/>
          <w:b/>
          <w:sz w:val="20"/>
          <w:lang w:eastAsia="ar-SA"/>
        </w:rPr>
        <w:t xml:space="preserve"> </w:t>
      </w:r>
      <w:r w:rsidRPr="00EC6C45">
        <w:rPr>
          <w:rFonts w:asciiTheme="minorHAnsi" w:hAnsiTheme="minorHAnsi"/>
          <w:b/>
          <w:sz w:val="20"/>
          <w:lang w:eastAsia="ar-SA"/>
        </w:rPr>
        <w:t xml:space="preserve"> nr ………………………………………………………………………......</w:t>
      </w:r>
      <w:r w:rsidRPr="00EC6C45">
        <w:rPr>
          <w:rFonts w:asciiTheme="minorHAnsi" w:hAnsiTheme="minorHAnsi"/>
          <w:bCs/>
          <w:sz w:val="20"/>
          <w:lang w:eastAsia="ar-SA"/>
        </w:rPr>
        <w:t xml:space="preserve"> w  terminie </w:t>
      </w:r>
      <w:r w:rsidRPr="00EC6C45">
        <w:rPr>
          <w:rFonts w:asciiTheme="minorHAnsi" w:hAnsiTheme="minorHAnsi"/>
          <w:b/>
          <w:sz w:val="20"/>
          <w:lang w:eastAsia="ar-SA"/>
        </w:rPr>
        <w:t>…… dni</w:t>
      </w:r>
      <w:r w:rsidRPr="00EC6C45">
        <w:rPr>
          <w:rFonts w:asciiTheme="minorHAnsi" w:hAnsiTheme="minorHAnsi"/>
          <w:bCs/>
          <w:sz w:val="20"/>
          <w:lang w:eastAsia="ar-SA"/>
        </w:rPr>
        <w:t xml:space="preserve"> licząc od początku  miesiąca następnego po miesiącu  realizacji dostawy. Zapłata zostanie dokonana na podstawie poprawnie wystawionej zgodnie z postanowieniami § 7 ust. 4 faktury VAT.</w:t>
      </w:r>
    </w:p>
    <w:p w:rsidR="0093420D" w:rsidRPr="0081303F" w:rsidRDefault="0093420D" w:rsidP="00105D97">
      <w:pPr>
        <w:suppressAutoHyphens/>
        <w:spacing w:line="276" w:lineRule="auto"/>
        <w:ind w:left="357" w:hanging="357"/>
        <w:contextualSpacing/>
        <w:rPr>
          <w:rFonts w:asciiTheme="minorHAnsi" w:hAnsiTheme="minorHAnsi"/>
          <w:bCs/>
          <w:sz w:val="20"/>
          <w:lang w:eastAsia="ar-SA"/>
        </w:rPr>
      </w:pPr>
      <w:r w:rsidRPr="0081303F">
        <w:rPr>
          <w:rFonts w:asciiTheme="minorHAnsi" w:hAnsiTheme="minorHAnsi"/>
          <w:bCs/>
          <w:sz w:val="20"/>
          <w:lang w:eastAsia="ar-SA"/>
        </w:rPr>
        <w:t>2.</w:t>
      </w:r>
      <w:r w:rsidRPr="0081303F">
        <w:rPr>
          <w:rFonts w:asciiTheme="minorHAnsi" w:hAnsiTheme="minorHAnsi"/>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3420D" w:rsidRPr="0081303F" w:rsidRDefault="0093420D" w:rsidP="00105D97">
      <w:pPr>
        <w:suppressAutoHyphens/>
        <w:spacing w:line="276" w:lineRule="auto"/>
        <w:ind w:left="357" w:hanging="357"/>
        <w:contextualSpacing/>
        <w:jc w:val="both"/>
        <w:rPr>
          <w:rFonts w:asciiTheme="minorHAnsi" w:hAnsiTheme="minorHAnsi"/>
          <w:bCs/>
          <w:sz w:val="20"/>
          <w:lang w:eastAsia="ar-SA"/>
        </w:rPr>
      </w:pPr>
      <w:r w:rsidRPr="0081303F">
        <w:rPr>
          <w:rFonts w:asciiTheme="minorHAnsi" w:hAnsiTheme="minorHAnsi"/>
          <w:bCs/>
          <w:sz w:val="20"/>
          <w:lang w:eastAsia="ar-SA"/>
        </w:rPr>
        <w:t>3.</w:t>
      </w:r>
      <w:r w:rsidRPr="0081303F">
        <w:rPr>
          <w:rFonts w:asciiTheme="minorHAnsi" w:hAnsiTheme="minorHAnsi"/>
          <w:bCs/>
          <w:sz w:val="20"/>
          <w:lang w:eastAsia="ar-SA"/>
        </w:rPr>
        <w:tab/>
      </w:r>
      <w:r w:rsidRPr="0081303F">
        <w:rPr>
          <w:rFonts w:asciiTheme="minorHAnsi" w:hAnsiTheme="minorHAnsi"/>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EC6C45" w:rsidRDefault="00EC6C45" w:rsidP="00105D97">
      <w:pPr>
        <w:suppressAutoHyphens/>
        <w:spacing w:line="276" w:lineRule="auto"/>
        <w:jc w:val="center"/>
        <w:rPr>
          <w:rFonts w:asciiTheme="minorHAnsi" w:hAnsiTheme="minorHAnsi"/>
          <w:b/>
          <w:sz w:val="20"/>
          <w:lang w:eastAsia="ar-SA"/>
        </w:rPr>
      </w:pPr>
    </w:p>
    <w:p w:rsidR="0093420D" w:rsidRPr="0081303F" w:rsidRDefault="001F4BD6" w:rsidP="00105D97">
      <w:pPr>
        <w:suppressAutoHyphens/>
        <w:spacing w:line="276" w:lineRule="auto"/>
        <w:jc w:val="center"/>
        <w:rPr>
          <w:rFonts w:asciiTheme="minorHAnsi" w:hAnsiTheme="minorHAnsi"/>
          <w:b/>
          <w:sz w:val="20"/>
          <w:lang w:eastAsia="ar-SA"/>
        </w:rPr>
      </w:pPr>
      <w:r w:rsidRPr="0081303F">
        <w:rPr>
          <w:rFonts w:asciiTheme="minorHAnsi" w:hAnsiTheme="minorHAnsi"/>
          <w:b/>
          <w:sz w:val="20"/>
          <w:lang w:eastAsia="ar-SA"/>
        </w:rPr>
        <w:t>§9</w:t>
      </w:r>
    </w:p>
    <w:p w:rsidR="0093420D" w:rsidRPr="0081303F" w:rsidRDefault="0093420D" w:rsidP="00105D97">
      <w:pPr>
        <w:suppressAutoHyphens/>
        <w:spacing w:line="276" w:lineRule="auto"/>
        <w:jc w:val="center"/>
        <w:rPr>
          <w:rFonts w:asciiTheme="minorHAnsi" w:hAnsiTheme="minorHAnsi"/>
          <w:b/>
          <w:sz w:val="20"/>
          <w:lang w:eastAsia="ar-SA"/>
        </w:rPr>
      </w:pPr>
      <w:r w:rsidRPr="0081303F">
        <w:rPr>
          <w:rFonts w:asciiTheme="minorHAnsi" w:hAnsiTheme="minorHAnsi"/>
          <w:b/>
          <w:sz w:val="20"/>
          <w:lang w:eastAsia="ar-SA"/>
        </w:rPr>
        <w:t>Osoby odpowiedzialne za realizację umowy po stronie Zamawiającego</w:t>
      </w:r>
    </w:p>
    <w:p w:rsidR="0093420D" w:rsidRPr="0081303F" w:rsidRDefault="0093420D" w:rsidP="00105D97">
      <w:pPr>
        <w:numPr>
          <w:ilvl w:val="0"/>
          <w:numId w:val="6"/>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 xml:space="preserve">Osoba odpowiedzialna za realizację umowy po stronie Zamawiającego: </w:t>
      </w:r>
      <w:r w:rsidRPr="0081303F">
        <w:rPr>
          <w:rFonts w:asciiTheme="minorHAnsi" w:eastAsia="Lucida Sans Unicode" w:hAnsiTheme="minorHAnsi"/>
          <w:kern w:val="2"/>
          <w:sz w:val="20"/>
          <w:lang w:eastAsia="zh-CN" w:bidi="hi-IN"/>
        </w:rPr>
        <w:t>Kierownik Działu Utrzymania Obiektu.</w:t>
      </w:r>
    </w:p>
    <w:p w:rsidR="0093420D" w:rsidRPr="0081303F" w:rsidRDefault="0093420D" w:rsidP="00105D97">
      <w:pPr>
        <w:numPr>
          <w:ilvl w:val="0"/>
          <w:numId w:val="6"/>
        </w:numPr>
        <w:spacing w:line="276" w:lineRule="auto"/>
        <w:contextualSpacing/>
        <w:jc w:val="both"/>
        <w:rPr>
          <w:rFonts w:asciiTheme="minorHAnsi" w:hAnsiTheme="minorHAnsi"/>
          <w:sz w:val="20"/>
        </w:rPr>
      </w:pPr>
      <w:r w:rsidRPr="0081303F">
        <w:rPr>
          <w:rFonts w:asciiTheme="minorHAnsi" w:hAnsiTheme="minorHAnsi"/>
          <w:sz w:val="20"/>
          <w:lang w:eastAsia="ar-SA"/>
        </w:rPr>
        <w:t xml:space="preserve">Osoba odpowiedzialna za nadzór nad realizacją umowy po stronie Zamawiającego: </w:t>
      </w:r>
      <w:r w:rsidRPr="0081303F">
        <w:rPr>
          <w:rFonts w:asciiTheme="minorHAnsi" w:hAnsiTheme="minorHAnsi"/>
          <w:sz w:val="20"/>
        </w:rPr>
        <w:t>Z-ca Dyrektora ds. Administracji i Logistyki.</w:t>
      </w:r>
    </w:p>
    <w:p w:rsidR="0093420D" w:rsidRPr="0081303F" w:rsidRDefault="001F4BD6"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§10</w:t>
      </w:r>
    </w:p>
    <w:p w:rsidR="0093420D" w:rsidRPr="0081303F" w:rsidRDefault="0093420D" w:rsidP="00105D97">
      <w:pPr>
        <w:suppressAutoHyphens/>
        <w:spacing w:line="276" w:lineRule="auto"/>
        <w:jc w:val="center"/>
        <w:rPr>
          <w:rFonts w:asciiTheme="minorHAnsi" w:hAnsiTheme="minorHAnsi"/>
          <w:bCs/>
          <w:sz w:val="20"/>
          <w:lang w:eastAsia="ar-SA"/>
        </w:rPr>
      </w:pPr>
      <w:r w:rsidRPr="0081303F">
        <w:rPr>
          <w:rFonts w:asciiTheme="minorHAnsi" w:hAnsiTheme="minorHAnsi"/>
          <w:b/>
          <w:bCs/>
          <w:sz w:val="20"/>
          <w:lang w:eastAsia="ar-SA"/>
        </w:rPr>
        <w:t>Zmiana postanowień umowy, odstąpienia od umowy</w:t>
      </w:r>
    </w:p>
    <w:p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bCs/>
          <w:sz w:val="20"/>
          <w:lang w:eastAsia="ar-SA"/>
        </w:rPr>
        <w:t>Zmiana postanowień umowy może nastąpić za zgodą obu stron na piśmie pod rygorem nieważności.</w:t>
      </w:r>
    </w:p>
    <w:p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bCs/>
          <w:sz w:val="20"/>
          <w:lang w:eastAsia="ar-SA"/>
        </w:rPr>
        <w:t>Dopuszcza się zmianę umowy w sytuacji, gdy:</w:t>
      </w:r>
    </w:p>
    <w:p w:rsidR="0093420D" w:rsidRPr="00465E8C" w:rsidRDefault="0093420D" w:rsidP="00465E8C">
      <w:pPr>
        <w:pStyle w:val="Akapitzlist"/>
        <w:numPr>
          <w:ilvl w:val="0"/>
          <w:numId w:val="14"/>
        </w:numPr>
        <w:suppressAutoHyphens/>
        <w:spacing w:line="276" w:lineRule="auto"/>
        <w:jc w:val="both"/>
        <w:rPr>
          <w:rFonts w:asciiTheme="minorHAnsi" w:hAnsiTheme="minorHAnsi"/>
          <w:sz w:val="20"/>
          <w:lang w:eastAsia="ar-SA"/>
        </w:rPr>
      </w:pPr>
      <w:r w:rsidRPr="00465E8C">
        <w:rPr>
          <w:rFonts w:asciiTheme="minorHAnsi" w:hAnsiTheme="minorHAnsi"/>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93420D" w:rsidRPr="00465E8C" w:rsidRDefault="0093420D" w:rsidP="00465E8C">
      <w:pPr>
        <w:pStyle w:val="Akapitzlist"/>
        <w:numPr>
          <w:ilvl w:val="0"/>
          <w:numId w:val="14"/>
        </w:numPr>
        <w:suppressAutoHyphens/>
        <w:spacing w:line="276" w:lineRule="auto"/>
        <w:jc w:val="both"/>
        <w:rPr>
          <w:rFonts w:asciiTheme="minorHAnsi" w:hAnsiTheme="minorHAnsi"/>
          <w:sz w:val="20"/>
          <w:lang w:eastAsia="ar-SA"/>
        </w:rPr>
      </w:pPr>
      <w:r w:rsidRPr="00465E8C">
        <w:rPr>
          <w:rFonts w:asciiTheme="minorHAnsi" w:hAnsiTheme="minorHAnsi"/>
          <w:sz w:val="20"/>
          <w:lang w:eastAsia="ar-SA"/>
        </w:rPr>
        <w:t>wystąpi siła wyższa, która w bezpośredni sposób wpłynie na okoliczności realizacji umowy,</w:t>
      </w:r>
    </w:p>
    <w:p w:rsidR="0093420D" w:rsidRPr="00465E8C" w:rsidRDefault="0093420D" w:rsidP="00465E8C">
      <w:pPr>
        <w:pStyle w:val="Akapitzlist"/>
        <w:numPr>
          <w:ilvl w:val="0"/>
          <w:numId w:val="14"/>
        </w:numPr>
        <w:spacing w:line="276" w:lineRule="auto"/>
        <w:jc w:val="both"/>
        <w:rPr>
          <w:rFonts w:asciiTheme="minorHAnsi" w:hAnsiTheme="minorHAnsi"/>
          <w:sz w:val="20"/>
        </w:rPr>
      </w:pPr>
      <w:r w:rsidRPr="00465E8C">
        <w:rPr>
          <w:rFonts w:asciiTheme="minorHAnsi" w:hAnsiTheme="minorHAnsi"/>
          <w:sz w:val="20"/>
          <w:lang w:eastAsia="ar-SA"/>
        </w:rPr>
        <w:t>nastąpi zmiana</w:t>
      </w:r>
      <w:r w:rsidRPr="00465E8C">
        <w:rPr>
          <w:rFonts w:asciiTheme="minorHAnsi" w:hAnsiTheme="minorHAnsi"/>
          <w:sz w:val="20"/>
        </w:rPr>
        <w:t xml:space="preserve"> numerów katalogowych produktów, przy jednoczesnym zastrzeżeniu braku zmian cen na wyższe oraz jednoczesnym podtrzymaniu co najmniej parametrów przedmiotu zamawianego,</w:t>
      </w:r>
    </w:p>
    <w:p w:rsidR="0093420D" w:rsidRPr="00465E8C" w:rsidRDefault="0093420D" w:rsidP="00465E8C">
      <w:pPr>
        <w:pStyle w:val="Akapitzlist"/>
        <w:numPr>
          <w:ilvl w:val="0"/>
          <w:numId w:val="14"/>
        </w:numPr>
        <w:spacing w:line="276" w:lineRule="auto"/>
        <w:jc w:val="both"/>
        <w:rPr>
          <w:rFonts w:asciiTheme="minorHAnsi" w:hAnsiTheme="minorHAnsi"/>
          <w:sz w:val="20"/>
        </w:rPr>
      </w:pPr>
      <w:r w:rsidRPr="00465E8C">
        <w:rPr>
          <w:rFonts w:asciiTheme="minorHAnsi" w:hAnsiTheme="minorHAnsi"/>
          <w:sz w:val="20"/>
        </w:rPr>
        <w:t xml:space="preserve">wystąpi gwałtowna dekoniunktura lub inne nieprzewidziane okoliczności, niezależne od żadnej ze Stron (gospodarcze, polityczne, społeczne, atmosferyczne itp.), które w bezpośredni sposób wpłyną na okoliczności realizacji umowy. </w:t>
      </w:r>
    </w:p>
    <w:p w:rsidR="0093420D" w:rsidRPr="0081303F"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sz w:val="20"/>
        </w:rPr>
        <w:t>Dopuszcza się zmianę umowy w zakresie przedmiotowym, to jest zastąpienie produktu objętego umową odpowiednikiem w przypadku:</w:t>
      </w:r>
    </w:p>
    <w:p w:rsidR="0093420D" w:rsidRPr="0081303F" w:rsidRDefault="0093420D" w:rsidP="00105D97">
      <w:pPr>
        <w:numPr>
          <w:ilvl w:val="0"/>
          <w:numId w:val="2"/>
        </w:numPr>
        <w:spacing w:line="276" w:lineRule="auto"/>
        <w:contextualSpacing/>
        <w:jc w:val="both"/>
        <w:rPr>
          <w:rFonts w:asciiTheme="minorHAnsi" w:hAnsiTheme="minorHAnsi"/>
          <w:sz w:val="20"/>
        </w:rPr>
      </w:pPr>
      <w:r w:rsidRPr="0081303F">
        <w:rPr>
          <w:rFonts w:asciiTheme="minorHAnsi" w:hAnsiTheme="minorHAnsi"/>
          <w:sz w:val="20"/>
        </w:rPr>
        <w:t>zaprzestania wytwarzania przez producenta  asortymentu objętego umową,</w:t>
      </w:r>
    </w:p>
    <w:p w:rsidR="0093420D" w:rsidRPr="0081303F" w:rsidRDefault="0093420D" w:rsidP="00105D97">
      <w:pPr>
        <w:numPr>
          <w:ilvl w:val="0"/>
          <w:numId w:val="2"/>
        </w:numPr>
        <w:spacing w:line="276" w:lineRule="auto"/>
        <w:contextualSpacing/>
        <w:jc w:val="both"/>
        <w:rPr>
          <w:rFonts w:asciiTheme="minorHAnsi" w:hAnsiTheme="minorHAnsi"/>
          <w:sz w:val="20"/>
        </w:rPr>
      </w:pPr>
      <w:r w:rsidRPr="0081303F">
        <w:rPr>
          <w:rFonts w:asciiTheme="minorHAnsi" w:hAnsiTheme="minorHAnsi"/>
          <w:sz w:val="20"/>
        </w:rPr>
        <w:t>wygaśnięcia świadectwa rejestracji,</w:t>
      </w:r>
    </w:p>
    <w:p w:rsidR="0093420D" w:rsidRPr="0081303F" w:rsidRDefault="0093420D" w:rsidP="00105D97">
      <w:pPr>
        <w:numPr>
          <w:ilvl w:val="0"/>
          <w:numId w:val="2"/>
        </w:numPr>
        <w:spacing w:line="276" w:lineRule="auto"/>
        <w:contextualSpacing/>
        <w:jc w:val="both"/>
        <w:rPr>
          <w:rFonts w:asciiTheme="minorHAnsi" w:hAnsiTheme="minorHAnsi"/>
          <w:sz w:val="20"/>
        </w:rPr>
      </w:pPr>
      <w:r w:rsidRPr="0081303F">
        <w:rPr>
          <w:rFonts w:asciiTheme="minorHAnsi" w:hAnsiTheme="minorHAnsi"/>
          <w:sz w:val="20"/>
        </w:rPr>
        <w:t>przedłożenia przez wykonawcę oferty korzystniejszej dla Zamawiającego.</w:t>
      </w:r>
    </w:p>
    <w:p w:rsidR="0093420D" w:rsidRPr="0081303F" w:rsidRDefault="0093420D" w:rsidP="00105D97">
      <w:pPr>
        <w:numPr>
          <w:ilvl w:val="0"/>
          <w:numId w:val="1"/>
        </w:numPr>
        <w:spacing w:line="276" w:lineRule="auto"/>
        <w:contextualSpacing/>
        <w:jc w:val="both"/>
        <w:rPr>
          <w:rFonts w:asciiTheme="minorHAnsi" w:hAnsiTheme="minorHAnsi"/>
          <w:sz w:val="20"/>
        </w:rPr>
      </w:pPr>
      <w:r w:rsidRPr="0081303F">
        <w:rPr>
          <w:rFonts w:asciiTheme="minorHAnsi" w:hAnsiTheme="minorHAnsi"/>
          <w:sz w:val="20"/>
        </w:rPr>
        <w:t>Zmiana, o której mowa w ust. 4, będzie dopuszczalna pod warunkiem, że odpowiednik: będzie spełniał wszystkie wymagania Zamawiającego określone w specyfikacji istotnych warunków zamówienia, nie będzie miał niższych parametrów od zaoferowanego w ofercie oraz będzie  znaj</w:t>
      </w:r>
      <w:r w:rsidR="00F2030A" w:rsidRPr="0081303F">
        <w:rPr>
          <w:rFonts w:asciiTheme="minorHAnsi" w:hAnsiTheme="minorHAnsi"/>
          <w:sz w:val="20"/>
        </w:rPr>
        <w:t xml:space="preserve">dował zastosowanie co najmniej </w:t>
      </w:r>
      <w:r w:rsidRPr="0081303F">
        <w:rPr>
          <w:rFonts w:asciiTheme="minorHAnsi" w:hAnsiTheme="minorHAnsi"/>
          <w:sz w:val="20"/>
        </w:rPr>
        <w:t>w tych samych wskazaniach co asortyment objęty umową i przy cenie nie wyższej niż cena asortymentu objętego umową,</w:t>
      </w:r>
    </w:p>
    <w:p w:rsidR="0093420D" w:rsidRPr="0081303F" w:rsidRDefault="0093420D" w:rsidP="00105D97">
      <w:pPr>
        <w:numPr>
          <w:ilvl w:val="0"/>
          <w:numId w:val="1"/>
        </w:numPr>
        <w:spacing w:line="276" w:lineRule="auto"/>
        <w:contextualSpacing/>
        <w:jc w:val="both"/>
        <w:rPr>
          <w:rFonts w:asciiTheme="minorHAnsi" w:hAnsiTheme="minorHAnsi"/>
          <w:sz w:val="20"/>
        </w:rPr>
      </w:pPr>
      <w:r w:rsidRPr="0081303F">
        <w:rPr>
          <w:rFonts w:asciiTheme="minorHAnsi" w:hAnsiTheme="minorHAnsi"/>
          <w:sz w:val="20"/>
        </w:rPr>
        <w:t xml:space="preserve">Zmiany, o których mowa wyżej mogą dotyczyć nadto sposobu  konfekcjonowania asortymentu. </w:t>
      </w:r>
    </w:p>
    <w:p w:rsidR="0093420D" w:rsidRPr="0081303F" w:rsidRDefault="0093420D" w:rsidP="00105D97">
      <w:pPr>
        <w:numPr>
          <w:ilvl w:val="0"/>
          <w:numId w:val="1"/>
        </w:numPr>
        <w:spacing w:line="276" w:lineRule="auto"/>
        <w:contextualSpacing/>
        <w:jc w:val="both"/>
        <w:rPr>
          <w:rFonts w:asciiTheme="minorHAnsi" w:hAnsiTheme="minorHAnsi"/>
          <w:sz w:val="20"/>
        </w:rPr>
      </w:pPr>
      <w:r w:rsidRPr="0081303F">
        <w:rPr>
          <w:rFonts w:asciiTheme="minorHAnsi" w:hAnsiTheme="minorHAnsi"/>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93420D" w:rsidRPr="00745730" w:rsidRDefault="0093420D" w:rsidP="00105D97">
      <w:pPr>
        <w:numPr>
          <w:ilvl w:val="0"/>
          <w:numId w:val="1"/>
        </w:numPr>
        <w:suppressAutoHyphens/>
        <w:spacing w:line="276" w:lineRule="auto"/>
        <w:contextualSpacing/>
        <w:jc w:val="both"/>
        <w:rPr>
          <w:rFonts w:asciiTheme="minorHAnsi" w:hAnsiTheme="minorHAnsi"/>
          <w:bCs/>
          <w:sz w:val="20"/>
          <w:lang w:eastAsia="ar-SA"/>
        </w:rPr>
      </w:pPr>
      <w:r w:rsidRPr="0081303F">
        <w:rPr>
          <w:rFonts w:asciiTheme="minorHAnsi" w:hAnsiTheme="minorHAnsi"/>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745730" w:rsidRPr="00FC6AF7" w:rsidRDefault="00745730" w:rsidP="00745730">
      <w:pPr>
        <w:pStyle w:val="Zwykytekst10"/>
        <w:numPr>
          <w:ilvl w:val="0"/>
          <w:numId w:val="1"/>
        </w:numPr>
        <w:spacing w:line="276" w:lineRule="auto"/>
        <w:jc w:val="both"/>
        <w:rPr>
          <w:rFonts w:ascii="Calibri" w:hAnsi="Calibri" w:cs="Arial"/>
        </w:rPr>
      </w:pPr>
      <w:r w:rsidRPr="00FC6AF7">
        <w:rPr>
          <w:rFonts w:ascii="Calibri" w:hAnsi="Calibri" w:cs="Arial"/>
        </w:rPr>
        <w:t xml:space="preserve">Zamawiający może odstąpić od umowy w przypadku nieotrzymania dotacji  na zakup przedmiotu zamówienia lub też otrzymania dotacji w niewystarczającej wysokości. </w:t>
      </w:r>
    </w:p>
    <w:p w:rsidR="00745730" w:rsidRPr="0081303F" w:rsidRDefault="00745730" w:rsidP="00745730">
      <w:pPr>
        <w:suppressAutoHyphens/>
        <w:spacing w:line="276" w:lineRule="auto"/>
        <w:ind w:left="360"/>
        <w:contextualSpacing/>
        <w:jc w:val="both"/>
        <w:rPr>
          <w:rFonts w:asciiTheme="minorHAnsi" w:hAnsiTheme="minorHAnsi"/>
          <w:bCs/>
          <w:sz w:val="20"/>
          <w:lang w:eastAsia="ar-SA"/>
        </w:rPr>
      </w:pPr>
      <w:bookmarkStart w:id="0" w:name="_GoBack"/>
      <w:bookmarkEnd w:id="0"/>
    </w:p>
    <w:p w:rsidR="0093420D" w:rsidRPr="0081303F" w:rsidRDefault="001F4BD6" w:rsidP="00105D97">
      <w:pPr>
        <w:suppressAutoHyphens/>
        <w:spacing w:line="276" w:lineRule="auto"/>
        <w:ind w:left="283"/>
        <w:contextualSpacing/>
        <w:jc w:val="center"/>
        <w:rPr>
          <w:rFonts w:asciiTheme="minorHAnsi" w:hAnsiTheme="minorHAnsi"/>
          <w:b/>
          <w:bCs/>
          <w:i/>
          <w:sz w:val="20"/>
          <w:lang w:eastAsia="ar-SA"/>
        </w:rPr>
      </w:pPr>
      <w:r w:rsidRPr="0081303F">
        <w:rPr>
          <w:rFonts w:asciiTheme="minorHAnsi" w:hAnsiTheme="minorHAnsi"/>
          <w:b/>
          <w:bCs/>
          <w:sz w:val="20"/>
          <w:lang w:eastAsia="ar-SA"/>
        </w:rPr>
        <w:t>§ 11</w:t>
      </w:r>
    </w:p>
    <w:p w:rsidR="0093420D" w:rsidRPr="0081303F" w:rsidRDefault="0093420D" w:rsidP="00105D97">
      <w:pPr>
        <w:suppressAutoHyphens/>
        <w:spacing w:line="276" w:lineRule="auto"/>
        <w:ind w:left="283"/>
        <w:contextualSpacing/>
        <w:jc w:val="center"/>
        <w:rPr>
          <w:rFonts w:asciiTheme="minorHAnsi" w:hAnsiTheme="minorHAnsi"/>
          <w:b/>
          <w:bCs/>
          <w:i/>
          <w:sz w:val="20"/>
          <w:lang w:eastAsia="ar-SA"/>
        </w:rPr>
      </w:pPr>
      <w:r w:rsidRPr="0081303F">
        <w:rPr>
          <w:rFonts w:asciiTheme="minorHAnsi" w:hAnsiTheme="minorHAnsi"/>
          <w:b/>
          <w:bCs/>
          <w:i/>
          <w:sz w:val="20"/>
          <w:lang w:eastAsia="ar-SA"/>
        </w:rPr>
        <w:t>Kary umowne</w:t>
      </w:r>
    </w:p>
    <w:p w:rsidR="0093420D" w:rsidRPr="0081303F" w:rsidRDefault="0093420D" w:rsidP="00105D97">
      <w:pPr>
        <w:numPr>
          <w:ilvl w:val="0"/>
          <w:numId w:val="9"/>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Jeżeli Wykonawca nie przystąpi lub przerwie wykonywanie przedmiotu umowy z przyczyn nie leżących po stronie Zamawiającego, oraz w przypadku rozwiązania umowy zgodnie z ust.9, Wykonawca zapłaci Zamawiającemu karę umowną w wysokości 20% ogólnej wartości umowy brutto określonej w § 7 ust. 1 niniejszej umowy.</w:t>
      </w:r>
    </w:p>
    <w:p w:rsidR="0093420D" w:rsidRPr="0081303F"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dostarczeniu poszczególnych partii towaru lub też za opóźnienie w dostarczeniu nowego niewadliwego towaru zareklamowanego w trybie § 9, Wykonawca zapłaci karę umowną w wysokości 0,5</w:t>
      </w:r>
      <w:r>
        <w:rPr>
          <w:rFonts w:asciiTheme="minorHAnsi" w:hAnsiTheme="minorHAnsi"/>
          <w:sz w:val="20"/>
        </w:rPr>
        <w:t>%</w:t>
      </w:r>
      <w:r w:rsidRPr="00786D97">
        <w:rPr>
          <w:rFonts w:asciiTheme="minorHAnsi" w:hAnsiTheme="minorHAnsi"/>
          <w:sz w:val="20"/>
        </w:rPr>
        <w:t xml:space="preserve"> całkowitej wartości umowy za każdy dzień opóźnienia oraz Wykonawca pokryje różnicę kosztu zakupu tożsamego asortymentu koniecznego do zabezpieczenia funkcjonowania Szpitala w ilości wskazanej przez Zamawiającego za każdy dzień opóźnienia.</w:t>
      </w:r>
    </w:p>
    <w:p w:rsidR="0093420D" w:rsidRPr="0081303F" w:rsidRDefault="0093420D" w:rsidP="00105D97">
      <w:pPr>
        <w:numPr>
          <w:ilvl w:val="0"/>
          <w:numId w:val="9"/>
        </w:numPr>
        <w:spacing w:line="276" w:lineRule="auto"/>
        <w:contextualSpacing/>
        <w:jc w:val="both"/>
        <w:rPr>
          <w:rFonts w:asciiTheme="minorHAnsi" w:hAnsiTheme="minorHAnsi"/>
          <w:sz w:val="20"/>
        </w:rPr>
      </w:pPr>
      <w:r w:rsidRPr="0081303F">
        <w:rPr>
          <w:rFonts w:asciiTheme="minorHAnsi" w:hAnsiTheme="minorHAnsi"/>
          <w:sz w:val="20"/>
        </w:rPr>
        <w:t xml:space="preserve">Za opóźnienie w wykonaniu planowanego przeglądu okresowego o ile nie nastąpiło ono z winy Zamawiającego, Wykonawca zapłaci kary umowne w wysokości </w:t>
      </w:r>
      <w:r w:rsidR="00A67555">
        <w:rPr>
          <w:rFonts w:asciiTheme="minorHAnsi" w:hAnsiTheme="minorHAnsi"/>
          <w:sz w:val="20"/>
        </w:rPr>
        <w:t>0,</w:t>
      </w:r>
      <w:r w:rsidRPr="0081303F">
        <w:rPr>
          <w:rFonts w:asciiTheme="minorHAnsi" w:hAnsiTheme="minorHAnsi"/>
          <w:sz w:val="20"/>
        </w:rPr>
        <w:t xml:space="preserve">5 % wartości brutto umowy za każdy dzień opóźnienia powyżej 1 roku od daty instalacji lub poprzedniego przeglądu. </w:t>
      </w:r>
    </w:p>
    <w:p w:rsidR="0093420D" w:rsidRPr="0081303F"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wykonaniu naprawy, Wykonawca zapłaci kary umowne w wysokości 0,5 % wartości brutto naprawianego sprzętu za każdy dzień opóźnienia.</w:t>
      </w:r>
    </w:p>
    <w:p w:rsidR="0093420D" w:rsidRPr="0081303F"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dostarczeniu sprzętu zastępczego na czas przedłużającej się awarii, Wykonawca zapłaci kary umowne w wysokości 0,5 % wartości brutto naprawianego sprzętu za każdy dzień opóźnienia.</w:t>
      </w:r>
    </w:p>
    <w:p w:rsidR="00F2030A" w:rsidRPr="0081303F" w:rsidRDefault="00786D97" w:rsidP="00786D97">
      <w:pPr>
        <w:numPr>
          <w:ilvl w:val="0"/>
          <w:numId w:val="9"/>
        </w:numPr>
        <w:spacing w:line="276" w:lineRule="auto"/>
        <w:contextualSpacing/>
        <w:jc w:val="both"/>
        <w:rPr>
          <w:rFonts w:asciiTheme="minorHAnsi" w:hAnsiTheme="minorHAnsi"/>
          <w:sz w:val="20"/>
        </w:rPr>
      </w:pPr>
      <w:r w:rsidRPr="00786D97">
        <w:rPr>
          <w:rFonts w:asciiTheme="minorHAnsi" w:hAnsiTheme="minorHAnsi"/>
          <w:sz w:val="20"/>
        </w:rPr>
        <w:t>Za opóźnienie w integracji dostarczonego sprzętu, Wykonawca zapłaci kary umowne w wysokości  0,5 % wartości brutto naprawianego sprzętu za każdy dzień opóźnienia.</w:t>
      </w:r>
    </w:p>
    <w:p w:rsidR="0093420D" w:rsidRPr="0081303F" w:rsidRDefault="0093420D" w:rsidP="00105D97">
      <w:pPr>
        <w:numPr>
          <w:ilvl w:val="0"/>
          <w:numId w:val="9"/>
        </w:numPr>
        <w:spacing w:line="276" w:lineRule="auto"/>
        <w:contextualSpacing/>
        <w:jc w:val="both"/>
        <w:rPr>
          <w:rFonts w:asciiTheme="minorHAnsi" w:hAnsiTheme="minorHAnsi"/>
          <w:sz w:val="20"/>
          <w:lang w:eastAsia="ar-SA"/>
        </w:rPr>
      </w:pPr>
      <w:r w:rsidRPr="0081303F">
        <w:rPr>
          <w:rFonts w:asciiTheme="minorHAnsi" w:hAnsiTheme="minorHAnsi"/>
          <w:sz w:val="20"/>
          <w:lang w:eastAsia="ar-SA"/>
        </w:rPr>
        <w:t>Jeżeli szkoda przewyższa wysokość kary umownej, stronie uprawnionej przysługuje roszczenie o zapłatę odszkodowania uzupełniającego do wysokości szkody.</w:t>
      </w:r>
    </w:p>
    <w:p w:rsidR="0093420D" w:rsidRPr="0081303F" w:rsidRDefault="0093420D" w:rsidP="00105D97">
      <w:pPr>
        <w:numPr>
          <w:ilvl w:val="0"/>
          <w:numId w:val="9"/>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Wykonawca wyraża zgodę na potrącenie kar umownych z przysługującego mu wynagrodzenia.</w:t>
      </w:r>
    </w:p>
    <w:p w:rsidR="0093420D" w:rsidRPr="0081303F" w:rsidRDefault="0093420D" w:rsidP="00105D97">
      <w:pPr>
        <w:numPr>
          <w:ilvl w:val="0"/>
          <w:numId w:val="9"/>
        </w:numPr>
        <w:spacing w:line="276" w:lineRule="auto"/>
        <w:contextualSpacing/>
        <w:jc w:val="both"/>
        <w:rPr>
          <w:rFonts w:asciiTheme="minorHAnsi" w:hAnsiTheme="minorHAnsi"/>
          <w:sz w:val="20"/>
        </w:rPr>
      </w:pPr>
      <w:r w:rsidRPr="0081303F">
        <w:rPr>
          <w:rFonts w:asciiTheme="minorHAnsi" w:hAnsiTheme="minorHAnsi"/>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7.</w:t>
      </w:r>
    </w:p>
    <w:p w:rsidR="0093420D" w:rsidRPr="0081303F" w:rsidRDefault="0093420D" w:rsidP="00105D97">
      <w:pPr>
        <w:numPr>
          <w:ilvl w:val="0"/>
          <w:numId w:val="9"/>
        </w:numPr>
        <w:suppressAutoHyphens/>
        <w:spacing w:line="276" w:lineRule="auto"/>
        <w:contextualSpacing/>
        <w:jc w:val="both"/>
        <w:rPr>
          <w:rFonts w:asciiTheme="minorHAnsi" w:hAnsiTheme="minorHAnsi"/>
          <w:sz w:val="20"/>
          <w:lang w:eastAsia="ar-SA"/>
        </w:rPr>
      </w:pPr>
      <w:r w:rsidRPr="0081303F">
        <w:rPr>
          <w:rFonts w:asciiTheme="minorHAnsi" w:hAnsiTheme="minorHAnsi"/>
          <w:sz w:val="20"/>
          <w:lang w:eastAsia="ar-SA"/>
        </w:rPr>
        <w:t>Zamawiający może rozwiązać umowę ze skutkiem natychmiastowym, jeżeli Wykonawca nie dotrzymuje terminów realizacji umowy i nie dostarcza zamówionego zgodnie z § 3 towaru</w:t>
      </w:r>
      <w:r w:rsidRPr="0081303F">
        <w:rPr>
          <w:rFonts w:asciiTheme="minorHAnsi" w:hAnsiTheme="minorHAnsi"/>
          <w:sz w:val="20"/>
        </w:rPr>
        <w:t xml:space="preserve"> </w:t>
      </w:r>
      <w:r w:rsidRPr="0081303F">
        <w:rPr>
          <w:rFonts w:asciiTheme="minorHAnsi" w:hAnsiTheme="minorHAnsi"/>
          <w:sz w:val="20"/>
          <w:lang w:eastAsia="ar-SA"/>
        </w:rPr>
        <w:t xml:space="preserve">lub niewadliwego towaru zareklamowanego w trybie § 9, pomimo wyznaczenia nowego, dodatkowego terminu,  jeżeli wykonuje przedmiot umowy w sposób niezgodny z zapisami umowy lub normami i innymi warunkami określonymi prawem. </w:t>
      </w:r>
    </w:p>
    <w:p w:rsidR="0093420D" w:rsidRPr="0081303F" w:rsidRDefault="0093420D" w:rsidP="00105D97">
      <w:pPr>
        <w:numPr>
          <w:ilvl w:val="0"/>
          <w:numId w:val="9"/>
        </w:numPr>
        <w:suppressAutoHyphens/>
        <w:spacing w:line="276" w:lineRule="auto"/>
        <w:contextualSpacing/>
        <w:jc w:val="both"/>
        <w:rPr>
          <w:rFonts w:asciiTheme="minorHAnsi" w:hAnsiTheme="minorHAnsi"/>
          <w:bCs/>
          <w:sz w:val="20"/>
          <w:lang w:eastAsia="ar-SA"/>
        </w:rPr>
      </w:pPr>
      <w:r w:rsidRPr="0081303F">
        <w:rPr>
          <w:rFonts w:asciiTheme="minorHAnsi" w:hAnsiTheme="minorHAnsi"/>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81303F">
        <w:rPr>
          <w:rFonts w:asciiTheme="minorHAnsi" w:hAnsiTheme="minorHAnsi"/>
          <w:sz w:val="20"/>
        </w:rPr>
        <w:t>W  takim przypadku, Wykonawca może żądać wyłącznie wynagrodzenia należnego z tytułu wykonania części umowy.</w:t>
      </w:r>
    </w:p>
    <w:p w:rsidR="0093420D" w:rsidRPr="0081303F" w:rsidRDefault="001F4BD6"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§12</w:t>
      </w:r>
    </w:p>
    <w:p w:rsidR="0093420D" w:rsidRPr="0081303F" w:rsidRDefault="0093420D" w:rsidP="00105D97">
      <w:pPr>
        <w:suppressAutoHyphens/>
        <w:spacing w:line="276" w:lineRule="auto"/>
        <w:jc w:val="center"/>
        <w:rPr>
          <w:rFonts w:asciiTheme="minorHAnsi" w:eastAsia="Calibri" w:hAnsiTheme="minorHAnsi"/>
          <w:b/>
          <w:sz w:val="20"/>
          <w:lang w:eastAsia="ar-SA"/>
        </w:rPr>
      </w:pPr>
      <w:r w:rsidRPr="0081303F">
        <w:rPr>
          <w:rFonts w:asciiTheme="minorHAnsi" w:eastAsia="Calibri" w:hAnsiTheme="minorHAnsi"/>
          <w:b/>
          <w:sz w:val="20"/>
          <w:lang w:eastAsia="ar-SA"/>
        </w:rPr>
        <w:t xml:space="preserve">Oświadczenie  dotyczące zobowiązania do zachowania w tajemnicy </w:t>
      </w:r>
    </w:p>
    <w:p w:rsidR="0093420D" w:rsidRPr="0081303F" w:rsidRDefault="0093420D" w:rsidP="00105D97">
      <w:pPr>
        <w:suppressAutoHyphens/>
        <w:spacing w:line="276" w:lineRule="auto"/>
        <w:jc w:val="center"/>
        <w:rPr>
          <w:rFonts w:asciiTheme="minorHAnsi" w:eastAsia="Calibri" w:hAnsiTheme="minorHAnsi"/>
          <w:b/>
          <w:sz w:val="20"/>
          <w:lang w:eastAsia="ar-SA"/>
        </w:rPr>
      </w:pPr>
      <w:r w:rsidRPr="0081303F">
        <w:rPr>
          <w:rFonts w:asciiTheme="minorHAnsi" w:eastAsia="Calibri" w:hAnsiTheme="minorHAnsi"/>
          <w:b/>
          <w:sz w:val="20"/>
          <w:lang w:eastAsia="ar-SA"/>
        </w:rPr>
        <w:t>informacji o funkcjonowaniu USK</w:t>
      </w:r>
    </w:p>
    <w:p w:rsidR="00446584" w:rsidRPr="00D14B53"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D14B53">
        <w:rPr>
          <w:rFonts w:asciiTheme="minorHAnsi" w:hAnsiTheme="minorHAnsi" w:cs="Arial"/>
          <w:sz w:val="20"/>
        </w:rPr>
        <w:t xml:space="preserve"> </w:t>
      </w:r>
      <w:r w:rsidRPr="00D14B53">
        <w:rPr>
          <w:rFonts w:asciiTheme="minorHAnsi" w:hAnsiTheme="minorHAnsi"/>
          <w:sz w:val="20"/>
        </w:rPr>
        <w:t>stanowiących tajemnicę przedsiębiorstwa w rozumieniu ustawy z dnia 16 kwietnia 1993r. o 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w:t>
      </w:r>
    </w:p>
    <w:p w:rsidR="00446584" w:rsidRPr="00D14B53"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w:t>
      </w:r>
    </w:p>
    <w:p w:rsidR="00446584"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przestrzegania przepisów ustawy z dnia 29 sierpnia 1997r.</w:t>
      </w:r>
      <w:r w:rsidRPr="00D14B53">
        <w:rPr>
          <w:rFonts w:asciiTheme="minorHAnsi" w:hAnsiTheme="minorHAnsi" w:cs="Segoe UI"/>
          <w:sz w:val="20"/>
        </w:rPr>
        <w:t xml:space="preserve"> </w:t>
      </w:r>
      <w:r w:rsidRPr="00D14B53">
        <w:rPr>
          <w:rFonts w:asciiTheme="minorHAnsi" w:hAnsiTheme="minorHAnsi"/>
          <w:sz w:val="20"/>
        </w:rPr>
        <w:t>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 i przepisów ustawy z dnia 16 kwietnia 1993 r. o</w:t>
      </w:r>
      <w:r>
        <w:rPr>
          <w:rFonts w:asciiTheme="minorHAnsi" w:hAnsiTheme="minorHAnsi"/>
          <w:sz w:val="20"/>
        </w:rPr>
        <w:t> </w:t>
      </w:r>
      <w:r w:rsidRPr="00D14B53">
        <w:rPr>
          <w:rFonts w:asciiTheme="minorHAnsi" w:hAnsiTheme="minorHAnsi"/>
          <w:sz w:val="20"/>
        </w:rPr>
        <w:t>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zm.).i jednocześnie ma świadomość odpowiedzialności karnej za naruszenie przepisów w tym zakresie.</w:t>
      </w:r>
    </w:p>
    <w:p w:rsidR="00446584" w:rsidRPr="00876980" w:rsidRDefault="00446584" w:rsidP="00446584">
      <w:pPr>
        <w:numPr>
          <w:ilvl w:val="0"/>
          <w:numId w:val="16"/>
        </w:numPr>
        <w:tabs>
          <w:tab w:val="clear" w:pos="1440"/>
        </w:tabs>
        <w:spacing w:line="276" w:lineRule="auto"/>
        <w:ind w:left="284" w:hanging="284"/>
        <w:jc w:val="both"/>
        <w:rPr>
          <w:rFonts w:asciiTheme="minorHAnsi" w:hAnsiTheme="minorHAnsi"/>
          <w:sz w:val="20"/>
        </w:rPr>
      </w:pPr>
      <w:r w:rsidRPr="00876980">
        <w:rPr>
          <w:rFonts w:asciiTheme="minorHAnsi" w:hAnsiTheme="minorHAnsi"/>
          <w:sz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r>
        <w:rPr>
          <w:rFonts w:asciiTheme="minorHAnsi" w:hAnsiTheme="minorHAnsi"/>
          <w:sz w:val="20"/>
        </w:rPr>
        <w:t>.</w:t>
      </w:r>
    </w:p>
    <w:p w:rsidR="001F4BD6" w:rsidRPr="0081303F" w:rsidRDefault="001F4BD6" w:rsidP="00105D97">
      <w:pPr>
        <w:suppressAutoHyphens/>
        <w:spacing w:line="276" w:lineRule="auto"/>
        <w:jc w:val="center"/>
        <w:rPr>
          <w:rFonts w:asciiTheme="minorHAnsi" w:hAnsiTheme="minorHAnsi"/>
          <w:b/>
          <w:bCs/>
          <w:sz w:val="20"/>
          <w:lang w:eastAsia="ar-SA"/>
        </w:rPr>
      </w:pPr>
    </w:p>
    <w:p w:rsidR="0093420D" w:rsidRPr="0081303F" w:rsidRDefault="001F4BD6"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13</w:t>
      </w:r>
    </w:p>
    <w:p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Kwestie sporne</w:t>
      </w:r>
    </w:p>
    <w:p w:rsidR="0093420D" w:rsidRPr="0081303F" w:rsidRDefault="0093420D" w:rsidP="00105D97">
      <w:pPr>
        <w:suppressAutoHyphens/>
        <w:spacing w:line="276" w:lineRule="auto"/>
        <w:jc w:val="both"/>
        <w:rPr>
          <w:rFonts w:asciiTheme="minorHAnsi" w:hAnsiTheme="minorHAnsi"/>
          <w:bCs/>
          <w:sz w:val="20"/>
          <w:lang w:eastAsia="ar-SA"/>
        </w:rPr>
      </w:pPr>
      <w:r w:rsidRPr="0081303F">
        <w:rPr>
          <w:rFonts w:asciiTheme="minorHAnsi" w:hAnsiTheme="minorHAnsi"/>
          <w:bCs/>
          <w:sz w:val="20"/>
          <w:lang w:eastAsia="ar-SA"/>
        </w:rPr>
        <w:t>Ewentualne sprawy sporne wynikłe na tle wykonywania niniejszej umowy po wyczerpaniu możliwości ich polubownego załatwienia podlegać będą rozstrzygnięciu przez Sąd Powszechny we Wrocławiu.</w:t>
      </w:r>
    </w:p>
    <w:p w:rsidR="0093420D" w:rsidRPr="0081303F" w:rsidRDefault="0093420D" w:rsidP="00105D97">
      <w:pPr>
        <w:suppressAutoHyphens/>
        <w:spacing w:line="276" w:lineRule="auto"/>
        <w:jc w:val="both"/>
        <w:rPr>
          <w:rFonts w:asciiTheme="minorHAnsi" w:hAnsiTheme="minorHAnsi"/>
          <w:bCs/>
          <w:sz w:val="20"/>
          <w:lang w:eastAsia="ar-SA"/>
        </w:rPr>
      </w:pPr>
    </w:p>
    <w:p w:rsidR="0093420D" w:rsidRPr="0081303F" w:rsidRDefault="001F4BD6"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14</w:t>
      </w:r>
    </w:p>
    <w:p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Aneksy</w:t>
      </w:r>
    </w:p>
    <w:p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sz w:val="20"/>
          <w:lang w:eastAsia="ar-SA"/>
        </w:rPr>
        <w:t>Wszelkie dopuszczone umową zmiany i uzupełnienia winny zostać dokonane w  formie aneksu, pod rygorem nieważności.</w:t>
      </w:r>
    </w:p>
    <w:p w:rsidR="0093420D" w:rsidRPr="0081303F" w:rsidRDefault="001F4BD6"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15</w:t>
      </w:r>
    </w:p>
    <w:p w:rsidR="0093420D" w:rsidRPr="0081303F" w:rsidRDefault="0093420D" w:rsidP="00105D97">
      <w:pPr>
        <w:suppressAutoHyphens/>
        <w:spacing w:line="276" w:lineRule="auto"/>
        <w:jc w:val="center"/>
        <w:rPr>
          <w:rFonts w:asciiTheme="minorHAnsi" w:hAnsiTheme="minorHAnsi"/>
          <w:b/>
          <w:bCs/>
          <w:i/>
          <w:sz w:val="20"/>
          <w:lang w:eastAsia="ar-SA"/>
        </w:rPr>
      </w:pPr>
      <w:r w:rsidRPr="0081303F">
        <w:rPr>
          <w:rFonts w:asciiTheme="minorHAnsi" w:hAnsiTheme="minorHAnsi"/>
          <w:b/>
          <w:bCs/>
          <w:i/>
          <w:sz w:val="20"/>
          <w:lang w:eastAsia="ar-SA"/>
        </w:rPr>
        <w:t>Inne postanowienia umowy</w:t>
      </w:r>
    </w:p>
    <w:p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sz w:val="20"/>
          <w:lang w:eastAsia="ar-SA"/>
        </w:rPr>
        <w:t xml:space="preserve">W sprawach nie uregulowanych w niniejszej umowie zastosowanie będą miały  przepisy Kodeksu cywilnego i ustawy Prawo zamówień publicznych. </w:t>
      </w:r>
    </w:p>
    <w:p w:rsidR="0093420D" w:rsidRPr="0081303F" w:rsidRDefault="0093420D" w:rsidP="00105D97">
      <w:pPr>
        <w:suppressAutoHyphens/>
        <w:spacing w:line="276" w:lineRule="auto"/>
        <w:jc w:val="both"/>
        <w:rPr>
          <w:rFonts w:asciiTheme="minorHAnsi" w:hAnsiTheme="minorHAnsi"/>
          <w:sz w:val="20"/>
          <w:lang w:eastAsia="ar-SA"/>
        </w:rPr>
      </w:pPr>
    </w:p>
    <w:p w:rsidR="0093420D" w:rsidRPr="0081303F" w:rsidRDefault="0093420D" w:rsidP="00105D97">
      <w:pPr>
        <w:suppressAutoHyphens/>
        <w:spacing w:line="276" w:lineRule="auto"/>
        <w:jc w:val="center"/>
        <w:rPr>
          <w:rFonts w:asciiTheme="minorHAnsi" w:hAnsiTheme="minorHAnsi"/>
          <w:b/>
          <w:bCs/>
          <w:sz w:val="20"/>
          <w:lang w:eastAsia="ar-SA"/>
        </w:rPr>
      </w:pPr>
      <w:r w:rsidRPr="0081303F">
        <w:rPr>
          <w:rFonts w:asciiTheme="minorHAnsi" w:hAnsiTheme="minorHAnsi"/>
          <w:b/>
          <w:bCs/>
          <w:sz w:val="20"/>
          <w:lang w:eastAsia="ar-SA"/>
        </w:rPr>
        <w:t>§ 16</w:t>
      </w:r>
    </w:p>
    <w:p w:rsidR="0093420D" w:rsidRPr="0081303F" w:rsidRDefault="0093420D" w:rsidP="00105D97">
      <w:pPr>
        <w:tabs>
          <w:tab w:val="center" w:pos="4782"/>
          <w:tab w:val="left" w:pos="6975"/>
        </w:tabs>
        <w:suppressAutoHyphens/>
        <w:spacing w:line="276" w:lineRule="auto"/>
        <w:rPr>
          <w:rFonts w:asciiTheme="minorHAnsi" w:hAnsiTheme="minorHAnsi"/>
          <w:b/>
          <w:bCs/>
          <w:i/>
          <w:sz w:val="20"/>
          <w:lang w:eastAsia="ar-SA"/>
        </w:rPr>
      </w:pPr>
      <w:r w:rsidRPr="0081303F">
        <w:rPr>
          <w:rFonts w:asciiTheme="minorHAnsi" w:hAnsiTheme="minorHAnsi"/>
          <w:b/>
          <w:bCs/>
          <w:sz w:val="20"/>
          <w:lang w:eastAsia="ar-SA"/>
        </w:rPr>
        <w:tab/>
      </w:r>
      <w:r w:rsidRPr="0081303F">
        <w:rPr>
          <w:rFonts w:asciiTheme="minorHAnsi" w:hAnsiTheme="minorHAnsi"/>
          <w:b/>
          <w:bCs/>
          <w:i/>
          <w:sz w:val="20"/>
          <w:lang w:eastAsia="ar-SA"/>
        </w:rPr>
        <w:t>Postanowienia końcowe</w:t>
      </w:r>
      <w:r w:rsidRPr="0081303F">
        <w:rPr>
          <w:rFonts w:asciiTheme="minorHAnsi" w:hAnsiTheme="minorHAnsi"/>
          <w:b/>
          <w:bCs/>
          <w:i/>
          <w:sz w:val="20"/>
          <w:lang w:eastAsia="ar-SA"/>
        </w:rPr>
        <w:tab/>
      </w:r>
    </w:p>
    <w:p w:rsidR="0093420D" w:rsidRPr="0081303F" w:rsidRDefault="0093420D" w:rsidP="00105D97">
      <w:pPr>
        <w:suppressAutoHyphens/>
        <w:spacing w:line="276" w:lineRule="auto"/>
        <w:jc w:val="both"/>
        <w:rPr>
          <w:rFonts w:asciiTheme="minorHAnsi" w:hAnsiTheme="minorHAnsi"/>
          <w:sz w:val="20"/>
          <w:lang w:eastAsia="ar-SA"/>
        </w:rPr>
      </w:pPr>
      <w:r w:rsidRPr="0081303F">
        <w:rPr>
          <w:rFonts w:asciiTheme="minorHAnsi" w:hAnsiTheme="minorHAnsi"/>
          <w:bCs/>
          <w:sz w:val="20"/>
          <w:lang w:eastAsia="ar-SA"/>
        </w:rPr>
        <w:t>Umowę sporządzono w dwóch jednobrzmiących egzemplarzach, po jednym egzemplarzu dla każdej ze Stron.</w:t>
      </w:r>
      <w:r w:rsidRPr="0081303F">
        <w:rPr>
          <w:rFonts w:asciiTheme="minorHAnsi" w:hAnsiTheme="minorHAnsi"/>
          <w:sz w:val="20"/>
          <w:lang w:eastAsia="ar-SA"/>
        </w:rPr>
        <w:t xml:space="preserve"> </w:t>
      </w:r>
    </w:p>
    <w:p w:rsidR="0093420D" w:rsidRPr="0081303F" w:rsidRDefault="0093420D" w:rsidP="00105D97">
      <w:pPr>
        <w:suppressAutoHyphens/>
        <w:spacing w:line="276" w:lineRule="auto"/>
        <w:jc w:val="both"/>
        <w:rPr>
          <w:rFonts w:asciiTheme="minorHAnsi" w:hAnsiTheme="minorHAnsi"/>
          <w:sz w:val="20"/>
          <w:lang w:eastAsia="ar-SA"/>
        </w:rPr>
      </w:pPr>
    </w:p>
    <w:p w:rsidR="0093420D" w:rsidRPr="0081303F" w:rsidRDefault="0093420D" w:rsidP="00105D97">
      <w:pPr>
        <w:suppressAutoHyphens/>
        <w:spacing w:line="276" w:lineRule="auto"/>
        <w:ind w:firstLine="708"/>
        <w:rPr>
          <w:rFonts w:asciiTheme="minorHAnsi" w:hAnsiTheme="minorHAnsi"/>
          <w:b/>
          <w:bCs/>
          <w:iCs/>
          <w:sz w:val="20"/>
          <w:lang w:eastAsia="ar-SA"/>
        </w:rPr>
      </w:pPr>
      <w:r w:rsidRPr="0081303F">
        <w:rPr>
          <w:rFonts w:asciiTheme="minorHAnsi" w:hAnsiTheme="minorHAnsi"/>
          <w:b/>
          <w:bCs/>
          <w:iCs/>
          <w:sz w:val="20"/>
          <w:lang w:eastAsia="ar-SA"/>
        </w:rPr>
        <w:t xml:space="preserve">Wykonawca </w:t>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r>
      <w:r w:rsidRPr="0081303F">
        <w:rPr>
          <w:rFonts w:asciiTheme="minorHAnsi" w:hAnsiTheme="minorHAnsi"/>
          <w:b/>
          <w:bCs/>
          <w:iCs/>
          <w:sz w:val="20"/>
          <w:lang w:eastAsia="ar-SA"/>
        </w:rPr>
        <w:tab/>
        <w:t>Zamawiający</w:t>
      </w:r>
    </w:p>
    <w:p w:rsidR="00A975E0" w:rsidRPr="0081303F" w:rsidRDefault="00A975E0" w:rsidP="00105D97">
      <w:pPr>
        <w:spacing w:line="276" w:lineRule="auto"/>
        <w:rPr>
          <w:rFonts w:asciiTheme="minorHAnsi" w:hAnsiTheme="minorHAnsi"/>
          <w:sz w:val="20"/>
        </w:rPr>
      </w:pPr>
    </w:p>
    <w:sectPr w:rsidR="00A975E0" w:rsidRPr="00813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multilevel"/>
    <w:tmpl w:val="D9960100"/>
    <w:name w:val="WW8Num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7"/>
    <w:multiLevelType w:val="multilevel"/>
    <w:tmpl w:val="04C2001E"/>
    <w:lvl w:ilvl="0">
      <w:start w:val="1"/>
      <w:numFmt w:val="decimal"/>
      <w:lvlText w:val="%1."/>
      <w:lvlJc w:val="left"/>
      <w:pPr>
        <w:tabs>
          <w:tab w:val="num" w:pos="360"/>
        </w:tabs>
        <w:ind w:left="360" w:hanging="360"/>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F7307"/>
    <w:multiLevelType w:val="hybridMultilevel"/>
    <w:tmpl w:val="1298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033536"/>
    <w:multiLevelType w:val="hybridMultilevel"/>
    <w:tmpl w:val="0E7E5CD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195A06"/>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29A15205"/>
    <w:multiLevelType w:val="multilevel"/>
    <w:tmpl w:val="70B8AB6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i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610350A"/>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3ABB4EC0"/>
    <w:multiLevelType w:val="multilevel"/>
    <w:tmpl w:val="874E4B5A"/>
    <w:lvl w:ilvl="0">
      <w:start w:val="1"/>
      <w:numFmt w:val="decimal"/>
      <w:lvlText w:val="%1."/>
      <w:lvlJc w:val="left"/>
      <w:pPr>
        <w:tabs>
          <w:tab w:val="num" w:pos="0"/>
        </w:tabs>
        <w:ind w:left="283" w:hanging="283"/>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7774A6E"/>
    <w:multiLevelType w:val="hybridMultilevel"/>
    <w:tmpl w:val="4330F5E6"/>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A55589"/>
    <w:multiLevelType w:val="hybridMultilevel"/>
    <w:tmpl w:val="BF5CE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6D6129"/>
    <w:multiLevelType w:val="hybridMultilevel"/>
    <w:tmpl w:val="4CC69E7C"/>
    <w:lvl w:ilvl="0" w:tplc="3ECC8D7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4">
    <w:nsid w:val="630F0FC5"/>
    <w:multiLevelType w:val="hybridMultilevel"/>
    <w:tmpl w:val="70D64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
    <w:lvlOverride w:ilvl="0">
      <w:startOverride w:val="1"/>
    </w:lvlOverride>
  </w:num>
  <w:num w:numId="7">
    <w:abstractNumId w:val="13"/>
  </w:num>
  <w:num w:numId="8">
    <w:abstractNumId w:val="8"/>
  </w:num>
  <w:num w:numId="9">
    <w:abstractNumId w:val="10"/>
  </w:num>
  <w:num w:numId="10">
    <w:abstractNumId w:val="6"/>
  </w:num>
  <w:num w:numId="11">
    <w:abstractNumId w:val="11"/>
  </w:num>
  <w:num w:numId="12">
    <w:abstractNumId w:val="9"/>
  </w:num>
  <w:num w:numId="13">
    <w:abstractNumId w:val="7"/>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3"/>
    <w:rsid w:val="00105D97"/>
    <w:rsid w:val="0017125E"/>
    <w:rsid w:val="001E0BB3"/>
    <w:rsid w:val="001F4BD6"/>
    <w:rsid w:val="00294FED"/>
    <w:rsid w:val="002F176E"/>
    <w:rsid w:val="00446584"/>
    <w:rsid w:val="00465E8C"/>
    <w:rsid w:val="00544B8C"/>
    <w:rsid w:val="005A7039"/>
    <w:rsid w:val="00745730"/>
    <w:rsid w:val="00756D14"/>
    <w:rsid w:val="00786D97"/>
    <w:rsid w:val="007D5F1D"/>
    <w:rsid w:val="0081303F"/>
    <w:rsid w:val="0093420D"/>
    <w:rsid w:val="00962904"/>
    <w:rsid w:val="00A15774"/>
    <w:rsid w:val="00A67555"/>
    <w:rsid w:val="00A75AF9"/>
    <w:rsid w:val="00A975E0"/>
    <w:rsid w:val="00AC5D39"/>
    <w:rsid w:val="00B8371D"/>
    <w:rsid w:val="00BB5286"/>
    <w:rsid w:val="00D177B8"/>
    <w:rsid w:val="00D552F7"/>
    <w:rsid w:val="00D800A7"/>
    <w:rsid w:val="00EC6C45"/>
    <w:rsid w:val="00F2030A"/>
    <w:rsid w:val="00F6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character" w:styleId="Hipercze">
    <w:name w:val="Hyperlink"/>
    <w:basedOn w:val="Domylnaczcionkaakapitu"/>
    <w:uiPriority w:val="99"/>
    <w:unhideWhenUsed/>
    <w:rsid w:val="001F4BD6"/>
    <w:rPr>
      <w:color w:val="0000FF" w:themeColor="hyperlink"/>
      <w:u w:val="single"/>
    </w:rPr>
  </w:style>
  <w:style w:type="paragraph" w:styleId="Akapitzlist">
    <w:name w:val="List Paragraph"/>
    <w:basedOn w:val="Normalny"/>
    <w:uiPriority w:val="34"/>
    <w:qFormat/>
    <w:rsid w:val="00D8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character" w:styleId="Hipercze">
    <w:name w:val="Hyperlink"/>
    <w:basedOn w:val="Domylnaczcionkaakapitu"/>
    <w:uiPriority w:val="99"/>
    <w:unhideWhenUsed/>
    <w:rsid w:val="001F4BD6"/>
    <w:rPr>
      <w:color w:val="0000FF" w:themeColor="hyperlink"/>
      <w:u w:val="single"/>
    </w:rPr>
  </w:style>
  <w:style w:type="paragraph" w:styleId="Akapitzlist">
    <w:name w:val="List Paragraph"/>
    <w:basedOn w:val="Normalny"/>
    <w:uiPriority w:val="34"/>
    <w:qFormat/>
    <w:rsid w:val="00D8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z@usk.wro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3150</Words>
  <Characters>18900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Ładniak</dc:creator>
  <cp:lastModifiedBy>Anna Śmirska</cp:lastModifiedBy>
  <cp:revision>5</cp:revision>
  <cp:lastPrinted>2017-11-06T07:58:00Z</cp:lastPrinted>
  <dcterms:created xsi:type="dcterms:W3CDTF">2017-11-03T13:41:00Z</dcterms:created>
  <dcterms:modified xsi:type="dcterms:W3CDTF">2017-11-07T07:55:00Z</dcterms:modified>
</cp:coreProperties>
</file>