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211624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8959E7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959E7">
        <w:rPr>
          <w:rFonts w:asciiTheme="minorHAnsi" w:hAnsiTheme="minorHAnsi" w:cs="Arial"/>
          <w:color w:val="000000"/>
          <w:sz w:val="20"/>
          <w:szCs w:val="20"/>
        </w:rPr>
        <w:t>06.11.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8959E7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8959E7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8959E7" w:rsidRPr="008959E7" w:rsidTr="00BC657B">
        <w:tc>
          <w:tcPr>
            <w:tcW w:w="9577" w:type="dxa"/>
            <w:vAlign w:val="center"/>
          </w:tcPr>
          <w:p w:rsidR="008959E7" w:rsidRPr="008959E7" w:rsidRDefault="00F40883" w:rsidP="008959E7">
            <w:pPr>
              <w:jc w:val="both"/>
              <w:rPr>
                <w:rFonts w:cs="Segoe UI"/>
                <w:b/>
                <w:sz w:val="20"/>
                <w:szCs w:val="20"/>
              </w:rPr>
            </w:pPr>
            <w:r w:rsidRPr="008959E7">
              <w:rPr>
                <w:rFonts w:asciiTheme="minorHAnsi" w:hAnsiTheme="minorHAnsi" w:cs="Arial"/>
                <w:b/>
                <w:sz w:val="20"/>
                <w:szCs w:val="20"/>
              </w:rPr>
              <w:t xml:space="preserve">Dotyczy: 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>przetarg</w:t>
            </w:r>
            <w:r w:rsidR="0070091C" w:rsidRPr="008959E7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 xml:space="preserve"> nieograniczon</w:t>
            </w:r>
            <w:r w:rsidR="0070091C" w:rsidRPr="008959E7">
              <w:rPr>
                <w:rFonts w:asciiTheme="minorHAnsi" w:hAnsiTheme="minorHAnsi" w:cs="Arial"/>
                <w:sz w:val="20"/>
                <w:szCs w:val="20"/>
              </w:rPr>
              <w:t xml:space="preserve">ego 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>: dostawa, montaż i uruchomienie specjalistycznego sprzętu medycznego w ramach utworzenia Sali Hybrydowej wraz z wykonaniem projektu i dostosowaniem pomieszczeń w Uniwersyteckim Szpitalu Klinicznym we Wrocławiu, nr sprawy: USK/DZP/PN-199/2017</w:t>
            </w:r>
          </w:p>
        </w:tc>
      </w:tr>
    </w:tbl>
    <w:p w:rsidR="008959E7" w:rsidRPr="008959E7" w:rsidRDefault="008959E7" w:rsidP="008959E7">
      <w:pPr>
        <w:rPr>
          <w:rFonts w:cs="Segoe UI"/>
          <w:bCs/>
          <w:sz w:val="20"/>
          <w:szCs w:val="20"/>
          <w:u w:val="single"/>
        </w:rPr>
      </w:pPr>
    </w:p>
    <w:p w:rsidR="00022AF3" w:rsidRPr="00022AF3" w:rsidRDefault="00022AF3" w:rsidP="00022AF3">
      <w:pPr>
        <w:jc w:val="both"/>
        <w:rPr>
          <w:rFonts w:asciiTheme="minorHAnsi" w:hAnsiTheme="minorHAnsi" w:cs="Arial"/>
          <w:sz w:val="20"/>
          <w:szCs w:val="20"/>
        </w:rPr>
      </w:pPr>
      <w:r w:rsidRPr="00022AF3">
        <w:rPr>
          <w:rFonts w:asciiTheme="minorHAnsi" w:hAnsiTheme="minorHAnsi" w:cs="Arial"/>
          <w:sz w:val="20"/>
          <w:szCs w:val="20"/>
        </w:rPr>
        <w:t>Zamawiający w załączniku nr 1 ,,Zestawienie asortymentowo-cenowe przedmiotu zamówienia’’  w pozycji 5 wymaga m.in. : ,,Dostawa kolumny anestezjologicznej”,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22AF3">
        <w:rPr>
          <w:rFonts w:asciiTheme="minorHAnsi" w:hAnsiTheme="minorHAnsi" w:cs="Arial"/>
          <w:sz w:val="20"/>
          <w:szCs w:val="20"/>
        </w:rPr>
        <w:t>natomiast w opisie szczegółowym przedmiotu zamówienia,  Załącznik nr  1B brak jest szczegółowego opisu parametrów wymaganych dla kolumny anestezjologicznej.</w:t>
      </w:r>
    </w:p>
    <w:p w:rsidR="00022AF3" w:rsidRPr="00022AF3" w:rsidRDefault="00022AF3" w:rsidP="00022AF3">
      <w:pPr>
        <w:jc w:val="both"/>
        <w:rPr>
          <w:rFonts w:asciiTheme="minorHAnsi" w:hAnsiTheme="minorHAnsi" w:cs="Arial"/>
          <w:sz w:val="20"/>
          <w:szCs w:val="20"/>
        </w:rPr>
      </w:pPr>
      <w:r w:rsidRPr="00022AF3">
        <w:rPr>
          <w:rFonts w:asciiTheme="minorHAnsi" w:hAnsiTheme="minorHAnsi" w:cs="Arial"/>
          <w:sz w:val="20"/>
          <w:szCs w:val="20"/>
        </w:rPr>
        <w:t>Prosimy o wyjaśnianie, czy Zamawiający wymaga zaoferowania kolumny anestezjologicznej i o jakich parametrach?</w:t>
      </w:r>
    </w:p>
    <w:p w:rsidR="00022AF3" w:rsidRDefault="009C3C5B" w:rsidP="009C3C5B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8959E7">
        <w:rPr>
          <w:rFonts w:asciiTheme="minorHAnsi" w:hAnsiTheme="minorHAnsi" w:cs="Arial"/>
          <w:sz w:val="20"/>
          <w:szCs w:val="20"/>
          <w:u w:val="single"/>
        </w:rPr>
        <w:t xml:space="preserve">Odpowiedź : </w:t>
      </w:r>
      <w:r w:rsidR="00022AF3">
        <w:rPr>
          <w:rFonts w:asciiTheme="minorHAnsi" w:hAnsiTheme="minorHAnsi" w:cs="Arial"/>
          <w:sz w:val="20"/>
          <w:szCs w:val="20"/>
          <w:u w:val="single"/>
        </w:rPr>
        <w:t xml:space="preserve">Tak, </w:t>
      </w:r>
      <w:r w:rsidR="008959E7" w:rsidRPr="008959E7">
        <w:rPr>
          <w:rFonts w:asciiTheme="minorHAnsi" w:hAnsiTheme="minorHAnsi" w:cs="Arial"/>
          <w:sz w:val="20"/>
          <w:szCs w:val="20"/>
          <w:u w:val="single"/>
        </w:rPr>
        <w:t>Zamawiający wy</w:t>
      </w:r>
      <w:r w:rsidR="00022AF3">
        <w:rPr>
          <w:rFonts w:asciiTheme="minorHAnsi" w:hAnsiTheme="minorHAnsi" w:cs="Arial"/>
          <w:sz w:val="20"/>
          <w:szCs w:val="20"/>
          <w:u w:val="single"/>
        </w:rPr>
        <w:t xml:space="preserve">maga. </w:t>
      </w:r>
    </w:p>
    <w:p w:rsidR="009C3C5B" w:rsidRPr="008959E7" w:rsidRDefault="00022AF3" w:rsidP="009C3C5B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  <w:u w:val="single"/>
        </w:rPr>
        <w:t xml:space="preserve">Szczegółowy opis zawiera OPZ – PFU .  Zamawiający dodatkowo załącza szczegółowy opis dotyczący wyłącznie kolumn anestezjologicznych. </w:t>
      </w:r>
      <w:r w:rsidR="008959E7" w:rsidRPr="008959E7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9C3C5B" w:rsidRPr="008959E7">
        <w:rPr>
          <w:rFonts w:asciiTheme="minorHAnsi" w:hAnsiTheme="minorHAnsi" w:cs="Arial"/>
          <w:sz w:val="20"/>
          <w:szCs w:val="20"/>
          <w:u w:val="single"/>
        </w:rPr>
        <w:t xml:space="preserve"> </w:t>
      </w:r>
    </w:p>
    <w:p w:rsidR="004D6155" w:rsidRDefault="004D6155" w:rsidP="00D15A23">
      <w:pPr>
        <w:jc w:val="both"/>
        <w:rPr>
          <w:sz w:val="20"/>
          <w:szCs w:val="20"/>
        </w:rPr>
      </w:pPr>
    </w:p>
    <w:p w:rsidR="00D15A23" w:rsidRPr="008959E7" w:rsidRDefault="00D15A23" w:rsidP="00D15A23">
      <w:pPr>
        <w:jc w:val="both"/>
        <w:rPr>
          <w:sz w:val="20"/>
          <w:szCs w:val="20"/>
        </w:rPr>
      </w:pPr>
      <w:r w:rsidRPr="008959E7">
        <w:rPr>
          <w:sz w:val="20"/>
          <w:szCs w:val="20"/>
        </w:rPr>
        <w:t xml:space="preserve"> </w:t>
      </w:r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8959E7" w:rsidRDefault="008959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6" w:rsidRDefault="00130696" w:rsidP="00CD51A0">
      <w:pPr>
        <w:spacing w:after="0" w:line="240" w:lineRule="auto"/>
      </w:pPr>
      <w:r>
        <w:separator/>
      </w:r>
    </w:p>
  </w:endnote>
  <w:endnote w:type="continuationSeparator" w:id="0">
    <w:p w:rsidR="00130696" w:rsidRDefault="00130696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6" w:rsidRDefault="00130696" w:rsidP="00CD51A0">
      <w:pPr>
        <w:spacing w:after="0" w:line="240" w:lineRule="auto"/>
      </w:pPr>
      <w:r>
        <w:separator/>
      </w:r>
    </w:p>
  </w:footnote>
  <w:footnote w:type="continuationSeparator" w:id="0">
    <w:p w:rsidR="00130696" w:rsidRDefault="00130696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3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22AF3"/>
    <w:rsid w:val="00034EF4"/>
    <w:rsid w:val="0003799C"/>
    <w:rsid w:val="0007017B"/>
    <w:rsid w:val="0009085F"/>
    <w:rsid w:val="000A29E9"/>
    <w:rsid w:val="000B18D5"/>
    <w:rsid w:val="000D670A"/>
    <w:rsid w:val="00100EAA"/>
    <w:rsid w:val="00110F74"/>
    <w:rsid w:val="001173EB"/>
    <w:rsid w:val="00130696"/>
    <w:rsid w:val="00156A71"/>
    <w:rsid w:val="00166972"/>
    <w:rsid w:val="00172250"/>
    <w:rsid w:val="001A63E1"/>
    <w:rsid w:val="001B26B0"/>
    <w:rsid w:val="001D0308"/>
    <w:rsid w:val="001F77DF"/>
    <w:rsid w:val="00211624"/>
    <w:rsid w:val="00250421"/>
    <w:rsid w:val="002633F1"/>
    <w:rsid w:val="002950F0"/>
    <w:rsid w:val="002A410B"/>
    <w:rsid w:val="002C7B43"/>
    <w:rsid w:val="002D701B"/>
    <w:rsid w:val="002F671A"/>
    <w:rsid w:val="00333977"/>
    <w:rsid w:val="00334B69"/>
    <w:rsid w:val="003479AC"/>
    <w:rsid w:val="003708B2"/>
    <w:rsid w:val="003D70A0"/>
    <w:rsid w:val="003F0EE6"/>
    <w:rsid w:val="00415437"/>
    <w:rsid w:val="00421B2E"/>
    <w:rsid w:val="00452BC2"/>
    <w:rsid w:val="00464496"/>
    <w:rsid w:val="00476F3D"/>
    <w:rsid w:val="004823E6"/>
    <w:rsid w:val="0048343B"/>
    <w:rsid w:val="004A4670"/>
    <w:rsid w:val="004C3778"/>
    <w:rsid w:val="004D6155"/>
    <w:rsid w:val="004E6A87"/>
    <w:rsid w:val="0051560D"/>
    <w:rsid w:val="005438ED"/>
    <w:rsid w:val="005B287C"/>
    <w:rsid w:val="005C3F74"/>
    <w:rsid w:val="005D073D"/>
    <w:rsid w:val="005D7920"/>
    <w:rsid w:val="005E58AB"/>
    <w:rsid w:val="006128B5"/>
    <w:rsid w:val="00620941"/>
    <w:rsid w:val="006A4B93"/>
    <w:rsid w:val="006C2013"/>
    <w:rsid w:val="0070091C"/>
    <w:rsid w:val="00717D39"/>
    <w:rsid w:val="007A1990"/>
    <w:rsid w:val="007A63CD"/>
    <w:rsid w:val="007A697C"/>
    <w:rsid w:val="007A7E02"/>
    <w:rsid w:val="00801D44"/>
    <w:rsid w:val="0082740B"/>
    <w:rsid w:val="00835BEF"/>
    <w:rsid w:val="00862A09"/>
    <w:rsid w:val="00883EE4"/>
    <w:rsid w:val="00884755"/>
    <w:rsid w:val="008959E7"/>
    <w:rsid w:val="008B578F"/>
    <w:rsid w:val="008C4414"/>
    <w:rsid w:val="008C486C"/>
    <w:rsid w:val="009236EC"/>
    <w:rsid w:val="009324A1"/>
    <w:rsid w:val="009518B0"/>
    <w:rsid w:val="0098661F"/>
    <w:rsid w:val="009C3C5B"/>
    <w:rsid w:val="009E335C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26AAB"/>
    <w:rsid w:val="00B47727"/>
    <w:rsid w:val="00B60991"/>
    <w:rsid w:val="00B878E6"/>
    <w:rsid w:val="00BA35E7"/>
    <w:rsid w:val="00BA6E99"/>
    <w:rsid w:val="00BF4D85"/>
    <w:rsid w:val="00C0450B"/>
    <w:rsid w:val="00C074A1"/>
    <w:rsid w:val="00C53FCC"/>
    <w:rsid w:val="00CB12E3"/>
    <w:rsid w:val="00CB59A5"/>
    <w:rsid w:val="00CB6BCD"/>
    <w:rsid w:val="00CD51A0"/>
    <w:rsid w:val="00CE579D"/>
    <w:rsid w:val="00CF73C3"/>
    <w:rsid w:val="00D0464A"/>
    <w:rsid w:val="00D15A23"/>
    <w:rsid w:val="00D16568"/>
    <w:rsid w:val="00D279FF"/>
    <w:rsid w:val="00D61FF5"/>
    <w:rsid w:val="00D6488A"/>
    <w:rsid w:val="00DA3D39"/>
    <w:rsid w:val="00E176A4"/>
    <w:rsid w:val="00E40406"/>
    <w:rsid w:val="00E40AE7"/>
    <w:rsid w:val="00E529B2"/>
    <w:rsid w:val="00E60061"/>
    <w:rsid w:val="00E835A3"/>
    <w:rsid w:val="00E869EE"/>
    <w:rsid w:val="00EB4B1D"/>
    <w:rsid w:val="00EC2B41"/>
    <w:rsid w:val="00EC4974"/>
    <w:rsid w:val="00ED724E"/>
    <w:rsid w:val="00EF3AC1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E67F-C11D-4446-99EA-B3A91560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2017-10-10T08:56:00Z</cp:lastPrinted>
  <dcterms:created xsi:type="dcterms:W3CDTF">2017-11-06T14:29:00Z</dcterms:created>
  <dcterms:modified xsi:type="dcterms:W3CDTF">2017-11-06T14:34:00Z</dcterms:modified>
</cp:coreProperties>
</file>