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633D71">
        <w:rPr>
          <w:rFonts w:asciiTheme="minorHAnsi" w:hAnsiTheme="minorHAnsi" w:cs="Arial"/>
          <w:b/>
          <w:color w:val="000000"/>
          <w:sz w:val="20"/>
          <w:szCs w:val="20"/>
        </w:rPr>
        <w:t>85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633D71">
        <w:rPr>
          <w:rFonts w:asciiTheme="minorHAnsi" w:hAnsiTheme="minorHAnsi" w:cs="Arial"/>
          <w:color w:val="000000"/>
          <w:sz w:val="20"/>
          <w:szCs w:val="20"/>
        </w:rPr>
        <w:t>19.</w:t>
      </w:r>
      <w:r w:rsidR="002A264A">
        <w:rPr>
          <w:rFonts w:asciiTheme="minorHAnsi" w:hAnsiTheme="minorHAnsi" w:cs="Arial"/>
          <w:color w:val="000000"/>
          <w:sz w:val="20"/>
          <w:szCs w:val="20"/>
        </w:rPr>
        <w:t>1</w:t>
      </w:r>
      <w:r w:rsidR="00633D71">
        <w:rPr>
          <w:rFonts w:asciiTheme="minorHAnsi" w:hAnsiTheme="minorHAnsi" w:cs="Arial"/>
          <w:color w:val="000000"/>
          <w:sz w:val="20"/>
          <w:szCs w:val="20"/>
        </w:rPr>
        <w:t>0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Do Wszystkich Wykonawców </w:t>
      </w:r>
    </w:p>
    <w:p w:rsidR="00F65F89" w:rsidRPr="006128B5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p w:rsidR="00633D71" w:rsidRPr="001813B4" w:rsidRDefault="00F40883" w:rsidP="00633D71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633D71" w:rsidRPr="00633D71">
        <w:rPr>
          <w:rFonts w:asciiTheme="minorHAnsi" w:hAnsiTheme="minorHAnsi" w:cs="Arial"/>
          <w:sz w:val="20"/>
          <w:szCs w:val="20"/>
        </w:rPr>
        <w:t>przetargu nieograniczonego na dostawę</w:t>
      </w:r>
      <w:r w:rsidR="00633D71">
        <w:rPr>
          <w:rFonts w:asciiTheme="minorHAnsi" w:hAnsiTheme="minorHAnsi" w:cs="Arial"/>
          <w:sz w:val="20"/>
          <w:szCs w:val="20"/>
        </w:rPr>
        <w:t xml:space="preserve"> </w:t>
      </w:r>
      <w:r w:rsidR="00633D71" w:rsidRPr="001813B4">
        <w:rPr>
          <w:rFonts w:asciiTheme="minorHAnsi" w:hAnsiTheme="minorHAnsi" w:cs="Arial"/>
          <w:sz w:val="20"/>
          <w:szCs w:val="20"/>
        </w:rPr>
        <w:t xml:space="preserve">sprzętu w ramach </w:t>
      </w:r>
      <w:proofErr w:type="spellStart"/>
      <w:r w:rsidR="00633D71" w:rsidRPr="001813B4">
        <w:rPr>
          <w:rFonts w:asciiTheme="minorHAnsi" w:hAnsiTheme="minorHAnsi" w:cs="Arial"/>
          <w:sz w:val="20"/>
          <w:szCs w:val="20"/>
        </w:rPr>
        <w:t>dosprzętowienia</w:t>
      </w:r>
      <w:proofErr w:type="spellEnd"/>
      <w:r w:rsidR="00633D71" w:rsidRPr="001813B4">
        <w:rPr>
          <w:rFonts w:asciiTheme="minorHAnsi" w:hAnsiTheme="minorHAnsi" w:cs="Arial"/>
          <w:sz w:val="20"/>
          <w:szCs w:val="20"/>
        </w:rPr>
        <w:t xml:space="preserve"> SOR </w:t>
      </w:r>
      <w:r w:rsidR="00633D71" w:rsidRPr="00464496">
        <w:rPr>
          <w:rFonts w:asciiTheme="minorHAnsi" w:hAnsiTheme="minorHAnsi" w:cs="Arial"/>
          <w:sz w:val="20"/>
          <w:szCs w:val="20"/>
        </w:rPr>
        <w:t>, znak sprawy USK/DZP/PN-1</w:t>
      </w:r>
      <w:r w:rsidR="00633D71">
        <w:rPr>
          <w:rFonts w:asciiTheme="minorHAnsi" w:hAnsiTheme="minorHAnsi" w:cs="Arial"/>
          <w:sz w:val="20"/>
          <w:szCs w:val="20"/>
        </w:rPr>
        <w:t>85</w:t>
      </w:r>
      <w:r w:rsidR="00633D71" w:rsidRPr="00464496">
        <w:rPr>
          <w:rFonts w:asciiTheme="minorHAnsi" w:hAnsiTheme="minorHAnsi" w:cs="Arial"/>
          <w:sz w:val="20"/>
          <w:szCs w:val="20"/>
        </w:rPr>
        <w:t>/2017</w:t>
      </w:r>
    </w:p>
    <w:p w:rsidR="00CD11CE" w:rsidRDefault="00CD11CE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CD11CE" w:rsidRPr="00CD11CE" w:rsidRDefault="00CD11CE" w:rsidP="00CD11CE">
      <w:pPr>
        <w:pStyle w:val="NormalnyWeb"/>
        <w:rPr>
          <w:rFonts w:asciiTheme="minorHAnsi" w:hAnsiTheme="minorHAnsi" w:cs="Arial"/>
          <w:sz w:val="20"/>
          <w:szCs w:val="20"/>
          <w:lang w:eastAsia="en-US"/>
        </w:rPr>
      </w:pPr>
      <w:r w:rsidRPr="00CD11CE">
        <w:rPr>
          <w:rFonts w:asciiTheme="minorHAnsi" w:hAnsiTheme="minorHAnsi" w:cs="Arial"/>
          <w:sz w:val="20"/>
          <w:szCs w:val="20"/>
          <w:lang w:eastAsia="en-US"/>
        </w:rPr>
        <w:t xml:space="preserve">Dotyczy:  Pakiet 3 - APARAT USG Z 4 GŁOWICAMI </w:t>
      </w:r>
    </w:p>
    <w:p w:rsidR="00CD11CE" w:rsidRDefault="00CD11CE" w:rsidP="00CD11CE">
      <w:pPr>
        <w:pStyle w:val="NormalnyWeb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CD11CE">
        <w:rPr>
          <w:rFonts w:asciiTheme="minorHAnsi" w:hAnsiTheme="minorHAnsi" w:cs="Arial"/>
          <w:sz w:val="20"/>
          <w:szCs w:val="20"/>
          <w:lang w:eastAsia="en-US"/>
        </w:rPr>
        <w:t>Pyt. 1 Dział A, PARAMETRY OGÓLNE, punkt 6a  " Czy zamawiający będzie wymagał  aby ze względu na przydatność diagnostyczną aparatu, był on wyposażony w monitor o minimalnej przekątnej, 21”?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</w:p>
    <w:p w:rsidR="00CD11CE" w:rsidRDefault="00CD11CE" w:rsidP="00CD11CE">
      <w:pPr>
        <w:pStyle w:val="NormalnyWeb"/>
        <w:rPr>
          <w:rFonts w:asciiTheme="minorHAnsi" w:hAnsiTheme="minorHAnsi" w:cs="Arial"/>
          <w:sz w:val="20"/>
          <w:szCs w:val="20"/>
          <w:lang w:eastAsia="en-US"/>
        </w:rPr>
      </w:pPr>
      <w:r w:rsidRPr="00CD11CE">
        <w:rPr>
          <w:rFonts w:asciiTheme="minorHAnsi" w:hAnsiTheme="minorHAnsi" w:cs="Arial"/>
          <w:sz w:val="20"/>
          <w:szCs w:val="20"/>
          <w:u w:val="single"/>
          <w:lang w:eastAsia="en-US"/>
        </w:rPr>
        <w:t xml:space="preserve">Odpowiedź : </w:t>
      </w:r>
      <w:r w:rsidRPr="00CD11CE">
        <w:rPr>
          <w:rFonts w:asciiTheme="minorHAnsi" w:hAnsiTheme="minorHAnsi" w:cs="Arial"/>
          <w:sz w:val="20"/>
          <w:szCs w:val="20"/>
          <w:lang w:eastAsia="en-US"/>
        </w:rPr>
        <w:t xml:space="preserve">Tak, Zamawiający wymaga. </w:t>
      </w:r>
      <w:r w:rsidRPr="00CD11CE">
        <w:rPr>
          <w:rFonts w:asciiTheme="minorHAnsi" w:hAnsiTheme="minorHAnsi" w:cs="Arial"/>
          <w:sz w:val="20"/>
          <w:szCs w:val="20"/>
          <w:lang w:eastAsia="en-US"/>
        </w:rPr>
        <w:br/>
      </w:r>
      <w:r w:rsidRPr="00CD11CE">
        <w:rPr>
          <w:rFonts w:asciiTheme="minorHAnsi" w:hAnsiTheme="minorHAnsi" w:cs="Arial"/>
          <w:sz w:val="20"/>
          <w:szCs w:val="20"/>
          <w:lang w:eastAsia="en-US"/>
        </w:rPr>
        <w:br/>
        <w:t>Pyt. 2 Dział A, PARAMETRY OGÓLNE, punkt 11   " Czy zamawiający będzie wymagał  aby ze względu na wartość diagnostyczną aparatu, maksymalna częstotliwość odświeżania obrazu (</w:t>
      </w:r>
      <w:proofErr w:type="spellStart"/>
      <w:r w:rsidRPr="00CD11CE">
        <w:rPr>
          <w:rFonts w:asciiTheme="minorHAnsi" w:hAnsiTheme="minorHAnsi" w:cs="Arial"/>
          <w:sz w:val="20"/>
          <w:szCs w:val="20"/>
          <w:lang w:eastAsia="en-US"/>
        </w:rPr>
        <w:t>frame</w:t>
      </w:r>
      <w:proofErr w:type="spellEnd"/>
      <w:r w:rsidRPr="00CD11CE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proofErr w:type="spellStart"/>
      <w:r w:rsidRPr="00CD11CE">
        <w:rPr>
          <w:rFonts w:asciiTheme="minorHAnsi" w:hAnsiTheme="minorHAnsi" w:cs="Arial"/>
          <w:sz w:val="20"/>
          <w:szCs w:val="20"/>
          <w:lang w:eastAsia="en-US"/>
        </w:rPr>
        <w:t>rate</w:t>
      </w:r>
      <w:proofErr w:type="spellEnd"/>
      <w:r w:rsidRPr="00CD11CE">
        <w:rPr>
          <w:rFonts w:asciiTheme="minorHAnsi" w:hAnsiTheme="minorHAnsi" w:cs="Arial"/>
          <w:sz w:val="20"/>
          <w:szCs w:val="20"/>
          <w:lang w:eastAsia="en-US"/>
        </w:rPr>
        <w:t xml:space="preserve">) w obrazowaniu 2D </w:t>
      </w:r>
      <w:proofErr w:type="spellStart"/>
      <w:r w:rsidRPr="00CD11CE">
        <w:rPr>
          <w:rFonts w:asciiTheme="minorHAnsi" w:hAnsiTheme="minorHAnsi" w:cs="Arial"/>
          <w:sz w:val="20"/>
          <w:szCs w:val="20"/>
          <w:lang w:eastAsia="en-US"/>
        </w:rPr>
        <w:t>miesciła</w:t>
      </w:r>
      <w:proofErr w:type="spellEnd"/>
      <w:r w:rsidRPr="00CD11CE">
        <w:rPr>
          <w:rFonts w:asciiTheme="minorHAnsi" w:hAnsiTheme="minorHAnsi" w:cs="Arial"/>
          <w:sz w:val="20"/>
          <w:szCs w:val="20"/>
          <w:lang w:eastAsia="en-US"/>
        </w:rPr>
        <w:t xml:space="preserve"> się w zakresie ≥ 1400 ?</w:t>
      </w:r>
    </w:p>
    <w:p w:rsidR="00CD11CE" w:rsidRDefault="00CD11CE" w:rsidP="00CD11CE">
      <w:pPr>
        <w:pStyle w:val="NormalnyWeb"/>
        <w:rPr>
          <w:rFonts w:asciiTheme="minorHAnsi" w:hAnsiTheme="minorHAnsi" w:cs="Arial"/>
          <w:sz w:val="20"/>
          <w:szCs w:val="20"/>
          <w:lang w:eastAsia="en-US"/>
        </w:rPr>
      </w:pPr>
      <w:r w:rsidRPr="00CD11CE">
        <w:rPr>
          <w:rFonts w:asciiTheme="minorHAnsi" w:hAnsiTheme="minorHAnsi" w:cs="Arial"/>
          <w:sz w:val="20"/>
          <w:szCs w:val="20"/>
          <w:u w:val="single"/>
          <w:lang w:eastAsia="en-US"/>
        </w:rPr>
        <w:t xml:space="preserve">Odpowiedź : </w:t>
      </w:r>
      <w:r w:rsidRPr="00CD11CE">
        <w:rPr>
          <w:rFonts w:asciiTheme="minorHAnsi" w:hAnsiTheme="minorHAnsi" w:cs="Arial"/>
          <w:sz w:val="20"/>
          <w:szCs w:val="20"/>
          <w:lang w:eastAsia="en-US"/>
        </w:rPr>
        <w:t xml:space="preserve">Tak, Zamawiający 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dopuszcza. </w:t>
      </w:r>
      <w:r w:rsidRPr="00CD11CE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CD11CE">
        <w:rPr>
          <w:rFonts w:asciiTheme="minorHAnsi" w:hAnsiTheme="minorHAnsi" w:cs="Arial"/>
          <w:sz w:val="20"/>
          <w:szCs w:val="20"/>
          <w:lang w:eastAsia="en-US"/>
        </w:rPr>
        <w:br/>
      </w:r>
      <w:r w:rsidRPr="00CD11CE">
        <w:rPr>
          <w:rFonts w:asciiTheme="minorHAnsi" w:hAnsiTheme="minorHAnsi" w:cs="Arial"/>
          <w:sz w:val="20"/>
          <w:szCs w:val="20"/>
          <w:lang w:eastAsia="en-US"/>
        </w:rPr>
        <w:br/>
        <w:t xml:space="preserve">Pyt.3  Dział B, GŁOWICE, punkt 1   " Czy zamawiający będzie wymagał  aby ze względu na wartość diagnostyczną aparatu, aparat był wyposażony w  głowicę sektorowa do badań kardiologicznych i </w:t>
      </w:r>
      <w:proofErr w:type="spellStart"/>
      <w:r w:rsidRPr="00CD11CE">
        <w:rPr>
          <w:rFonts w:asciiTheme="minorHAnsi" w:hAnsiTheme="minorHAnsi" w:cs="Arial"/>
          <w:sz w:val="20"/>
          <w:szCs w:val="20"/>
          <w:lang w:eastAsia="en-US"/>
        </w:rPr>
        <w:t>transkranialnych</w:t>
      </w:r>
      <w:proofErr w:type="spellEnd"/>
      <w:r w:rsidRPr="00CD11CE">
        <w:rPr>
          <w:rFonts w:asciiTheme="minorHAnsi" w:hAnsiTheme="minorHAnsi" w:cs="Arial"/>
          <w:sz w:val="20"/>
          <w:szCs w:val="20"/>
          <w:lang w:eastAsia="en-US"/>
        </w:rPr>
        <w:t xml:space="preserve"> TCD wykonana w technologii ukierunkowanej polaryzacji kryształów (ilość elementów min 80) lub w technologii matrycowej (min. 690 elementów); szerokopasmowa o zakresie częstotliwości min. 1,0 MHz - 5,0 MHz; obrazowanie harmoniczne; kąt widzenia min 90˚ ?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</w:p>
    <w:p w:rsidR="00B67A1F" w:rsidRDefault="00CD11CE" w:rsidP="00CD11CE">
      <w:pPr>
        <w:pStyle w:val="NormalnyWeb"/>
        <w:rPr>
          <w:rFonts w:asciiTheme="minorHAnsi" w:hAnsiTheme="minorHAnsi" w:cs="Arial"/>
          <w:sz w:val="20"/>
          <w:szCs w:val="20"/>
          <w:lang w:eastAsia="en-US"/>
        </w:rPr>
      </w:pPr>
      <w:r w:rsidRPr="00CD11CE">
        <w:rPr>
          <w:rFonts w:asciiTheme="minorHAnsi" w:hAnsiTheme="minorHAnsi" w:cs="Arial"/>
          <w:sz w:val="20"/>
          <w:szCs w:val="20"/>
          <w:u w:val="single"/>
          <w:lang w:eastAsia="en-US"/>
        </w:rPr>
        <w:t xml:space="preserve">Odpowiedź : </w:t>
      </w:r>
      <w:r w:rsidRPr="00CD11CE">
        <w:rPr>
          <w:rFonts w:asciiTheme="minorHAnsi" w:hAnsiTheme="minorHAnsi" w:cs="Arial"/>
          <w:sz w:val="20"/>
          <w:szCs w:val="20"/>
          <w:lang w:eastAsia="en-US"/>
        </w:rPr>
        <w:t xml:space="preserve">Zamawiający 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nie </w:t>
      </w:r>
      <w:r w:rsidRPr="00CD11CE">
        <w:rPr>
          <w:rFonts w:asciiTheme="minorHAnsi" w:hAnsiTheme="minorHAnsi" w:cs="Arial"/>
          <w:sz w:val="20"/>
          <w:szCs w:val="20"/>
          <w:lang w:eastAsia="en-US"/>
        </w:rPr>
        <w:t>wymaga</w:t>
      </w:r>
      <w:r>
        <w:rPr>
          <w:rFonts w:asciiTheme="minorHAnsi" w:hAnsiTheme="minorHAnsi" w:cs="Arial"/>
          <w:sz w:val="20"/>
          <w:szCs w:val="20"/>
          <w:lang w:eastAsia="en-US"/>
        </w:rPr>
        <w:t>, ale dopuszcza</w:t>
      </w:r>
      <w:r w:rsidRPr="00CD11CE">
        <w:rPr>
          <w:rFonts w:asciiTheme="minorHAnsi" w:hAnsiTheme="minorHAnsi" w:cs="Arial"/>
          <w:sz w:val="20"/>
          <w:szCs w:val="20"/>
          <w:lang w:eastAsia="en-US"/>
        </w:rPr>
        <w:t>.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 Zamawiający wymaga głowicy matrycowej minimum 160 elementów. </w:t>
      </w:r>
      <w:r w:rsidRPr="00CD11CE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CD11CE">
        <w:rPr>
          <w:rFonts w:asciiTheme="minorHAnsi" w:hAnsiTheme="minorHAnsi" w:cs="Arial"/>
          <w:sz w:val="20"/>
          <w:szCs w:val="20"/>
          <w:lang w:eastAsia="en-US"/>
        </w:rPr>
        <w:br/>
      </w:r>
      <w:r w:rsidRPr="00CD11CE">
        <w:rPr>
          <w:rFonts w:asciiTheme="minorHAnsi" w:hAnsiTheme="minorHAnsi" w:cs="Arial"/>
          <w:sz w:val="20"/>
          <w:szCs w:val="20"/>
          <w:lang w:eastAsia="en-US"/>
        </w:rPr>
        <w:br/>
        <w:t>Pyt.4  Dział B, GŁOWICE, punkt 2   " Czy zamawiający będzie wymagał  aby ze względu na wartość diagnostyczną aparatu, aparat był wyposażony w głowicę liniowa szerokopasmowa o zakresie częstotliwości emitowanych min. 4,0 - 12,0 MHz; obrazowanie harmoniczne; liczba elementów akustycznych min. 250; Szerokość pola obrazowego głowicy (FOV) max. 39 mm Możliwość zastosowania przystawki biopsyjnej ?</w:t>
      </w:r>
      <w:r w:rsidRPr="00CD11CE">
        <w:rPr>
          <w:rFonts w:asciiTheme="minorHAnsi" w:hAnsiTheme="minorHAnsi" w:cs="Arial"/>
          <w:sz w:val="20"/>
          <w:szCs w:val="20"/>
          <w:lang w:eastAsia="en-US"/>
        </w:rPr>
        <w:br/>
      </w:r>
      <w:r w:rsidR="00B67A1F" w:rsidRPr="00CD11CE">
        <w:rPr>
          <w:rFonts w:asciiTheme="minorHAnsi" w:hAnsiTheme="minorHAnsi" w:cs="Arial"/>
          <w:sz w:val="20"/>
          <w:szCs w:val="20"/>
          <w:u w:val="single"/>
          <w:lang w:eastAsia="en-US"/>
        </w:rPr>
        <w:t xml:space="preserve">Odpowiedź :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t xml:space="preserve"> Zamawiający </w:t>
      </w:r>
      <w:r w:rsidR="00B67A1F">
        <w:rPr>
          <w:rFonts w:asciiTheme="minorHAnsi" w:hAnsiTheme="minorHAnsi" w:cs="Arial"/>
          <w:sz w:val="20"/>
          <w:szCs w:val="20"/>
          <w:lang w:eastAsia="en-US"/>
        </w:rPr>
        <w:t xml:space="preserve">dopuszcza.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br/>
      </w:r>
      <w:r w:rsidRPr="00CD11CE">
        <w:rPr>
          <w:rFonts w:asciiTheme="minorHAnsi" w:hAnsiTheme="minorHAnsi" w:cs="Arial"/>
          <w:sz w:val="20"/>
          <w:szCs w:val="20"/>
          <w:lang w:eastAsia="en-US"/>
        </w:rPr>
        <w:br/>
        <w:t xml:space="preserve">Pyt.5  Dział B, GŁOWICE, punkt 3   " Czy zamawiający będzie wymagał  aby ze względu na wartość diagnostyczną aparatu, aparat był wyposażony w głowicę </w:t>
      </w:r>
      <w:proofErr w:type="spellStart"/>
      <w:r w:rsidRPr="00CD11CE">
        <w:rPr>
          <w:rFonts w:asciiTheme="minorHAnsi" w:hAnsiTheme="minorHAnsi" w:cs="Arial"/>
          <w:sz w:val="20"/>
          <w:szCs w:val="20"/>
          <w:lang w:eastAsia="en-US"/>
        </w:rPr>
        <w:t>convex</w:t>
      </w:r>
      <w:proofErr w:type="spellEnd"/>
      <w:r w:rsidRPr="00CD11CE">
        <w:rPr>
          <w:rFonts w:asciiTheme="minorHAnsi" w:hAnsiTheme="minorHAnsi" w:cs="Arial"/>
          <w:sz w:val="20"/>
          <w:szCs w:val="20"/>
          <w:lang w:eastAsia="en-US"/>
        </w:rPr>
        <w:t xml:space="preserve"> (min. 360 elementów akustycznych); szerokopasmowa o zakresie częstotliwości (emitowanych) min. 2.0 - 6.0 MHz, Kąt widzenia min 70˚; obrazowanie harmoniczne; Możliwość zastosowania przystawki biopsyjnej?</w:t>
      </w:r>
      <w:r w:rsidRPr="00CD11CE">
        <w:rPr>
          <w:rFonts w:asciiTheme="minorHAnsi" w:hAnsiTheme="minorHAnsi" w:cs="Arial"/>
          <w:sz w:val="20"/>
          <w:szCs w:val="20"/>
          <w:lang w:eastAsia="en-US"/>
        </w:rPr>
        <w:br/>
      </w:r>
      <w:r w:rsidR="00B67A1F" w:rsidRPr="00CD11CE">
        <w:rPr>
          <w:rFonts w:asciiTheme="minorHAnsi" w:hAnsiTheme="minorHAnsi" w:cs="Arial"/>
          <w:sz w:val="20"/>
          <w:szCs w:val="20"/>
          <w:u w:val="single"/>
          <w:lang w:eastAsia="en-US"/>
        </w:rPr>
        <w:t xml:space="preserve">Odpowiedź :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t xml:space="preserve"> Zamawiający </w:t>
      </w:r>
      <w:r w:rsidR="00B67A1F">
        <w:rPr>
          <w:rFonts w:asciiTheme="minorHAnsi" w:hAnsiTheme="minorHAnsi" w:cs="Arial"/>
          <w:sz w:val="20"/>
          <w:szCs w:val="20"/>
          <w:lang w:eastAsia="en-US"/>
        </w:rPr>
        <w:t xml:space="preserve">dopuszcza.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br/>
      </w:r>
      <w:r w:rsidRPr="00CD11CE">
        <w:rPr>
          <w:rFonts w:asciiTheme="minorHAnsi" w:hAnsiTheme="minorHAnsi" w:cs="Arial"/>
          <w:sz w:val="20"/>
          <w:szCs w:val="20"/>
          <w:lang w:eastAsia="en-US"/>
        </w:rPr>
        <w:br/>
        <w:t xml:space="preserve">Pyt.6  Dział B, GŁOWICE, punkt 4   " Czy zamawiający będzie wymagał  aby ze względu na wartość diagnostyczną aparatu, aparat był wyposażony w Głowicę przezprzełykową </w:t>
      </w:r>
      <w:r w:rsidRPr="00B67A1F">
        <w:rPr>
          <w:rFonts w:asciiTheme="minorHAnsi" w:hAnsiTheme="minorHAnsi" w:cs="Arial"/>
          <w:sz w:val="20"/>
          <w:szCs w:val="20"/>
          <w:lang w:eastAsia="en-US"/>
        </w:rPr>
        <w:t>wielopłaszczyznową o zakresie częstotliwości obrazowania 2D min. 2 do 7 MHz, min. 2500 elementów akustycznych, obrazowanie w trybach 2D, M-</w:t>
      </w:r>
      <w:proofErr w:type="spellStart"/>
      <w:r w:rsidRPr="00B67A1F">
        <w:rPr>
          <w:rFonts w:asciiTheme="minorHAnsi" w:hAnsiTheme="minorHAnsi" w:cs="Arial"/>
          <w:sz w:val="20"/>
          <w:szCs w:val="20"/>
          <w:lang w:eastAsia="en-US"/>
        </w:rPr>
        <w:t>mode</w:t>
      </w:r>
      <w:proofErr w:type="spellEnd"/>
      <w:r w:rsidRPr="00B67A1F">
        <w:rPr>
          <w:rFonts w:asciiTheme="minorHAnsi" w:hAnsiTheme="minorHAnsi" w:cs="Arial"/>
          <w:sz w:val="20"/>
          <w:szCs w:val="20"/>
          <w:lang w:eastAsia="en-US"/>
        </w:rPr>
        <w:t xml:space="preserve">, </w:t>
      </w:r>
      <w:r w:rsidRPr="00B67A1F">
        <w:rPr>
          <w:rFonts w:asciiTheme="minorHAnsi" w:hAnsiTheme="minorHAnsi" w:cs="Arial"/>
          <w:sz w:val="20"/>
          <w:szCs w:val="20"/>
          <w:lang w:eastAsia="en-US"/>
        </w:rPr>
        <w:lastRenderedPageBreak/>
        <w:t xml:space="preserve">kolor Doppler, </w:t>
      </w:r>
      <w:proofErr w:type="spellStart"/>
      <w:r w:rsidRPr="00B67A1F">
        <w:rPr>
          <w:rFonts w:asciiTheme="minorHAnsi" w:hAnsiTheme="minorHAnsi" w:cs="Arial"/>
          <w:sz w:val="20"/>
          <w:szCs w:val="20"/>
          <w:lang w:eastAsia="en-US"/>
        </w:rPr>
        <w:t>pw</w:t>
      </w:r>
      <w:proofErr w:type="spellEnd"/>
      <w:r w:rsidRPr="00B67A1F">
        <w:rPr>
          <w:rFonts w:asciiTheme="minorHAnsi" w:hAnsiTheme="minorHAnsi" w:cs="Arial"/>
          <w:sz w:val="20"/>
          <w:szCs w:val="20"/>
          <w:lang w:eastAsia="en-US"/>
        </w:rPr>
        <w:t xml:space="preserve">-Doppler, </w:t>
      </w:r>
      <w:proofErr w:type="spellStart"/>
      <w:r w:rsidRPr="00B67A1F">
        <w:rPr>
          <w:rFonts w:asciiTheme="minorHAnsi" w:hAnsiTheme="minorHAnsi" w:cs="Arial"/>
          <w:sz w:val="20"/>
          <w:szCs w:val="20"/>
          <w:lang w:eastAsia="en-US"/>
        </w:rPr>
        <w:t>cw</w:t>
      </w:r>
      <w:proofErr w:type="spellEnd"/>
      <w:r w:rsidRPr="00B67A1F">
        <w:rPr>
          <w:rFonts w:asciiTheme="minorHAnsi" w:hAnsiTheme="minorHAnsi" w:cs="Arial"/>
          <w:sz w:val="20"/>
          <w:szCs w:val="20"/>
          <w:lang w:eastAsia="en-US"/>
        </w:rPr>
        <w:t>-Doppler, obrazowanie w technice harmonicznej, kąt pola obrazowania min. 90 stopni, zakres regulacji płaszczyzny skanowania min.  0-180 stopni ?</w:t>
      </w:r>
      <w:r w:rsidRPr="00B67A1F">
        <w:rPr>
          <w:rFonts w:asciiTheme="minorHAnsi" w:hAnsiTheme="minorHAnsi" w:cs="Arial"/>
          <w:sz w:val="20"/>
          <w:szCs w:val="20"/>
          <w:lang w:eastAsia="en-US"/>
        </w:rPr>
        <w:br/>
      </w:r>
      <w:r w:rsidR="00B67A1F" w:rsidRPr="00CD11CE">
        <w:rPr>
          <w:rFonts w:asciiTheme="minorHAnsi" w:hAnsiTheme="minorHAnsi" w:cs="Arial"/>
          <w:sz w:val="20"/>
          <w:szCs w:val="20"/>
          <w:u w:val="single"/>
          <w:lang w:eastAsia="en-US"/>
        </w:rPr>
        <w:t xml:space="preserve">Odpowiedź :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t xml:space="preserve"> Zamawiający </w:t>
      </w:r>
      <w:r w:rsidR="00B67A1F">
        <w:rPr>
          <w:rFonts w:asciiTheme="minorHAnsi" w:hAnsiTheme="minorHAnsi" w:cs="Arial"/>
          <w:sz w:val="20"/>
          <w:szCs w:val="20"/>
          <w:lang w:eastAsia="en-US"/>
        </w:rPr>
        <w:t xml:space="preserve">dopuszcza.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br/>
      </w:r>
    </w:p>
    <w:p w:rsidR="00CD11CE" w:rsidRPr="00B67A1F" w:rsidRDefault="00CD11CE" w:rsidP="00CD11CE">
      <w:pPr>
        <w:pStyle w:val="NormalnyWeb"/>
        <w:rPr>
          <w:rFonts w:asciiTheme="minorHAnsi" w:hAnsiTheme="minorHAnsi" w:cs="Arial"/>
          <w:sz w:val="20"/>
          <w:szCs w:val="20"/>
          <w:lang w:eastAsia="en-US"/>
        </w:rPr>
      </w:pPr>
      <w:r w:rsidRPr="00B67A1F">
        <w:rPr>
          <w:rFonts w:asciiTheme="minorHAnsi" w:hAnsiTheme="minorHAnsi" w:cs="Arial"/>
          <w:sz w:val="20"/>
          <w:szCs w:val="20"/>
          <w:lang w:eastAsia="en-US"/>
        </w:rPr>
        <w:t xml:space="preserve">Pyt.7  Dział C ,TRYBY OBRAZOWANIA , punkt 11   " Czy zamawiający będzie wymagał  aby ze względu na możliwości  diagnostyczne aparatu, aparat był W STANDARDZIE wyposażony w: oprogramowanie do obrazowanie do oceny funkcji skurczowej mięśnia sercowego  bazujące na technologii </w:t>
      </w:r>
      <w:proofErr w:type="spellStart"/>
      <w:r w:rsidRPr="00B67A1F">
        <w:rPr>
          <w:rFonts w:asciiTheme="minorHAnsi" w:hAnsiTheme="minorHAnsi" w:cs="Arial"/>
          <w:sz w:val="20"/>
          <w:szCs w:val="20"/>
          <w:lang w:eastAsia="en-US"/>
        </w:rPr>
        <w:t>speckle</w:t>
      </w:r>
      <w:proofErr w:type="spellEnd"/>
      <w:r w:rsidRPr="00B67A1F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proofErr w:type="spellStart"/>
      <w:r w:rsidRPr="00B67A1F">
        <w:rPr>
          <w:rFonts w:asciiTheme="minorHAnsi" w:hAnsiTheme="minorHAnsi" w:cs="Arial"/>
          <w:sz w:val="20"/>
          <w:szCs w:val="20"/>
          <w:lang w:eastAsia="en-US"/>
        </w:rPr>
        <w:t>tracking</w:t>
      </w:r>
      <w:proofErr w:type="spellEnd"/>
      <w:r w:rsidRPr="00B67A1F">
        <w:rPr>
          <w:rFonts w:asciiTheme="minorHAnsi" w:hAnsiTheme="minorHAnsi" w:cs="Arial"/>
          <w:sz w:val="20"/>
          <w:szCs w:val="20"/>
          <w:lang w:eastAsia="en-US"/>
        </w:rPr>
        <w:t>, z dodatkową możliwością obrazowania i śledzenia ruchu pierścienia zastawki mitralnej i obliczania krzywych odkształceń pierścienia zastawki mitralnej oraz innych zastawek w funkcji czasu oraz oprogramowanie kardiologiczne do obiektywnej oceny globalnej lewej komory i odcinkowej ruchomości ścian za pomocą technologii śledzenia markerów akustycznych w trybie B-</w:t>
      </w:r>
      <w:proofErr w:type="spellStart"/>
      <w:r w:rsidRPr="00B67A1F">
        <w:rPr>
          <w:rFonts w:asciiTheme="minorHAnsi" w:hAnsiTheme="minorHAnsi" w:cs="Arial"/>
          <w:sz w:val="20"/>
          <w:szCs w:val="20"/>
          <w:lang w:eastAsia="en-US"/>
        </w:rPr>
        <w:t>mode</w:t>
      </w:r>
      <w:proofErr w:type="spellEnd"/>
      <w:r w:rsidRPr="00B67A1F">
        <w:rPr>
          <w:rFonts w:asciiTheme="minorHAnsi" w:hAnsiTheme="minorHAnsi" w:cs="Arial"/>
          <w:sz w:val="20"/>
          <w:szCs w:val="20"/>
          <w:lang w:eastAsia="en-US"/>
        </w:rPr>
        <w:t xml:space="preserve"> (tzw. </w:t>
      </w:r>
      <w:proofErr w:type="spellStart"/>
      <w:r w:rsidRPr="00B67A1F">
        <w:rPr>
          <w:rFonts w:asciiTheme="minorHAnsi" w:hAnsiTheme="minorHAnsi" w:cs="Arial"/>
          <w:sz w:val="20"/>
          <w:szCs w:val="20"/>
          <w:lang w:eastAsia="en-US"/>
        </w:rPr>
        <w:t>speckle</w:t>
      </w:r>
      <w:proofErr w:type="spellEnd"/>
      <w:r w:rsidRPr="00B67A1F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proofErr w:type="spellStart"/>
      <w:r w:rsidRPr="00B67A1F">
        <w:rPr>
          <w:rFonts w:asciiTheme="minorHAnsi" w:hAnsiTheme="minorHAnsi" w:cs="Arial"/>
          <w:sz w:val="20"/>
          <w:szCs w:val="20"/>
          <w:lang w:eastAsia="en-US"/>
        </w:rPr>
        <w:t>tracking</w:t>
      </w:r>
      <w:proofErr w:type="spellEnd"/>
      <w:r w:rsidRPr="00B67A1F">
        <w:rPr>
          <w:rFonts w:asciiTheme="minorHAnsi" w:hAnsiTheme="minorHAnsi" w:cs="Arial"/>
          <w:sz w:val="20"/>
          <w:szCs w:val="20"/>
          <w:lang w:eastAsia="en-US"/>
        </w:rPr>
        <w:t xml:space="preserve">). Min. ocena i generowania wyników obliczeń globalnej i regionalnych funkcji lewej komory serca, oraz ich prezentowanie w postaci </w:t>
      </w:r>
      <w:proofErr w:type="spellStart"/>
      <w:r w:rsidRPr="00B67A1F">
        <w:rPr>
          <w:rFonts w:asciiTheme="minorHAnsi" w:hAnsiTheme="minorHAnsi" w:cs="Arial"/>
          <w:sz w:val="20"/>
          <w:szCs w:val="20"/>
          <w:lang w:eastAsia="en-US"/>
        </w:rPr>
        <w:t>zestawinia</w:t>
      </w:r>
      <w:proofErr w:type="spellEnd"/>
      <w:r w:rsidRPr="00B67A1F">
        <w:rPr>
          <w:rFonts w:asciiTheme="minorHAnsi" w:hAnsiTheme="minorHAnsi" w:cs="Arial"/>
          <w:sz w:val="20"/>
          <w:szCs w:val="20"/>
          <w:lang w:eastAsia="en-US"/>
        </w:rPr>
        <w:t xml:space="preserve"> oraz min. 17-segmentowego wykresu tarczowego (tzw. „oko byka“) oraz oprogramowanie do w pełni automatycznego wyznaczania objętości lewej komory bazujące na technologii </w:t>
      </w:r>
      <w:proofErr w:type="spellStart"/>
      <w:r w:rsidRPr="00B67A1F">
        <w:rPr>
          <w:rFonts w:asciiTheme="minorHAnsi" w:hAnsiTheme="minorHAnsi" w:cs="Arial"/>
          <w:sz w:val="20"/>
          <w:szCs w:val="20"/>
          <w:lang w:eastAsia="en-US"/>
        </w:rPr>
        <w:t>speckle</w:t>
      </w:r>
      <w:proofErr w:type="spellEnd"/>
      <w:r w:rsidRPr="00B67A1F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proofErr w:type="spellStart"/>
      <w:r w:rsidRPr="00B67A1F">
        <w:rPr>
          <w:rFonts w:asciiTheme="minorHAnsi" w:hAnsiTheme="minorHAnsi" w:cs="Arial"/>
          <w:sz w:val="20"/>
          <w:szCs w:val="20"/>
          <w:lang w:eastAsia="en-US"/>
        </w:rPr>
        <w:t>tracking</w:t>
      </w:r>
      <w:proofErr w:type="spellEnd"/>
      <w:r w:rsidRPr="00B67A1F">
        <w:rPr>
          <w:rFonts w:asciiTheme="minorHAnsi" w:hAnsiTheme="minorHAnsi" w:cs="Arial"/>
          <w:sz w:val="20"/>
          <w:szCs w:val="20"/>
          <w:lang w:eastAsia="en-US"/>
        </w:rPr>
        <w:t xml:space="preserve"> ?</w:t>
      </w:r>
      <w:r w:rsidRPr="00B67A1F">
        <w:rPr>
          <w:rFonts w:asciiTheme="minorHAnsi" w:hAnsiTheme="minorHAnsi" w:cs="Arial"/>
          <w:sz w:val="20"/>
          <w:szCs w:val="20"/>
          <w:lang w:eastAsia="en-US"/>
        </w:rPr>
        <w:br/>
      </w:r>
      <w:r w:rsidR="00B67A1F" w:rsidRPr="00CD11CE">
        <w:rPr>
          <w:rFonts w:asciiTheme="minorHAnsi" w:hAnsiTheme="minorHAnsi" w:cs="Arial"/>
          <w:sz w:val="20"/>
          <w:szCs w:val="20"/>
          <w:u w:val="single"/>
          <w:lang w:eastAsia="en-US"/>
        </w:rPr>
        <w:t xml:space="preserve">Odpowiedź :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t xml:space="preserve"> Zamawiający </w:t>
      </w:r>
      <w:r w:rsidR="00B67A1F">
        <w:rPr>
          <w:rFonts w:asciiTheme="minorHAnsi" w:hAnsiTheme="minorHAnsi" w:cs="Arial"/>
          <w:sz w:val="20"/>
          <w:szCs w:val="20"/>
          <w:lang w:eastAsia="en-US"/>
        </w:rPr>
        <w:t xml:space="preserve">dopuszcza, nie wymaga. </w:t>
      </w:r>
      <w:r w:rsidR="00B67A1F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br/>
      </w:r>
      <w:r w:rsidRPr="00B67A1F">
        <w:rPr>
          <w:rFonts w:asciiTheme="minorHAnsi" w:hAnsiTheme="minorHAnsi" w:cs="Arial"/>
          <w:sz w:val="20"/>
          <w:szCs w:val="20"/>
          <w:lang w:eastAsia="en-US"/>
        </w:rPr>
        <w:br/>
        <w:t>Pyt.8  Dział F ,MOŻLIWOŚĆ ROZBUDOWY APARATU , punkt 5   " Czy zamawiający będzie wymagał  aby ze względu na możliwości  diagnostyczne aparatu, aparat był W STANDARDZIE wyposażony w oprogramowanie do echokardiograficznej próby wysiłkowej ?</w:t>
      </w:r>
      <w:r w:rsidRPr="00B67A1F">
        <w:rPr>
          <w:rFonts w:asciiTheme="minorHAnsi" w:hAnsiTheme="minorHAnsi" w:cs="Arial"/>
          <w:sz w:val="20"/>
          <w:szCs w:val="20"/>
          <w:lang w:eastAsia="en-US"/>
        </w:rPr>
        <w:br/>
      </w:r>
      <w:r w:rsidR="00B67A1F" w:rsidRPr="00CD11CE">
        <w:rPr>
          <w:rFonts w:asciiTheme="minorHAnsi" w:hAnsiTheme="minorHAnsi" w:cs="Arial"/>
          <w:sz w:val="20"/>
          <w:szCs w:val="20"/>
          <w:u w:val="single"/>
          <w:lang w:eastAsia="en-US"/>
        </w:rPr>
        <w:t xml:space="preserve">Odpowiedź :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t xml:space="preserve"> Zamawiający </w:t>
      </w:r>
      <w:r w:rsidR="00B67A1F">
        <w:rPr>
          <w:rFonts w:asciiTheme="minorHAnsi" w:hAnsiTheme="minorHAnsi" w:cs="Arial"/>
          <w:sz w:val="20"/>
          <w:szCs w:val="20"/>
          <w:lang w:eastAsia="en-US"/>
        </w:rPr>
        <w:t>dopuszcza</w:t>
      </w:r>
      <w:r w:rsidR="00B67A1F">
        <w:rPr>
          <w:rFonts w:asciiTheme="minorHAnsi" w:hAnsiTheme="minorHAnsi" w:cs="Arial"/>
          <w:sz w:val="20"/>
          <w:szCs w:val="20"/>
          <w:lang w:eastAsia="en-US"/>
        </w:rPr>
        <w:t>, nie wymaga</w:t>
      </w:r>
      <w:r w:rsidR="00B67A1F">
        <w:rPr>
          <w:rFonts w:asciiTheme="minorHAnsi" w:hAnsiTheme="minorHAnsi" w:cs="Arial"/>
          <w:sz w:val="20"/>
          <w:szCs w:val="20"/>
          <w:lang w:eastAsia="en-US"/>
        </w:rPr>
        <w:t xml:space="preserve">.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="00B67A1F" w:rsidRPr="00CD11CE">
        <w:rPr>
          <w:rFonts w:asciiTheme="minorHAnsi" w:hAnsiTheme="minorHAnsi" w:cs="Arial"/>
          <w:sz w:val="20"/>
          <w:szCs w:val="20"/>
          <w:lang w:eastAsia="en-US"/>
        </w:rPr>
        <w:br/>
      </w:r>
      <w:r w:rsidRPr="00B67A1F">
        <w:rPr>
          <w:rFonts w:asciiTheme="minorHAnsi" w:hAnsiTheme="minorHAnsi" w:cs="Arial"/>
          <w:sz w:val="20"/>
          <w:szCs w:val="20"/>
          <w:lang w:eastAsia="en-US"/>
        </w:rPr>
        <w:br/>
        <w:t xml:space="preserve">Pyt. 9 Zamawiający opisując przedmiot zamówienia publicznego dotyczący aparatu USG podaje wiele  parametrów, których w dobie obecnej techniki ultrasonograficznej  nie można uznać za najbardziej nowoczesne. </w:t>
      </w:r>
      <w:r w:rsidRPr="00B67A1F">
        <w:rPr>
          <w:rFonts w:asciiTheme="minorHAnsi" w:hAnsiTheme="minorHAnsi" w:cs="Arial"/>
          <w:sz w:val="20"/>
          <w:szCs w:val="20"/>
          <w:lang w:eastAsia="en-US"/>
        </w:rPr>
        <w:br/>
        <w:t>W związku z tym, biorąc pod uwagę dobro Zamawiającego,  zwracamy się z prośbą o uwzględnienie przez Zamawiającego aparatu USG o parametrach, które w wielu aspektach znacznie przewyższają te opisane przez Zamawiającego a pod względem diagnostycznym mających niezwykle istotne znaczenie. Zwracamy się z prośbą do Zamawiającego o dopuszczenie aparatu o parametrach zawartych w poniższej tabeli.</w:t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5520"/>
        <w:gridCol w:w="1599"/>
        <w:gridCol w:w="2260"/>
      </w:tblGrid>
      <w:tr w:rsidR="00CD11CE" w:rsidTr="007C6861">
        <w:trPr>
          <w:trHeight w:val="60"/>
          <w:tblCellSpacing w:w="0" w:type="dxa"/>
        </w:trPr>
        <w:tc>
          <w:tcPr>
            <w:tcW w:w="5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spacing w:line="60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Wymagania techniczne aparatu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Oferowany parametr podać lub opisać*</w:t>
            </w:r>
          </w:p>
          <w:p w:rsidR="00CD11CE" w:rsidRPr="006F4101" w:rsidRDefault="00CD11CE" w:rsidP="007C6861">
            <w:pPr>
              <w:pStyle w:val="western"/>
              <w:spacing w:line="60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*Wszystkie oferowane parametry muszą być potwierdzone</w:t>
            </w:r>
            <w:r w:rsidR="00B67A1F"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w oryginalnych materiałach producenta</w:t>
            </w:r>
          </w:p>
        </w:tc>
      </w:tr>
      <w:tr w:rsidR="00CD11CE" w:rsidTr="007C6861">
        <w:trPr>
          <w:trHeight w:val="69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FC700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Producent/Wykonawca*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*Wykonawca posiadający autoryzację producenta na terenie Polski i zapewniający autoryzowany serwis producenta na terenie Polski. Potwierdzić odpowiednim dokumentem.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Nazwa i typ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Kraj pochodzenia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/>
                <w:sz w:val="18"/>
                <w:szCs w:val="18"/>
              </w:rPr>
            </w:pPr>
            <w:r w:rsidRPr="006F4101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Aparat nowy, nie demonstracyjny, nie powystawowy, rok produkcji 2017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5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lastRenderedPageBreak/>
              <w:t>Konstrukcja i konfiguracja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Liczba procesowych cyfrowych kanałów przetwarzania min. 4 700 000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Monitor kolorowy LCD, min. 21” o rozdzielczości min. 1920x1080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px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zmiany wysokości monitora niezależnie od konsoli aparatu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Monitor umieszczony na ruchomym wysięgniku, regulacja lewo-prawo (+/- 180°), góra-dół (15 cm), pochył przód-tył (+/-45°)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Min. 4 aktywne gniazda do przyłączenia głowic obrazowych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Panel dotykowy min. 12” wspomagający obsługę aparatu pozwalający na zmianę parametrów za pomocą dotyku (jak w tablecie)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Panel sterowania umieszczony na ruchomym wysięgniku zapewniającym regulację położenia góra/dół i obrót min. +/- 150°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Liczba obrazów pamięci dynamicznej (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cineloop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) dla CD i obrazu 2D min. 2000 klatek oraz zapis Dopplera min. 45 sekund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Dynamika aparatu min. 270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dB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Wewnętrzny dysk twardy ultrasonografu min. 512 GB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Nagrywarka DVD-R/RW oraz porty USB wbudowane w aparat pozwalające na zapis eksportowanych danych w formatach min. DICOM, AVI, JPG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Zakres częstotliwości pracy ultrasonografu min. 1.0 MHz do 18.0 MHz (podać całkowity zakres częstotliwości fundamentalnych [nie harmonicznych] emitowanych przez głowice obrazowe możliwe do podłączenia na dzień składania ofert)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zmiany wysokości konsoli min. 20 cm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2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Videoprinter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czarno-biały małego formatu, zintegrowany z aparatem, sterowany z konsoli aparatu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B67A1F">
            <w:pPr>
              <w:spacing w:line="288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6F4101">
        <w:trPr>
          <w:trHeight w:val="863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Fabrycznie zainstalowane zasilanie bateryjne pozwalające na wprowadzenie systemu w stan uśpienia, a następnie wybudzenie go w czasie 30 sek.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B67A1F">
            <w:pPr>
              <w:spacing w:line="288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Protokół komunikacji DICOM 3.0 do przesyłania obrazów i danych min. klasy DICOM PRINT STORE, WORKLIST, raporty strukturalne (SR) z badań kardiologicznych i naczyniowych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B67A1F">
            <w:pPr>
              <w:spacing w:line="288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7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lastRenderedPageBreak/>
              <w:t>Obrazowanie i prezentacja obrazu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2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Zakres głębokości penetracji do min. 30 cm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B67A1F">
            <w:pPr>
              <w:spacing w:line="288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2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Obrazowanie harmoniczne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B67A1F">
            <w:pPr>
              <w:spacing w:line="288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2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Obrazowanie harmoniczne z odwróceniem impulsu (tzw. inwersja fazy)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B67A1F">
            <w:pPr>
              <w:spacing w:line="288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2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Częstotliwość odświeżania obrazu 2D min. 1400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Hz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B67A1F">
            <w:pPr>
              <w:spacing w:line="288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2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Obrazowanie trapezoidalne na głowicach liniowych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B67A1F">
            <w:pPr>
              <w:spacing w:line="288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Doppler pulsacyjny (PWD) rejestrowane prędkości maksymalne (przy zerowym kącie bramki) min. od -9,2m/s do 0 oraz od 0 do +9,2 m/s;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Color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Doppler (CD) rejestrowane prędkości maksymalne min. -300 cm/s do 0 oraz 0 do +300 cm/s.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B67A1F">
            <w:pPr>
              <w:spacing w:line="288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2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Power Doppler (PD); Power Doppler z oznaczeniem kierunku przepływu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B67A1F">
            <w:pPr>
              <w:spacing w:line="288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21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Regulacja wielkości bramki Dopplerowskiej (SV)</w:t>
            </w:r>
          </w:p>
          <w:p w:rsidR="00CD11CE" w:rsidRPr="006F4101" w:rsidRDefault="00CD11CE" w:rsidP="007C6861">
            <w:pPr>
              <w:pStyle w:val="western"/>
              <w:spacing w:line="210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Min. 0,5-20 mm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210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Tryb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Triplex (B+ CD/PD + PWD)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B67A1F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B67A1F">
            <w:pPr>
              <w:spacing w:line="288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36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Jednoczesne wyświetlanie na ekranie dwóch obrazów w czasie rzeczywistym jeden standardowy B-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mode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drugi obraz B-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mode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Color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Doppler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3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Oprogramowanie kardiologiczne z pakietami pomiarowymi i raportami, z funkcją Doppler fali ciągłej o rejestrowanych i wyświetlanych prędkościach min. od -25 m/s do 0 oraz od 0 do +25 m/s (przy zerowym kącie bramki); Dopplerem tkankowym kolorowym oraz spektralnym, Anatomicznym M-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mode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Specjalistyczne oprogramowanie wraz z pełnymi pakietami pomiarowymi do badań min.: jamy brzusznej, naczyniowych(w tym TCD) oraz kardiologicznych osób dorosłych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7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Funkcje użytkowe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7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7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Powiększenie obrazu w czasie rzeczywistym min. 8x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7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TAK/opisać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Funkcja ciągłego automatycznego optymalizowania obrazu 2D uruchamiana przy pomocy jednego przycisku (m.in. automatyczne dopasowanie wzmocnienia obrazu)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TAK/opisać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TAK/opisać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42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Praca w trybie wielokierunkowego emitowania i składania wiązki ultradźwiękowej z głowic w pełni elektronicznych, z min. 9 kątami emitowania wiązki tworzącymi obraz 2D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TAK/opisać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Praca w trybie wielokierunkowego emitowania i składania wiązki ultradźwiękowej na wszystkich zaoferowanych głowicach typu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convex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, oraz liniowych.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Praca w trybie wielokierunkowego emitowania i składania wiązki ultradźwiękowej dla trybu 2D oraz w trybie obrazowania harmonicznego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TAK/opisać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Adaptacyjne przetwarzanie obrazu redukujące artefakty i szumy, np. SRI lub równoważne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Automatyczny obrys spektrum i wyznaczanie parametrów przepływu na zatrzymanym spektrum oraz w czasie rzeczywistym na ruchomym spektrum (min. S, D, PI,RI, HR)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TAK/opisać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przesunięcia linii bazowej na zatrzymanym spektrum Dopplera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zaprogramowania w aparacie nowych pomiarów oraz kalkulacji w aplikacjach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Pomiar odległości, min. 8 pomiarów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Pomiar obwodu, pola powierzchni, objętości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Zaawansowane oprogramowanie w aparacie do oceny min.:</w:t>
            </w:r>
          </w:p>
          <w:p w:rsidR="00CD11CE" w:rsidRPr="006F4101" w:rsidRDefault="00CD11CE" w:rsidP="00CD11CE">
            <w:pPr>
              <w:pStyle w:val="western"/>
              <w:numPr>
                <w:ilvl w:val="0"/>
                <w:numId w:val="25"/>
              </w:numPr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pomiaru amplitudy ruchu pierścienia zastawki mitralnej (TMAD) do śledzenia i obliczania krzywych odkształceń pierścienia zastawki mitralnej oraz innych zastawek w funkcji czasu</w:t>
            </w:r>
          </w:p>
          <w:p w:rsidR="00CD11CE" w:rsidRPr="006F4101" w:rsidRDefault="00CD11CE" w:rsidP="00CD11CE">
            <w:pPr>
              <w:pStyle w:val="western"/>
              <w:numPr>
                <w:ilvl w:val="0"/>
                <w:numId w:val="25"/>
              </w:numPr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Oprogramowanie kardiologiczne do obiektywnej oceny globalnej lewej komory i odcinkowej ruchomości ścian za pomocą technologii śledzenia markerów akustycznych w trybie B-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mode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(tzw.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speckle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tracking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). Min. ocena i generowania wyników obliczeń globalnej i regionalnych funkcji lewej komory serca, oraz ich prezentowanie w postaci tabeli oraz 17-segmentowego wykresu tarczowego (tzw. „oko byka“)</w:t>
            </w:r>
          </w:p>
          <w:p w:rsidR="00CD11CE" w:rsidRPr="006F4101" w:rsidRDefault="00CD11CE" w:rsidP="006F4101">
            <w:pPr>
              <w:pStyle w:val="western"/>
              <w:numPr>
                <w:ilvl w:val="0"/>
                <w:numId w:val="25"/>
              </w:numPr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Oprogramowanie w aparacie zawierające analizę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Strain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Strain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Rate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z badań wykonanych w trybie kolorowego Dopplera tkankowego wysokiej rozdzielczości</w:t>
            </w:r>
          </w:p>
          <w:p w:rsidR="00CD11CE" w:rsidRPr="006F4101" w:rsidRDefault="00CD11CE" w:rsidP="00CD11CE">
            <w:pPr>
              <w:pStyle w:val="western"/>
              <w:numPr>
                <w:ilvl w:val="0"/>
                <w:numId w:val="25"/>
              </w:numPr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Oprogramowanie do w pełni automatycznego wyznaczania </w:t>
            </w: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lastRenderedPageBreak/>
              <w:t xml:space="preserve">objętości lewej komory bazujące na technologii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speckle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tracking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lastRenderedPageBreak/>
              <w:t>TAK, podać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Oprogramowanie do echokardiograficznej próby wysiłkowej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7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Głowice ultradźwiękowe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17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Głowica sektorowa do badań kardiologicznych i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transkranialnych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TCD wykonana w technologii ukierunkowanej polaryzacji kryształów (ilość elementów min. 80) lub w technologii matrycowej (min. 690 elementów); szerokopasmowa, o zakresie częstotliwości emitowanych min. 1.0 MHz -5.0 MHz; obrazowanie harmoniczne; kąt widzenia min. 90°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Podać typ i parametry, opisać zastosowaną technologię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23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Głowica liniowa szerokopasmowa o zakresie częstotliwości emitowanych min. 4.0 – 12.0 MHz; obrazowanie harmoniczne; liczba elementów akustycznych min. 250; Szerokość pola obrazowego głowicy (FOV) max. 39 mm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zastosowania przystawki biopsyjnej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Podać typ i parametry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23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Głowica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convex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(min. 360 elementów akustycznych); szerokopasmowa o zakresie częstotliwości (emitowanych) min. 2.0 – 6.0 MHz, Kąt widzenia min. 70°; obrazowanie harmoniczne; Możliwość zastosowania przystawki biopsyjnej,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podać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23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Głowica przezprzełykowa wielopłaszczyznowa o zakresie częstotliwości obrazowania 2D min. 2 do 7 MHz, min. 2500 elementów akustycznych, obrazowanie w trybach 2D, M-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mode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, kolor Doppler,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pw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-Doppler,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cw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-Doppler, obrazowanie w technice harmonicznej, kąt pola obrazowania min. 90 stopni, zakres regulacji płaszczyzny skanowania min. 0-180 stopni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podać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60"/>
          <w:tblCellSpacing w:w="0" w:type="dxa"/>
        </w:trPr>
        <w:tc>
          <w:tcPr>
            <w:tcW w:w="9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60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rozbudowy systemu dostępna na dzień składania oferty</w:t>
            </w:r>
          </w:p>
        </w:tc>
      </w:tr>
      <w:tr w:rsidR="00CD11CE" w:rsidTr="007C6861">
        <w:trPr>
          <w:trHeight w:val="3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30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o: Głowica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convex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wykonana w technologii ukierunkowanej polaryzacji kryształów (min. 300 elementów akustycznych) lub wykonana w technologii matrycowej min. 700 elementów akustycznych; szerokopasmowa o zakresie częstotliwości (emitowanych) min. 1.0 – 6.0 MHz (+/- 1 MHz), Kąt widzenia min. 70°; obrazowanie harmoniczne. Możliwość zastosowania przystawki biopsyjnej,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</w:t>
            </w:r>
          </w:p>
          <w:p w:rsidR="00CD11CE" w:rsidRPr="006F4101" w:rsidRDefault="00CD11CE" w:rsidP="007C6861">
            <w:pPr>
              <w:pStyle w:val="western"/>
              <w:spacing w:line="30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podać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3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rozbudowy o: Głowica liniowa szerokopasmowa o zakresie częstotliwości emitowanych min. 2.0 – 12.0 MHz (+/- 1 MHz); obrazowanie harmoniczne; liczba elementów akustycznych min. 300; Długość czoła głowicy (FOV) max. 39 mm</w:t>
            </w:r>
          </w:p>
          <w:p w:rsidR="00CD11CE" w:rsidRPr="006F4101" w:rsidRDefault="00CD11CE" w:rsidP="007C6861">
            <w:pPr>
              <w:pStyle w:val="western"/>
              <w:spacing w:line="30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zastosowania przystawki biopsyjnej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3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30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 tryb: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Elastografia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typu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Shear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Wave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do zastosowanie w badaniach brzusznych na głowicy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konweksowej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, w tym opcja do oceny włóknienia wątroby umożliwiająca wykonanie do 15 przypisanych pomiarów z możliwością wybrania jednostki pomiaru w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kPa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lastRenderedPageBreak/>
              <w:t>lub m/s i z możliwością uzyskania średniej pomiarów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30" w:lineRule="atLeast"/>
              <w:rPr>
                <w:rFonts w:asciiTheme="minorHAnsi" w:hAnsiTheme="minorHAnsi"/>
                <w:sz w:val="18"/>
                <w:szCs w:val="18"/>
              </w:rPr>
            </w:pPr>
            <w:r w:rsidRPr="006F4101">
              <w:rPr>
                <w:rFonts w:asciiTheme="minorHAnsi" w:hAnsiTheme="minorHAnsi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CD11CE" w:rsidTr="007C6861">
        <w:trPr>
          <w:trHeight w:val="93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rozbudowy o : Głowica sektorowa pediatryczna szerokopasmowa, o zakresie częstotliwości emitowanych min. 3.0 MHz -8.0 MHz; obrazowanie harmoniczne; kąt widzenia min. 90°; (ilość elementów min. 90)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Tryby pracy min. 2D,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Color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Doppler, PW Doppler, CW Doppler, Doppler tkankowy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Podać typ i parametry,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36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o: Głowica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endowaginalna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do badań ginekologiczno-położniczych wykonana w technologii ukierunkowanej polaryzacji kryształów (min. 250 elementów akustycznych) lub wykonana w technologii matrycowej min. 500 elementów akustycznych; szerokopasmowa o zakresie częstotliwości (emitowanych) min. 3.0 – 11.0 MHz (+/- 1 MHz), Kąt widzenia min. 160°; Możliwość zastosowania metalowej przystawki biopsyjnej; obrazowanie harmoniczne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 podać typ i parametry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79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rozbudowy o: Głowica sektorowa neonatologiczna szerokopasmowa, o zakresie częstotliwości emitowanych min. 4.0 MHz -12.0 MHz; obrazowanie harmoniczne; kąt widzenia min. 90°; (ilość elementów min. 90)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Tryby pracy min. 2D,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Color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Doppler, PW Doppler, CW Doppler, Doppler tkankowy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Podać typ i parametry,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39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o: Głowica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convex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wykonana w technologii ukierunkowanej polaryzacji kryształów (min. 350 elementów akustycznych) lub wykonana w technologii matrycowej min. 700 elementów akustycznych; szerokopasmowa o zakresie częstotliwości (emitowanych) min. 2.0 – 10.0 MHz (+/- 1 MHz), Kąt widzenia min. 100°; Możliwość zastosowania metalowej przystawki biopsyjnej, obrazowanie harmoniczne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Podać typ i parametry, opisać zastosowaną technologię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o: Głowica liniowa szerokopasmowa o zakresie częstotliwości emitowanych min. 5.0 – 12.0 MHz (+/- 1 MHz); obrazowanie harmoniczne, liczba elementów akustycznych min. 500; Długość czoła głowicy (FOV) min. 49 mm 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zastosowania metalowej przystawki biopsyjnej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Podać typ i parametry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3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3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 głowicę przezprzełykową pediatryczną zakres pracy min. 3-7 MHz, ilość elementów min. 48, rotacja głowicy min. 0-180°, tryby pracy: 2D,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Color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Doppler, PW Doppler, CW Doppler, obrazowanie harmoniczne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 Podać typ i parametry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46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 tryb: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Elastografia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z pełną kwantyfikacją ilościową i jakościową oparta na technologii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strain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na min. jednej głowicy liniowej i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endowaginalnej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 obrazowanie panoramiczne wykonywane w czasie rzeczywistym bezpośrednio na aparacie, na głowicach liniowych oraz głowicy brzusznej typu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convex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z możliwością wykonywania pomiarów na powstałym obrazie oraz obrazowanie 3D radiologiczne z analizą MPR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rozbudowy o funkcję automatycznego ustawiania parametrów bramki dopplerowskiej w naczyniu (wstawianie bramki, korekcja kąta i kierunku) za pomocą jednego przycisku.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TAK/opisać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21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210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 opcję automatycznego pomiaru kompleksu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Intima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Media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21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210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 oprogramowanie do kardiologicznego badania LVO z użyciem środków kontrastujących o niskim indeksie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spacing w:line="210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84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rozbudowy o opcję badania z zastosowaniem ultrasonograficznych środków kontrastujących. Badania z zastosowaniem ultrasonograficznych środków kontrastujących dostępne łącznie z technologią wielokierunkowego nadawania i odbierania wiązki ultradźwiękowej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 obrazowanie 3D/4D z głowic tzw. wolumetrycznych; prędkość odświeżania min. 25 VPS; możliwość rozbudowy o oprogramowanie do obrazowania i oceny trójwymiarowego echa serca płodu (STIC)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0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0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 głowice objętościowe typu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konweks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(min. 2-6MHz; min. 350 elementów akustycznych) oraz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endowaginalna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(min. 3-9 MHz, min. 160° (FOV) do obrazowania 3D/4D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0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70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rozbudowy o: Głowica liniowa wysokiej częstotliwości, szerokopasmowa o zakresie częstotliwości min. 4.0 – 18.0 MHz (+/- 1 MHz); obrazowanie harmoniczne; liczba elementów akustycznych min. 512; długość głowicy (FOV) 38 mm ( +/- 1 mm 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7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o: Głowica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konweksowa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microconvex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) szerokopasmowa do badań pediatrycznych o zakresie częstotliwości emitowanych min. 4.0 – 8.0 MHz (+/- 1 MHz); liczba elementów akustycznych min. 250</w:t>
            </w: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Kąt widzenia min. 100°</w:t>
            </w:r>
          </w:p>
          <w:p w:rsidR="00CD11CE" w:rsidRPr="006F4101" w:rsidRDefault="00CD11CE" w:rsidP="007C6861">
            <w:pPr>
              <w:pStyle w:val="western"/>
              <w:spacing w:line="7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zastosowania przystawki biopsyjnej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7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60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Możliwość rozbudowy o: Głowica </w:t>
            </w:r>
            <w:proofErr w:type="spellStart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endokawitarna</w:t>
            </w:r>
            <w:proofErr w:type="spellEnd"/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 szerokopasmowa, o zakresie częstotliwości emitowanych min. 4.0 – 11.0 MHz (+/- 1 MHz); obrazowanie harmoniczne, kąt widzenia min. 145°, ilość elementów akustycznych min. 250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lastRenderedPageBreak/>
              <w:t>TAK, 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CD11CE" w:rsidTr="007C6861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Możliwość rozbudowy o oprogramowanie w aparacie do porównywania obrazów diagnostycznych uzyskanych za pomocą urządzeń obrazowych min. TK, MR z obrazami ultrasonograficznymi z możliwością porównywania w czasie rzeczywistym zintegrowanych obrazów min. TK, MR z obrazem ultrasonograficznym tzw. fuzja obrazów.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5"/>
          <w:tblCellSpacing w:w="0" w:type="dxa"/>
        </w:trPr>
        <w:tc>
          <w:tcPr>
            <w:tcW w:w="9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Inne</w:t>
            </w:r>
          </w:p>
        </w:tc>
      </w:tr>
      <w:tr w:rsidR="00CD11CE" w:rsidTr="007C6861">
        <w:trPr>
          <w:trHeight w:val="1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Zasilanie 230V +/- 10 %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Waga aparatu maksymalnie 87 kg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Raporty dla każdego rodzaju i trybu badania z możliwością dołączenia obrazów do raportów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Okres gwarancji min. 24 miesiące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TAK/podać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11CE" w:rsidTr="007C6861">
        <w:trPr>
          <w:trHeight w:val="13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spacing w:line="135" w:lineRule="atLeast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 xml:space="preserve">Certyfikat CE, Deklaracja zgodności producenta na oferowany aparat i głowice.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11CE" w:rsidRPr="006F4101" w:rsidRDefault="00CD11CE" w:rsidP="007C6861">
            <w:pPr>
              <w:pStyle w:val="western"/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6F4101">
              <w:rPr>
                <w:rFonts w:asciiTheme="minorHAnsi" w:hAnsiTheme="minorHAnsi" w:cs="Arial"/>
                <w:color w:val="auto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CE" w:rsidRPr="006F4101" w:rsidRDefault="00CD11CE" w:rsidP="007C68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C7001" w:rsidRDefault="00FC7001" w:rsidP="00CD11CE">
      <w:pPr>
        <w:tabs>
          <w:tab w:val="left" w:pos="6450"/>
        </w:tabs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Odpowiedź : Tak, Zamawiający dopuszcza zaoferowany aparat, pod warunkiem spełnienia wymogu gwarancji minimum 60 miesięcy  i 4 głowic. </w:t>
      </w:r>
    </w:p>
    <w:p w:rsidR="00CD11CE" w:rsidRPr="00CD11CE" w:rsidRDefault="00CD11CE" w:rsidP="00CD11CE">
      <w:pPr>
        <w:tabs>
          <w:tab w:val="left" w:pos="6450"/>
        </w:tabs>
        <w:jc w:val="both"/>
        <w:rPr>
          <w:rFonts w:eastAsia="Times New Roman"/>
          <w:sz w:val="20"/>
          <w:szCs w:val="20"/>
          <w:lang w:eastAsia="pl-PL"/>
        </w:rPr>
      </w:pPr>
      <w:r w:rsidRPr="00CD11CE">
        <w:rPr>
          <w:rFonts w:eastAsia="Times New Roman"/>
          <w:sz w:val="20"/>
          <w:szCs w:val="20"/>
          <w:lang w:eastAsia="pl-PL"/>
        </w:rPr>
        <w:t>Pyt.10</w:t>
      </w:r>
    </w:p>
    <w:p w:rsidR="00CD11CE" w:rsidRPr="00CD11CE" w:rsidRDefault="00CD11CE" w:rsidP="00CD11CE">
      <w:pPr>
        <w:tabs>
          <w:tab w:val="left" w:pos="6450"/>
        </w:tabs>
        <w:jc w:val="both"/>
        <w:rPr>
          <w:rFonts w:eastAsia="Times New Roman"/>
          <w:sz w:val="20"/>
          <w:szCs w:val="20"/>
          <w:lang w:eastAsia="pl-PL"/>
        </w:rPr>
      </w:pPr>
      <w:r w:rsidRPr="00CD11CE">
        <w:rPr>
          <w:rFonts w:eastAsia="Times New Roman"/>
          <w:sz w:val="20"/>
          <w:szCs w:val="20"/>
          <w:lang w:eastAsia="pl-PL"/>
        </w:rPr>
        <w:t>Zwracamy się z prośbą o modyfikację par. 9 ust. 2 wzoru umowy z:</w:t>
      </w:r>
    </w:p>
    <w:p w:rsidR="00CD11CE" w:rsidRPr="006F4101" w:rsidRDefault="00CD11CE" w:rsidP="00CD11CE">
      <w:pPr>
        <w:tabs>
          <w:tab w:val="left" w:pos="6450"/>
        </w:tabs>
        <w:jc w:val="both"/>
        <w:rPr>
          <w:color w:val="000000"/>
          <w:sz w:val="20"/>
          <w:szCs w:val="20"/>
        </w:rPr>
      </w:pPr>
      <w:r w:rsidRPr="00CD11CE">
        <w:rPr>
          <w:rFonts w:eastAsia="Times New Roman"/>
          <w:sz w:val="20"/>
          <w:szCs w:val="20"/>
          <w:lang w:eastAsia="pl-PL"/>
        </w:rPr>
        <w:t xml:space="preserve">" 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</w:t>
      </w:r>
      <w:r w:rsidRPr="006F4101">
        <w:rPr>
          <w:rFonts w:asciiTheme="minorHAnsi" w:hAnsiTheme="minorHAnsi" w:cs="Arial"/>
          <w:sz w:val="20"/>
          <w:szCs w:val="20"/>
        </w:rPr>
        <w:t>wad</w:t>
      </w:r>
      <w:r w:rsidRPr="00CD11CE">
        <w:rPr>
          <w:rFonts w:eastAsia="Times New Roman"/>
          <w:sz w:val="20"/>
          <w:szCs w:val="20"/>
          <w:lang w:eastAsia="pl-PL"/>
        </w:rPr>
        <w:t xml:space="preserve"> lub zwrócenia rzeczy naprawionej</w:t>
      </w:r>
      <w:r w:rsidRPr="006F4101">
        <w:rPr>
          <w:rFonts w:eastAsia="Times New Roman"/>
          <w:sz w:val="20"/>
          <w:szCs w:val="20"/>
          <w:lang w:eastAsia="pl-PL"/>
        </w:rPr>
        <w:t>. W innych wypadkach termin</w:t>
      </w:r>
      <w:r w:rsidRPr="006F4101">
        <w:rPr>
          <w:color w:val="000000"/>
          <w:sz w:val="20"/>
          <w:szCs w:val="20"/>
        </w:rPr>
        <w:t xml:space="preserve"> gwarancji ulega przedłużeniu o czas, w ciągu którego wskutek wady rzeczy objętej gwarancją Zamawiający nie mógł z niej korzystać"</w:t>
      </w:r>
    </w:p>
    <w:p w:rsidR="00CD11CE" w:rsidRPr="006F4101" w:rsidRDefault="00CD11CE" w:rsidP="00CD11CE">
      <w:pPr>
        <w:tabs>
          <w:tab w:val="left" w:pos="6450"/>
        </w:tabs>
        <w:jc w:val="both"/>
        <w:rPr>
          <w:color w:val="000000"/>
          <w:sz w:val="20"/>
          <w:szCs w:val="20"/>
        </w:rPr>
      </w:pPr>
      <w:r w:rsidRPr="006F4101">
        <w:rPr>
          <w:color w:val="000000"/>
          <w:sz w:val="20"/>
          <w:szCs w:val="20"/>
        </w:rPr>
        <w:t>na:</w:t>
      </w:r>
    </w:p>
    <w:p w:rsidR="00CD11CE" w:rsidRPr="006F4101" w:rsidRDefault="00CD11CE" w:rsidP="00CD11CE">
      <w:pPr>
        <w:tabs>
          <w:tab w:val="left" w:pos="6450"/>
        </w:tabs>
        <w:jc w:val="both"/>
        <w:rPr>
          <w:rFonts w:eastAsia="Times New Roman"/>
          <w:sz w:val="20"/>
          <w:szCs w:val="20"/>
          <w:lang w:eastAsia="pl-PL"/>
        </w:rPr>
      </w:pPr>
      <w:r w:rsidRPr="006F4101">
        <w:rPr>
          <w:rFonts w:eastAsia="Times New Roman"/>
          <w:sz w:val="20"/>
          <w:szCs w:val="20"/>
          <w:lang w:eastAsia="pl-PL"/>
        </w:rPr>
        <w:t xml:space="preserve">"Jeżeli w przypadku ujawnienia się wady w okresie gwarancji Wykonawca dostarczy Zamawiającemu zamiast rzeczy wadliwej rzecz wolną od wad termin gwarancji biegnie na nowo od chwili dostarczenia rzeczy wolnej od wad lub zwrócenia rzeczy naprawionej. W innych wypadkach termin gwarancji ulega przedłużeniu o czas, w ciągu którego wskutek wady rzeczy objętej gwarancją Zamawiający nie mógł z niej korzystać. </w:t>
      </w:r>
    </w:p>
    <w:p w:rsidR="00CD11CE" w:rsidRPr="006F4101" w:rsidRDefault="00CD11CE" w:rsidP="00CD11CE">
      <w:pPr>
        <w:tabs>
          <w:tab w:val="left" w:pos="6450"/>
        </w:tabs>
        <w:jc w:val="both"/>
        <w:rPr>
          <w:rFonts w:eastAsia="Times New Roman"/>
          <w:sz w:val="20"/>
          <w:szCs w:val="20"/>
          <w:lang w:eastAsia="pl-PL"/>
        </w:rPr>
      </w:pPr>
      <w:r w:rsidRPr="006F4101">
        <w:rPr>
          <w:rFonts w:eastAsia="Times New Roman"/>
          <w:sz w:val="20"/>
          <w:szCs w:val="20"/>
          <w:lang w:eastAsia="pl-PL"/>
        </w:rPr>
        <w:t xml:space="preserve">Producent nie przewiduje wznowienia okresu gwarancji w przypadku naprawy dostarczonego aparatu, a jedynie w przypadku jego wymiany. Pozostawienie zapisu w obecnym kształcie znacznie podwyższy ceny ofertowe Wykonawców, bowiem będą oni zmuszeni do wkalkulowania kosztów dodatkowej gwarancji w tę cenę. </w:t>
      </w:r>
    </w:p>
    <w:p w:rsidR="00CD11CE" w:rsidRPr="0068307A" w:rsidRDefault="00723244" w:rsidP="00CD11CE">
      <w:pPr>
        <w:tabs>
          <w:tab w:val="left" w:pos="6450"/>
        </w:tabs>
        <w:jc w:val="both"/>
        <w:rPr>
          <w:color w:val="000000"/>
          <w:lang/>
        </w:rPr>
      </w:pPr>
      <w:r>
        <w:rPr>
          <w:rFonts w:eastAsia="Times New Roman"/>
          <w:sz w:val="20"/>
          <w:szCs w:val="20"/>
          <w:lang w:eastAsia="pl-PL"/>
        </w:rPr>
        <w:t>Odpowiedź</w:t>
      </w:r>
      <w:r>
        <w:rPr>
          <w:rFonts w:eastAsia="Times New Roman"/>
          <w:sz w:val="20"/>
          <w:szCs w:val="20"/>
          <w:lang w:eastAsia="pl-PL"/>
        </w:rPr>
        <w:t xml:space="preserve"> : SIWZ bez zmian. </w:t>
      </w:r>
    </w:p>
    <w:p w:rsidR="00CD11CE" w:rsidRPr="0068307A" w:rsidRDefault="00CD11CE" w:rsidP="00CD11CE">
      <w:pPr>
        <w:tabs>
          <w:tab w:val="left" w:pos="6450"/>
        </w:tabs>
        <w:jc w:val="both"/>
        <w:rPr>
          <w:color w:val="000000"/>
          <w:lang/>
        </w:rPr>
      </w:pPr>
    </w:p>
    <w:p w:rsidR="00CD11CE" w:rsidRPr="0068307A" w:rsidRDefault="00CD11CE" w:rsidP="00CD11CE">
      <w:pPr>
        <w:tabs>
          <w:tab w:val="left" w:pos="6450"/>
        </w:tabs>
        <w:jc w:val="both"/>
        <w:rPr>
          <w:color w:val="000000"/>
          <w:lang/>
        </w:rPr>
      </w:pPr>
    </w:p>
    <w:p w:rsidR="00CD11CE" w:rsidRPr="006F4101" w:rsidRDefault="00CD11CE" w:rsidP="006F4101">
      <w:pPr>
        <w:tabs>
          <w:tab w:val="left" w:pos="6450"/>
        </w:tabs>
        <w:spacing w:after="0" w:line="240" w:lineRule="auto"/>
        <w:jc w:val="both"/>
        <w:rPr>
          <w:color w:val="000000"/>
          <w:sz w:val="20"/>
          <w:szCs w:val="20"/>
          <w:lang/>
        </w:rPr>
      </w:pPr>
      <w:r w:rsidRPr="006F4101">
        <w:rPr>
          <w:color w:val="000000"/>
          <w:sz w:val="20"/>
          <w:szCs w:val="20"/>
          <w:lang/>
        </w:rPr>
        <w:t>Pyt. 11</w:t>
      </w:r>
    </w:p>
    <w:p w:rsidR="00CD11CE" w:rsidRDefault="00CD11CE" w:rsidP="00723244">
      <w:pPr>
        <w:tabs>
          <w:tab w:val="left" w:pos="6450"/>
        </w:tabs>
        <w:spacing w:after="0" w:line="240" w:lineRule="auto"/>
        <w:jc w:val="both"/>
        <w:rPr>
          <w:color w:val="000000"/>
          <w:sz w:val="20"/>
          <w:szCs w:val="20"/>
          <w:lang/>
        </w:rPr>
      </w:pPr>
      <w:r w:rsidRPr="006F4101">
        <w:rPr>
          <w:color w:val="000000"/>
          <w:sz w:val="20"/>
          <w:szCs w:val="20"/>
          <w:lang/>
        </w:rPr>
        <w:t>Zwracamy się z prośbą o obniżeniu kary umownej, o której mowa w par. 12 ust. 2 umowy do poziomu 0,2%</w:t>
      </w:r>
      <w:r w:rsidR="00723244">
        <w:rPr>
          <w:color w:val="000000"/>
          <w:sz w:val="20"/>
          <w:szCs w:val="20"/>
          <w:lang/>
        </w:rPr>
        <w:t>.</w:t>
      </w:r>
    </w:p>
    <w:p w:rsidR="00723244" w:rsidRPr="0068307A" w:rsidRDefault="00723244" w:rsidP="00723244">
      <w:pPr>
        <w:tabs>
          <w:tab w:val="left" w:pos="6450"/>
        </w:tabs>
        <w:jc w:val="both"/>
        <w:rPr>
          <w:color w:val="000000"/>
          <w:lang/>
        </w:rPr>
      </w:pPr>
      <w:r>
        <w:rPr>
          <w:rFonts w:eastAsia="Times New Roman"/>
          <w:sz w:val="20"/>
          <w:szCs w:val="20"/>
          <w:lang w:eastAsia="pl-PL"/>
        </w:rPr>
        <w:t xml:space="preserve">Odpowiedź : SIWZ bez zmian. </w:t>
      </w:r>
    </w:p>
    <w:p w:rsidR="00CD11CE" w:rsidRPr="006F4101" w:rsidRDefault="00CD11CE" w:rsidP="006F4101">
      <w:pPr>
        <w:tabs>
          <w:tab w:val="left" w:pos="6450"/>
        </w:tabs>
        <w:spacing w:after="0" w:line="240" w:lineRule="auto"/>
        <w:jc w:val="both"/>
        <w:rPr>
          <w:color w:val="000000"/>
          <w:sz w:val="20"/>
          <w:szCs w:val="20"/>
          <w:lang/>
        </w:rPr>
      </w:pPr>
      <w:r w:rsidRPr="006F4101">
        <w:rPr>
          <w:color w:val="000000"/>
          <w:sz w:val="20"/>
          <w:szCs w:val="20"/>
          <w:lang/>
        </w:rPr>
        <w:t>Pyt. 12</w:t>
      </w:r>
    </w:p>
    <w:p w:rsidR="00CD11CE" w:rsidRDefault="00CD11CE" w:rsidP="00723244">
      <w:pPr>
        <w:tabs>
          <w:tab w:val="left" w:pos="6450"/>
        </w:tabs>
        <w:spacing w:after="0" w:line="240" w:lineRule="auto"/>
        <w:jc w:val="both"/>
        <w:rPr>
          <w:color w:val="000000"/>
          <w:sz w:val="20"/>
          <w:szCs w:val="20"/>
          <w:lang/>
        </w:rPr>
      </w:pPr>
      <w:r w:rsidRPr="006F4101">
        <w:rPr>
          <w:color w:val="000000"/>
          <w:sz w:val="20"/>
          <w:szCs w:val="20"/>
          <w:lang/>
        </w:rPr>
        <w:t>Zwracamy się z prośbą o rezygnację z kar umownych, o których mowa w par. 12 ust. 3-4 wzoru umowy w sytuacji gdy Wykonawca dostarczy Zamawiającemu urządzenie zastępcze na czas przedłużając</w:t>
      </w:r>
      <w:r w:rsidR="006F4101">
        <w:rPr>
          <w:color w:val="000000"/>
          <w:sz w:val="20"/>
          <w:szCs w:val="20"/>
          <w:lang/>
        </w:rPr>
        <w:t xml:space="preserve">ych się czynności serwisowych. </w:t>
      </w:r>
    </w:p>
    <w:p w:rsidR="00723244" w:rsidRPr="0068307A" w:rsidRDefault="00723244" w:rsidP="00723244">
      <w:pPr>
        <w:tabs>
          <w:tab w:val="left" w:pos="6450"/>
        </w:tabs>
        <w:jc w:val="both"/>
        <w:rPr>
          <w:color w:val="000000"/>
          <w:lang/>
        </w:rPr>
      </w:pPr>
      <w:r>
        <w:rPr>
          <w:rFonts w:eastAsia="Times New Roman"/>
          <w:sz w:val="20"/>
          <w:szCs w:val="20"/>
          <w:lang w:eastAsia="pl-PL"/>
        </w:rPr>
        <w:t xml:space="preserve">Odpowiedź : SIWZ bez zmian. </w:t>
      </w:r>
    </w:p>
    <w:p w:rsidR="00CD11CE" w:rsidRPr="006F4101" w:rsidRDefault="00CD11CE" w:rsidP="006F4101">
      <w:pPr>
        <w:tabs>
          <w:tab w:val="left" w:pos="6450"/>
        </w:tabs>
        <w:spacing w:after="0" w:line="240" w:lineRule="auto"/>
        <w:jc w:val="both"/>
        <w:rPr>
          <w:bCs/>
          <w:sz w:val="20"/>
          <w:szCs w:val="20"/>
          <w:lang w:eastAsia="ar-SA"/>
        </w:rPr>
      </w:pPr>
      <w:r w:rsidRPr="006F4101">
        <w:rPr>
          <w:bCs/>
          <w:sz w:val="20"/>
          <w:szCs w:val="20"/>
          <w:lang w:eastAsia="ar-SA"/>
        </w:rPr>
        <w:t>Pyt. 13</w:t>
      </w:r>
    </w:p>
    <w:p w:rsidR="00CD11CE" w:rsidRDefault="00CD11CE" w:rsidP="00E64CE9">
      <w:pPr>
        <w:tabs>
          <w:tab w:val="left" w:pos="6450"/>
        </w:tabs>
        <w:spacing w:after="0" w:line="240" w:lineRule="auto"/>
        <w:jc w:val="both"/>
        <w:rPr>
          <w:sz w:val="20"/>
          <w:szCs w:val="20"/>
          <w:lang w:eastAsia="ar-SA"/>
        </w:rPr>
      </w:pPr>
      <w:r w:rsidRPr="006F4101">
        <w:rPr>
          <w:color w:val="000000"/>
          <w:sz w:val="20"/>
          <w:szCs w:val="20"/>
          <w:lang/>
        </w:rPr>
        <w:t xml:space="preserve">Prosimy o wyjaśnienie w jakim terminie po podpisaniu umowy </w:t>
      </w:r>
      <w:r w:rsidRPr="006F4101">
        <w:rPr>
          <w:sz w:val="20"/>
          <w:szCs w:val="20"/>
          <w:lang w:eastAsia="ar-SA"/>
        </w:rPr>
        <w:t xml:space="preserve">Zamawiający może rozwiązać umowę na podstawie par. 12 ust. 10 wzoru umowy. </w:t>
      </w:r>
    </w:p>
    <w:p w:rsidR="00E64CE9" w:rsidRPr="0068307A" w:rsidRDefault="00E64CE9" w:rsidP="00E64CE9">
      <w:pPr>
        <w:tabs>
          <w:tab w:val="left" w:pos="6450"/>
        </w:tabs>
        <w:jc w:val="both"/>
        <w:rPr>
          <w:color w:val="000000"/>
          <w:lang/>
        </w:rPr>
      </w:pPr>
      <w:r>
        <w:rPr>
          <w:rFonts w:eastAsia="Times New Roman"/>
          <w:sz w:val="20"/>
          <w:szCs w:val="20"/>
          <w:lang w:eastAsia="pl-PL"/>
        </w:rPr>
        <w:t xml:space="preserve">Odpowiedź : </w:t>
      </w:r>
      <w:r>
        <w:rPr>
          <w:rFonts w:eastAsia="Times New Roman"/>
          <w:sz w:val="20"/>
          <w:szCs w:val="20"/>
          <w:lang w:eastAsia="pl-PL"/>
        </w:rPr>
        <w:t xml:space="preserve">Zapis dotyczy sukcesywnych dostaw. </w:t>
      </w:r>
      <w:r>
        <w:rPr>
          <w:rFonts w:eastAsia="Times New Roman"/>
          <w:sz w:val="20"/>
          <w:szCs w:val="20"/>
          <w:lang w:eastAsia="pl-PL"/>
        </w:rPr>
        <w:t xml:space="preserve"> </w:t>
      </w:r>
    </w:p>
    <w:p w:rsidR="00CD11CE" w:rsidRPr="0068307A" w:rsidRDefault="00CD11CE" w:rsidP="006F4101">
      <w:pPr>
        <w:tabs>
          <w:tab w:val="left" w:pos="6450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Pyt. 14</w:t>
      </w:r>
    </w:p>
    <w:p w:rsidR="00CD11CE" w:rsidRPr="00CD11CE" w:rsidRDefault="00CD11CE" w:rsidP="006F4101">
      <w:pPr>
        <w:tabs>
          <w:tab w:val="left" w:pos="6450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D11CE">
        <w:rPr>
          <w:rFonts w:eastAsia="Times New Roman"/>
          <w:sz w:val="20"/>
          <w:szCs w:val="20"/>
          <w:lang w:eastAsia="pl-PL"/>
        </w:rPr>
        <w:t xml:space="preserve">Czy Zamawiający wyrazi zgodę na zaoferowanie aparatu objętego 24ro miesięczną gwarancją producenta? </w:t>
      </w:r>
    </w:p>
    <w:p w:rsidR="00CD11CE" w:rsidRDefault="00CD11CE" w:rsidP="006F4101">
      <w:pPr>
        <w:tabs>
          <w:tab w:val="left" w:pos="6450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D11CE">
        <w:rPr>
          <w:rFonts w:eastAsia="Times New Roman"/>
          <w:sz w:val="20"/>
          <w:szCs w:val="20"/>
          <w:lang w:eastAsia="pl-PL"/>
        </w:rPr>
        <w:t xml:space="preserve">Zaakceptowanie takiego rozwiązania pozwoli na znaczne obniżenie kosztu zakupu aparatu przez Zamawiającego. </w:t>
      </w:r>
    </w:p>
    <w:p w:rsidR="00E64CE9" w:rsidRPr="0068307A" w:rsidRDefault="00E64CE9" w:rsidP="00E64CE9">
      <w:pPr>
        <w:tabs>
          <w:tab w:val="left" w:pos="6450"/>
        </w:tabs>
        <w:jc w:val="both"/>
        <w:rPr>
          <w:color w:val="000000"/>
          <w:lang/>
        </w:rPr>
      </w:pPr>
      <w:r>
        <w:rPr>
          <w:rFonts w:eastAsia="Times New Roman"/>
          <w:sz w:val="20"/>
          <w:szCs w:val="20"/>
          <w:lang w:eastAsia="pl-PL"/>
        </w:rPr>
        <w:t xml:space="preserve">Odpowiedź : SIWZ bez zmian. </w:t>
      </w:r>
    </w:p>
    <w:p w:rsidR="00E64CE9" w:rsidRPr="00CD11CE" w:rsidRDefault="00E64CE9" w:rsidP="006F4101">
      <w:pPr>
        <w:tabs>
          <w:tab w:val="left" w:pos="6450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D15A23" w:rsidRDefault="006F4101" w:rsidP="00D15A23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4E28B2">
        <w:rPr>
          <w:sz w:val="20"/>
          <w:szCs w:val="20"/>
        </w:rPr>
        <w:t xml:space="preserve"> związ</w:t>
      </w:r>
      <w:r w:rsidR="00D15A23">
        <w:rPr>
          <w:sz w:val="20"/>
          <w:szCs w:val="20"/>
        </w:rPr>
        <w:t xml:space="preserve">ku z udzielonymi odpowiedziami na Wykonawcach ciąży obowiązek  uwzględnienia ww.  odpowiedzi </w:t>
      </w:r>
      <w:r w:rsidR="00D15A23">
        <w:rPr>
          <w:sz w:val="20"/>
          <w:szCs w:val="20"/>
        </w:rPr>
        <w:br/>
        <w:t xml:space="preserve">w treści oferty.  Wszystkie odpowiedzi stają się integralną częścią SIWZ.  </w:t>
      </w:r>
      <w:r w:rsidR="00E64CE9">
        <w:rPr>
          <w:sz w:val="20"/>
          <w:szCs w:val="20"/>
        </w:rPr>
        <w:t xml:space="preserve">Jednocześnie </w:t>
      </w:r>
      <w:r w:rsidR="00D15A23">
        <w:rPr>
          <w:sz w:val="20"/>
          <w:szCs w:val="20"/>
        </w:rPr>
        <w:t xml:space="preserve">Zamawiający </w:t>
      </w:r>
      <w:r w:rsidR="00E64CE9">
        <w:rPr>
          <w:sz w:val="20"/>
          <w:szCs w:val="20"/>
        </w:rPr>
        <w:t xml:space="preserve">na podstawie art. 38 ust. 6 ustawy Prawo zamówień publicznych </w:t>
      </w:r>
      <w:bookmarkStart w:id="0" w:name="_GoBack"/>
      <w:bookmarkEnd w:id="0"/>
      <w:r w:rsidR="00D15A23">
        <w:rPr>
          <w:sz w:val="20"/>
          <w:szCs w:val="20"/>
        </w:rPr>
        <w:t>przedłuż</w:t>
      </w:r>
      <w:r w:rsidR="00E64CE9">
        <w:rPr>
          <w:sz w:val="20"/>
          <w:szCs w:val="20"/>
        </w:rPr>
        <w:t xml:space="preserve">ył </w:t>
      </w:r>
      <w:r w:rsidR="00D15A23">
        <w:rPr>
          <w:sz w:val="20"/>
          <w:szCs w:val="20"/>
        </w:rPr>
        <w:t xml:space="preserve">termin składania i otwarcia ofert. </w:t>
      </w:r>
    </w:p>
    <w:p w:rsidR="00E64CE9" w:rsidRDefault="00E64CE9" w:rsidP="00D15A23">
      <w:pPr>
        <w:jc w:val="both"/>
        <w:rPr>
          <w:sz w:val="20"/>
          <w:szCs w:val="20"/>
        </w:rPr>
      </w:pPr>
      <w:r>
        <w:rPr>
          <w:sz w:val="20"/>
          <w:szCs w:val="20"/>
        </w:rPr>
        <w:t>Nowy termin składania ofert : 27.10.2017r., godz. 12 :00. Nowy termin otwarcia ofert: 27.10.2017r.</w:t>
      </w:r>
    </w:p>
    <w:p w:rsidR="00CB59A5" w:rsidRDefault="00CB59A5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4E28B2" w:rsidRPr="00CB59A5" w:rsidRDefault="004E28B2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4E28B2">
      <w:headerReference w:type="default" r:id="rId9"/>
      <w:footerReference w:type="default" r:id="rId10"/>
      <w:pgSz w:w="11906" w:h="16838"/>
      <w:pgMar w:top="2235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D0" w:rsidRDefault="00497ED0" w:rsidP="00CD51A0">
      <w:pPr>
        <w:spacing w:after="0" w:line="240" w:lineRule="auto"/>
      </w:pPr>
      <w:r>
        <w:separator/>
      </w:r>
    </w:p>
  </w:endnote>
  <w:endnote w:type="continuationSeparator" w:id="0">
    <w:p w:rsidR="00497ED0" w:rsidRDefault="00497ED0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735261E" wp14:editId="4D04325A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D0" w:rsidRDefault="00497ED0" w:rsidP="00CD51A0">
      <w:pPr>
        <w:spacing w:after="0" w:line="240" w:lineRule="auto"/>
      </w:pPr>
      <w:r>
        <w:separator/>
      </w:r>
    </w:p>
  </w:footnote>
  <w:footnote w:type="continuationSeparator" w:id="0">
    <w:p w:rsidR="00497ED0" w:rsidRDefault="00497ED0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7B9CF28B" wp14:editId="4F11C165">
          <wp:simplePos x="0" y="0"/>
          <wp:positionH relativeFrom="page">
            <wp:posOffset>15903</wp:posOffset>
          </wp:positionH>
          <wp:positionV relativeFrom="paragraph">
            <wp:posOffset>-203090</wp:posOffset>
          </wp:positionV>
          <wp:extent cx="7521934" cy="1316831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2521E"/>
    <w:multiLevelType w:val="hybridMultilevel"/>
    <w:tmpl w:val="BDC6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F33C1"/>
    <w:multiLevelType w:val="multilevel"/>
    <w:tmpl w:val="7E3C42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D7428"/>
    <w:multiLevelType w:val="hybridMultilevel"/>
    <w:tmpl w:val="64E64C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C2FF6"/>
    <w:multiLevelType w:val="hybridMultilevel"/>
    <w:tmpl w:val="3F62FAF4"/>
    <w:lvl w:ilvl="0" w:tplc="2850C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F5AEB"/>
    <w:multiLevelType w:val="hybridMultilevel"/>
    <w:tmpl w:val="3AD8CB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7C92E12"/>
    <w:multiLevelType w:val="hybridMultilevel"/>
    <w:tmpl w:val="5A20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15"/>
  </w:num>
  <w:num w:numId="19">
    <w:abstractNumId w:val="19"/>
  </w:num>
  <w:num w:numId="20">
    <w:abstractNumId w:val="21"/>
  </w:num>
  <w:num w:numId="21">
    <w:abstractNumId w:val="4"/>
  </w:num>
  <w:num w:numId="22">
    <w:abstractNumId w:val="10"/>
  </w:num>
  <w:num w:numId="23">
    <w:abstractNumId w:val="7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34EF4"/>
    <w:rsid w:val="0003799C"/>
    <w:rsid w:val="0007017B"/>
    <w:rsid w:val="000A29E9"/>
    <w:rsid w:val="00100EAA"/>
    <w:rsid w:val="00110F74"/>
    <w:rsid w:val="00116962"/>
    <w:rsid w:val="00124A72"/>
    <w:rsid w:val="00155578"/>
    <w:rsid w:val="00156A71"/>
    <w:rsid w:val="00166972"/>
    <w:rsid w:val="00193569"/>
    <w:rsid w:val="001A63E1"/>
    <w:rsid w:val="001B26B0"/>
    <w:rsid w:val="001D0308"/>
    <w:rsid w:val="001F77DF"/>
    <w:rsid w:val="00250421"/>
    <w:rsid w:val="002633F1"/>
    <w:rsid w:val="002950F0"/>
    <w:rsid w:val="002A264A"/>
    <w:rsid w:val="002A410B"/>
    <w:rsid w:val="002D701B"/>
    <w:rsid w:val="00303327"/>
    <w:rsid w:val="00333977"/>
    <w:rsid w:val="00334B69"/>
    <w:rsid w:val="003479AC"/>
    <w:rsid w:val="003708B2"/>
    <w:rsid w:val="003D70A0"/>
    <w:rsid w:val="003E126E"/>
    <w:rsid w:val="003F0EE6"/>
    <w:rsid w:val="00415437"/>
    <w:rsid w:val="00421B2E"/>
    <w:rsid w:val="00464496"/>
    <w:rsid w:val="00476F3D"/>
    <w:rsid w:val="004823E6"/>
    <w:rsid w:val="00497ED0"/>
    <w:rsid w:val="004A4670"/>
    <w:rsid w:val="004C3778"/>
    <w:rsid w:val="004E28B2"/>
    <w:rsid w:val="004E6A87"/>
    <w:rsid w:val="004F0BA5"/>
    <w:rsid w:val="004F5201"/>
    <w:rsid w:val="0051560D"/>
    <w:rsid w:val="005438ED"/>
    <w:rsid w:val="00582AB8"/>
    <w:rsid w:val="005A3B0D"/>
    <w:rsid w:val="005B287C"/>
    <w:rsid w:val="005C3F74"/>
    <w:rsid w:val="005D073D"/>
    <w:rsid w:val="005E58AB"/>
    <w:rsid w:val="00605A4D"/>
    <w:rsid w:val="006128B5"/>
    <w:rsid w:val="00620941"/>
    <w:rsid w:val="00633D71"/>
    <w:rsid w:val="006476E6"/>
    <w:rsid w:val="006A4B93"/>
    <w:rsid w:val="006C2013"/>
    <w:rsid w:val="006F4101"/>
    <w:rsid w:val="0070091C"/>
    <w:rsid w:val="00717D39"/>
    <w:rsid w:val="00723244"/>
    <w:rsid w:val="00750EC5"/>
    <w:rsid w:val="007A1990"/>
    <w:rsid w:val="007A697C"/>
    <w:rsid w:val="007A7E02"/>
    <w:rsid w:val="00801D44"/>
    <w:rsid w:val="0082740B"/>
    <w:rsid w:val="00862A09"/>
    <w:rsid w:val="00883EE4"/>
    <w:rsid w:val="00884755"/>
    <w:rsid w:val="008C4414"/>
    <w:rsid w:val="008C486C"/>
    <w:rsid w:val="009324A1"/>
    <w:rsid w:val="0098661F"/>
    <w:rsid w:val="009E335C"/>
    <w:rsid w:val="00A300AB"/>
    <w:rsid w:val="00A42625"/>
    <w:rsid w:val="00A43776"/>
    <w:rsid w:val="00A471B4"/>
    <w:rsid w:val="00A531AC"/>
    <w:rsid w:val="00A5445C"/>
    <w:rsid w:val="00A67B25"/>
    <w:rsid w:val="00AA02D8"/>
    <w:rsid w:val="00AA1597"/>
    <w:rsid w:val="00AD5433"/>
    <w:rsid w:val="00AE2DDA"/>
    <w:rsid w:val="00AF3B7E"/>
    <w:rsid w:val="00AF7F69"/>
    <w:rsid w:val="00B01F97"/>
    <w:rsid w:val="00B26AAB"/>
    <w:rsid w:val="00B47727"/>
    <w:rsid w:val="00B60991"/>
    <w:rsid w:val="00B67A1F"/>
    <w:rsid w:val="00B878E6"/>
    <w:rsid w:val="00BA35E7"/>
    <w:rsid w:val="00BA6E99"/>
    <w:rsid w:val="00BD1797"/>
    <w:rsid w:val="00C074A1"/>
    <w:rsid w:val="00C53FCC"/>
    <w:rsid w:val="00CB12E3"/>
    <w:rsid w:val="00CB59A5"/>
    <w:rsid w:val="00CB6BCD"/>
    <w:rsid w:val="00CD11CE"/>
    <w:rsid w:val="00CD51A0"/>
    <w:rsid w:val="00CE579D"/>
    <w:rsid w:val="00CF73C3"/>
    <w:rsid w:val="00D0464A"/>
    <w:rsid w:val="00D15A23"/>
    <w:rsid w:val="00D279FF"/>
    <w:rsid w:val="00D61FF5"/>
    <w:rsid w:val="00D6488A"/>
    <w:rsid w:val="00DA3D39"/>
    <w:rsid w:val="00E176A4"/>
    <w:rsid w:val="00E22AAA"/>
    <w:rsid w:val="00E40AE7"/>
    <w:rsid w:val="00E529B2"/>
    <w:rsid w:val="00E60FD6"/>
    <w:rsid w:val="00E64CE9"/>
    <w:rsid w:val="00E7067B"/>
    <w:rsid w:val="00E869EE"/>
    <w:rsid w:val="00EB4B1D"/>
    <w:rsid w:val="00EC2768"/>
    <w:rsid w:val="00EC2B41"/>
    <w:rsid w:val="00EC4974"/>
    <w:rsid w:val="00ED3893"/>
    <w:rsid w:val="00ED724E"/>
    <w:rsid w:val="00EE1956"/>
    <w:rsid w:val="00F40883"/>
    <w:rsid w:val="00F56EDF"/>
    <w:rsid w:val="00F65F89"/>
    <w:rsid w:val="00F669EE"/>
    <w:rsid w:val="00F8767A"/>
    <w:rsid w:val="00F97187"/>
    <w:rsid w:val="00FA4FE5"/>
    <w:rsid w:val="00FB0AD6"/>
    <w:rsid w:val="00FC7001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uiPriority w:val="99"/>
    <w:semiHidden/>
    <w:rsid w:val="00CD11CE"/>
    <w:pPr>
      <w:spacing w:before="100" w:beforeAutospacing="1" w:after="142" w:line="288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uiPriority w:val="99"/>
    <w:semiHidden/>
    <w:rsid w:val="00CD11CE"/>
    <w:pPr>
      <w:spacing w:before="100" w:beforeAutospacing="1" w:after="142" w:line="288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4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7C63-F888-4F32-93B8-E9F80A7B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49</TotalTime>
  <Pages>10</Pages>
  <Words>3056</Words>
  <Characters>18342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2017-07-11T05:12:00Z</cp:lastPrinted>
  <dcterms:created xsi:type="dcterms:W3CDTF">2017-10-20T06:39:00Z</dcterms:created>
  <dcterms:modified xsi:type="dcterms:W3CDTF">2017-10-20T07:37:00Z</dcterms:modified>
</cp:coreProperties>
</file>