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F89" w:rsidRDefault="00F65F89" w:rsidP="00F65F89">
      <w:pPr>
        <w:ind w:right="-108"/>
        <w:rPr>
          <w:rFonts w:asciiTheme="minorHAnsi" w:hAnsiTheme="minorHAnsi" w:cs="Arial"/>
          <w:color w:val="000000"/>
          <w:sz w:val="20"/>
          <w:szCs w:val="20"/>
        </w:rPr>
      </w:pPr>
      <w:r w:rsidRPr="006128B5">
        <w:rPr>
          <w:rFonts w:asciiTheme="minorHAnsi" w:hAnsiTheme="minorHAnsi" w:cs="Arial"/>
          <w:color w:val="000000"/>
          <w:sz w:val="20"/>
          <w:szCs w:val="20"/>
        </w:rPr>
        <w:t>L. Dz.</w:t>
      </w:r>
      <w:r w:rsidRPr="006128B5">
        <w:rPr>
          <w:rFonts w:asciiTheme="minorHAnsi" w:hAnsiTheme="minorHAnsi" w:cs="Arial"/>
          <w:color w:val="000000"/>
          <w:sz w:val="20"/>
          <w:szCs w:val="20"/>
        </w:rPr>
        <w:tab/>
        <w:t>USK/DZP/</w:t>
      </w:r>
      <w:r w:rsidR="008B68EE">
        <w:rPr>
          <w:rFonts w:asciiTheme="minorHAnsi" w:hAnsiTheme="minorHAnsi" w:cs="Arial"/>
          <w:b/>
          <w:color w:val="000000"/>
          <w:sz w:val="20"/>
          <w:szCs w:val="20"/>
        </w:rPr>
        <w:t>PN-162</w:t>
      </w:r>
      <w:r w:rsidR="006128B5">
        <w:rPr>
          <w:rFonts w:asciiTheme="minorHAnsi" w:hAnsiTheme="minorHAnsi" w:cs="Arial"/>
          <w:color w:val="000000"/>
          <w:sz w:val="20"/>
          <w:szCs w:val="20"/>
        </w:rPr>
        <w:t>/2017</w:t>
      </w:r>
      <w:r w:rsidRPr="006128B5">
        <w:rPr>
          <w:rFonts w:asciiTheme="minorHAnsi" w:hAnsiTheme="minorHAnsi" w:cs="Arial"/>
          <w:color w:val="000000"/>
          <w:sz w:val="20"/>
          <w:szCs w:val="20"/>
        </w:rPr>
        <w:tab/>
      </w:r>
      <w:r w:rsidRPr="006128B5">
        <w:rPr>
          <w:rFonts w:asciiTheme="minorHAnsi" w:hAnsiTheme="minorHAnsi" w:cs="Arial"/>
          <w:color w:val="000000"/>
          <w:sz w:val="20"/>
          <w:szCs w:val="20"/>
        </w:rPr>
        <w:tab/>
      </w:r>
      <w:r w:rsidRPr="006128B5">
        <w:rPr>
          <w:rFonts w:asciiTheme="minorHAnsi" w:hAnsiTheme="minorHAnsi" w:cs="Arial"/>
          <w:color w:val="000000"/>
          <w:sz w:val="20"/>
          <w:szCs w:val="20"/>
        </w:rPr>
        <w:tab/>
      </w:r>
      <w:r w:rsidRPr="006128B5">
        <w:rPr>
          <w:rFonts w:asciiTheme="minorHAnsi" w:hAnsiTheme="minorHAnsi" w:cs="Arial"/>
          <w:color w:val="000000"/>
          <w:sz w:val="20"/>
          <w:szCs w:val="20"/>
        </w:rPr>
        <w:tab/>
      </w:r>
      <w:r w:rsidRPr="006128B5">
        <w:rPr>
          <w:rFonts w:asciiTheme="minorHAnsi" w:hAnsiTheme="minorHAnsi" w:cs="Arial"/>
          <w:color w:val="000000"/>
          <w:sz w:val="20"/>
          <w:szCs w:val="20"/>
        </w:rPr>
        <w:tab/>
      </w:r>
      <w:r w:rsidRPr="006128B5">
        <w:rPr>
          <w:rFonts w:asciiTheme="minorHAnsi" w:hAnsiTheme="minorHAnsi" w:cs="Arial"/>
          <w:color w:val="000000"/>
          <w:sz w:val="20"/>
          <w:szCs w:val="20"/>
        </w:rPr>
        <w:tab/>
        <w:t xml:space="preserve">   </w:t>
      </w:r>
      <w:r w:rsidR="00A67B25" w:rsidRPr="006128B5">
        <w:rPr>
          <w:rFonts w:asciiTheme="minorHAnsi" w:hAnsiTheme="minorHAnsi" w:cs="Arial"/>
          <w:color w:val="000000"/>
          <w:sz w:val="20"/>
          <w:szCs w:val="20"/>
        </w:rPr>
        <w:t xml:space="preserve">             Wrocław, </w:t>
      </w:r>
      <w:r w:rsidR="008B68EE">
        <w:rPr>
          <w:rFonts w:asciiTheme="minorHAnsi" w:hAnsiTheme="minorHAnsi" w:cs="Arial"/>
          <w:color w:val="000000"/>
          <w:sz w:val="20"/>
          <w:szCs w:val="20"/>
        </w:rPr>
        <w:t>2017-10-17</w:t>
      </w:r>
    </w:p>
    <w:p w:rsidR="009C550D" w:rsidRDefault="009C550D" w:rsidP="00F65F89">
      <w:pPr>
        <w:ind w:right="-108"/>
        <w:rPr>
          <w:rFonts w:asciiTheme="minorHAnsi" w:hAnsiTheme="minorHAnsi" w:cs="Arial"/>
          <w:color w:val="000000"/>
          <w:sz w:val="20"/>
          <w:szCs w:val="20"/>
        </w:rPr>
      </w:pPr>
    </w:p>
    <w:p w:rsidR="009C550D" w:rsidRPr="006128B5" w:rsidRDefault="009C550D" w:rsidP="00F65F89">
      <w:pPr>
        <w:ind w:right="-108"/>
        <w:rPr>
          <w:rFonts w:asciiTheme="minorHAnsi" w:hAnsiTheme="minorHAnsi" w:cs="Arial"/>
          <w:color w:val="000000"/>
          <w:sz w:val="20"/>
          <w:szCs w:val="20"/>
        </w:rPr>
      </w:pPr>
    </w:p>
    <w:p w:rsidR="00F65F89" w:rsidRPr="006128B5" w:rsidRDefault="00F65F89" w:rsidP="00F65F89">
      <w:pPr>
        <w:ind w:right="-108"/>
        <w:jc w:val="center"/>
        <w:rPr>
          <w:rFonts w:asciiTheme="minorHAnsi" w:hAnsiTheme="minorHAnsi" w:cs="Arial"/>
          <w:color w:val="000000"/>
          <w:sz w:val="20"/>
          <w:szCs w:val="20"/>
        </w:rPr>
      </w:pPr>
    </w:p>
    <w:p w:rsidR="009C550D" w:rsidRDefault="009C550D" w:rsidP="009C550D">
      <w:pPr>
        <w:ind w:left="360"/>
        <w:jc w:val="center"/>
        <w:rPr>
          <w:rFonts w:asciiTheme="minorHAnsi" w:hAnsiTheme="minorHAnsi" w:cs="Arial"/>
          <w:b/>
          <w:sz w:val="20"/>
          <w:szCs w:val="20"/>
        </w:rPr>
      </w:pPr>
    </w:p>
    <w:p w:rsidR="00F40883" w:rsidRDefault="00F40883" w:rsidP="009C550D">
      <w:pPr>
        <w:ind w:left="360"/>
        <w:jc w:val="center"/>
        <w:rPr>
          <w:rFonts w:asciiTheme="minorHAnsi" w:hAnsiTheme="minorHAnsi" w:cs="Arial"/>
          <w:b/>
          <w:sz w:val="20"/>
          <w:szCs w:val="20"/>
        </w:rPr>
      </w:pPr>
      <w:r w:rsidRPr="006128B5">
        <w:rPr>
          <w:rFonts w:asciiTheme="minorHAnsi" w:hAnsiTheme="minorHAnsi" w:cs="Arial"/>
          <w:b/>
          <w:sz w:val="20"/>
          <w:szCs w:val="20"/>
        </w:rPr>
        <w:t xml:space="preserve">Dotyczy: </w:t>
      </w:r>
      <w:r w:rsidR="009C550D" w:rsidRPr="009C550D">
        <w:rPr>
          <w:rFonts w:asciiTheme="minorHAnsi" w:hAnsiTheme="minorHAnsi" w:cs="Arial"/>
          <w:b/>
          <w:sz w:val="20"/>
          <w:szCs w:val="20"/>
        </w:rPr>
        <w:t xml:space="preserve">przetarg nieograniczony na </w:t>
      </w:r>
      <w:r w:rsidR="008B68EE">
        <w:rPr>
          <w:rFonts w:asciiTheme="minorHAnsi" w:hAnsiTheme="minorHAnsi" w:cs="Arial"/>
          <w:b/>
          <w:sz w:val="20"/>
          <w:szCs w:val="20"/>
        </w:rPr>
        <w:t xml:space="preserve">dostawę </w:t>
      </w:r>
      <w:r w:rsidR="008B68EE" w:rsidRPr="008B68EE">
        <w:rPr>
          <w:rFonts w:asciiTheme="minorHAnsi" w:hAnsiTheme="minorHAnsi" w:cs="Arial"/>
          <w:b/>
          <w:sz w:val="20"/>
          <w:szCs w:val="20"/>
        </w:rPr>
        <w:t>sprzętu medycznego jednorazowego użytku</w:t>
      </w:r>
      <w:r w:rsidR="008B68EE">
        <w:rPr>
          <w:rFonts w:asciiTheme="minorHAnsi" w:hAnsiTheme="minorHAnsi" w:cs="Arial"/>
          <w:b/>
          <w:sz w:val="20"/>
          <w:szCs w:val="20"/>
        </w:rPr>
        <w:t>, nr sprawy: USK/DZP/PN-162</w:t>
      </w:r>
      <w:r w:rsidR="009C550D" w:rsidRPr="009C550D">
        <w:rPr>
          <w:rFonts w:asciiTheme="minorHAnsi" w:hAnsiTheme="minorHAnsi" w:cs="Arial"/>
          <w:b/>
          <w:sz w:val="20"/>
          <w:szCs w:val="20"/>
        </w:rPr>
        <w:t>/2017</w:t>
      </w:r>
    </w:p>
    <w:p w:rsidR="009C550D" w:rsidRPr="006128B5" w:rsidRDefault="009C550D" w:rsidP="009C550D">
      <w:pPr>
        <w:ind w:left="360"/>
        <w:jc w:val="center"/>
        <w:rPr>
          <w:rFonts w:asciiTheme="minorHAnsi" w:hAnsiTheme="minorHAnsi" w:cs="Arial"/>
          <w:b/>
          <w:sz w:val="20"/>
          <w:szCs w:val="20"/>
        </w:rPr>
      </w:pPr>
    </w:p>
    <w:p w:rsidR="00F65F89" w:rsidRPr="006128B5" w:rsidRDefault="00F65F89" w:rsidP="00F65F89">
      <w:pPr>
        <w:tabs>
          <w:tab w:val="left" w:pos="284"/>
        </w:tabs>
        <w:rPr>
          <w:rFonts w:asciiTheme="minorHAnsi" w:hAnsiTheme="minorHAnsi" w:cs="Arial"/>
          <w:b/>
          <w:color w:val="000000"/>
          <w:sz w:val="20"/>
          <w:szCs w:val="20"/>
        </w:rPr>
      </w:pPr>
      <w:r w:rsidRPr="006128B5">
        <w:rPr>
          <w:rFonts w:asciiTheme="minorHAnsi" w:hAnsiTheme="minorHAnsi" w:cs="Arial"/>
          <w:b/>
          <w:color w:val="000000"/>
          <w:sz w:val="20"/>
          <w:szCs w:val="20"/>
        </w:rPr>
        <w:t xml:space="preserve">Zamawiający zgodnie z art. 38 ust.1 ustawy </w:t>
      </w:r>
      <w:proofErr w:type="spellStart"/>
      <w:r w:rsidRPr="006128B5">
        <w:rPr>
          <w:rFonts w:asciiTheme="minorHAnsi" w:hAnsiTheme="minorHAnsi" w:cs="Arial"/>
          <w:b/>
          <w:color w:val="000000"/>
          <w:sz w:val="20"/>
          <w:szCs w:val="20"/>
        </w:rPr>
        <w:t>Pzp</w:t>
      </w:r>
      <w:proofErr w:type="spellEnd"/>
      <w:r w:rsidRPr="006128B5">
        <w:rPr>
          <w:rFonts w:asciiTheme="minorHAnsi" w:hAnsiTheme="minorHAnsi" w:cs="Arial"/>
          <w:b/>
          <w:color w:val="000000"/>
          <w:sz w:val="20"/>
          <w:szCs w:val="20"/>
        </w:rPr>
        <w:t xml:space="preserve"> udziela odpowiedzi na zadane pytania:</w:t>
      </w:r>
    </w:p>
    <w:p w:rsidR="00B42608" w:rsidRDefault="00B42608" w:rsidP="00B42608">
      <w:pPr>
        <w:tabs>
          <w:tab w:val="left" w:pos="4019"/>
        </w:tabs>
        <w:rPr>
          <w:rFonts w:asciiTheme="minorHAnsi" w:eastAsia="Times New Roman" w:hAnsiTheme="minorHAnsi"/>
          <w:sz w:val="20"/>
          <w:szCs w:val="20"/>
          <w:lang w:eastAsia="pl-PL"/>
        </w:rPr>
      </w:pPr>
    </w:p>
    <w:p w:rsidR="00B42608" w:rsidRDefault="00B42608" w:rsidP="00B42608">
      <w:pPr>
        <w:tabs>
          <w:tab w:val="left" w:pos="4019"/>
        </w:tabs>
        <w:rPr>
          <w:rFonts w:asciiTheme="minorHAnsi" w:eastAsia="Times New Roman" w:hAnsiTheme="minorHAnsi"/>
          <w:sz w:val="20"/>
          <w:szCs w:val="20"/>
          <w:lang w:eastAsia="pl-PL"/>
        </w:rPr>
      </w:pPr>
    </w:p>
    <w:p w:rsidR="00A37B43" w:rsidRPr="00A37B43" w:rsidRDefault="00A37B43" w:rsidP="00A37B43">
      <w:pPr>
        <w:jc w:val="left"/>
        <w:rPr>
          <w:rFonts w:eastAsia="Times New Roman"/>
          <w:sz w:val="20"/>
          <w:lang w:eastAsia="pl-PL"/>
        </w:rPr>
      </w:pPr>
      <w:r w:rsidRPr="00A37B43">
        <w:rPr>
          <w:rFonts w:eastAsia="Times New Roman"/>
          <w:sz w:val="20"/>
          <w:lang w:eastAsia="pl-PL"/>
        </w:rPr>
        <w:t xml:space="preserve">Pytanie dot. projektu umowy: </w:t>
      </w:r>
    </w:p>
    <w:p w:rsidR="00A37B43" w:rsidRPr="00A37B43" w:rsidRDefault="00A37B43" w:rsidP="00A37B43">
      <w:pPr>
        <w:jc w:val="left"/>
        <w:rPr>
          <w:rFonts w:eastAsia="Times New Roman"/>
          <w:sz w:val="20"/>
          <w:lang w:eastAsia="pl-PL"/>
        </w:rPr>
      </w:pPr>
      <w:r w:rsidRPr="00A37B43">
        <w:rPr>
          <w:rFonts w:eastAsia="Times New Roman"/>
          <w:sz w:val="20"/>
          <w:lang w:eastAsia="pl-PL"/>
        </w:rPr>
        <w:t>1.</w:t>
      </w:r>
      <w:r w:rsidRPr="00A37B43">
        <w:rPr>
          <w:rFonts w:eastAsia="Times New Roman"/>
          <w:sz w:val="20"/>
          <w:lang w:eastAsia="pl-PL"/>
        </w:rPr>
        <w:tab/>
        <w:t>Czy Zamawiający zgadza się aby w § 7 ust. 2 wzoru umowy słowa „w wysokości 0,01%” zostały zastąpione słowami „w wysokości wynikającej z ustawy”?</w:t>
      </w:r>
    </w:p>
    <w:p w:rsidR="00A37B43" w:rsidRPr="00A37B43" w:rsidRDefault="00A37B43" w:rsidP="00A37B43">
      <w:pPr>
        <w:jc w:val="left"/>
        <w:rPr>
          <w:rFonts w:eastAsia="Times New Roman"/>
          <w:sz w:val="20"/>
          <w:lang w:eastAsia="pl-PL"/>
        </w:rPr>
      </w:pPr>
      <w:r w:rsidRPr="00A37B43">
        <w:rPr>
          <w:rFonts w:eastAsia="Times New Roman"/>
          <w:sz w:val="20"/>
          <w:lang w:eastAsia="pl-PL"/>
        </w:rPr>
        <w:t>Art. 13 ustawy z dnia 8 marca 2013 r. o terminach zapłaty w transakcjach handlowych (Dz. U. z 2013 r. poz. 203) nie dopuszcza jakiegokolwiek ograniczenia obowiązku zapłaty odsetek, w tym także zmniejszenia stawki odsetek. Jeżeli przepis § 7 ust. 2 wzoru umowy nie zostanie zmodyfikowany, to przepis ten będzie nieważny z mocy art. 58 § 1 Kodeksu cywilnego w związku z art. 13 ustawy o terminach zapłaty w transakcjach handlowych, czyli nie wywoła żadnych skutków prawnych.</w:t>
      </w:r>
    </w:p>
    <w:p w:rsidR="00A37B43" w:rsidRPr="00A37B43" w:rsidRDefault="00A37B43" w:rsidP="00A37B43">
      <w:pPr>
        <w:jc w:val="left"/>
        <w:rPr>
          <w:rFonts w:eastAsia="Times New Roman"/>
          <w:sz w:val="20"/>
          <w:lang w:eastAsia="pl-PL"/>
        </w:rPr>
      </w:pPr>
      <w:r w:rsidRPr="00A37B43">
        <w:rPr>
          <w:rFonts w:eastAsia="Times New Roman"/>
          <w:sz w:val="20"/>
          <w:lang w:eastAsia="pl-PL"/>
        </w:rPr>
        <w:t>2.</w:t>
      </w:r>
      <w:r w:rsidRPr="00A37B43">
        <w:rPr>
          <w:rFonts w:eastAsia="Times New Roman"/>
          <w:sz w:val="20"/>
          <w:lang w:eastAsia="pl-PL"/>
        </w:rPr>
        <w:tab/>
        <w:t>Czy Zamawiający zgadza się aby w § 11 ust. 1 wzoru umowy słowa „20% ogólnej wartości umowy brutto określonej w § 6 ust. 1 niniejszej umowy” zostały zastąpione słowami „20% niezrealizowanej  wartości umowy brutto określonej w § 6 ust. 1 niniejszej umowy”?</w:t>
      </w:r>
    </w:p>
    <w:p w:rsidR="00A37B43" w:rsidRPr="00A37B43" w:rsidRDefault="00A37B43" w:rsidP="00A37B43">
      <w:pPr>
        <w:jc w:val="left"/>
        <w:rPr>
          <w:rFonts w:eastAsia="Times New Roman"/>
          <w:sz w:val="20"/>
          <w:lang w:eastAsia="pl-PL"/>
        </w:rPr>
      </w:pPr>
      <w:r w:rsidRPr="00A37B43">
        <w:rPr>
          <w:rFonts w:eastAsia="Times New Roman"/>
          <w:sz w:val="20"/>
          <w:lang w:eastAsia="pl-PL"/>
        </w:rPr>
        <w:t xml:space="preserve">Uzasadnione jest aby kara umowna była naliczana proporcjonalnie do wartości niezrealizowanej części umowy, nie zaś od wartości całej umowy. W przeciwnym razie kara umowna byłaby  niewspółmiernie wysoka w stosunku do wartości niezrealizowanej części umowy, a nawet mogłaby przewyższać te wartości. Taka kara byłaby rażąco wygórowana w rozumieniu art. 484 § 2 Kodeksu cywilnego. </w:t>
      </w:r>
    </w:p>
    <w:p w:rsidR="00A37B43" w:rsidRPr="00A37B43" w:rsidRDefault="00A37B43" w:rsidP="00A37B43">
      <w:pPr>
        <w:jc w:val="left"/>
        <w:rPr>
          <w:rFonts w:eastAsia="Times New Roman"/>
          <w:sz w:val="20"/>
          <w:lang w:eastAsia="pl-PL"/>
        </w:rPr>
      </w:pPr>
      <w:r w:rsidRPr="00A37B43">
        <w:rPr>
          <w:rFonts w:eastAsia="Times New Roman"/>
          <w:sz w:val="20"/>
          <w:lang w:eastAsia="pl-PL"/>
        </w:rPr>
        <w:t>3.</w:t>
      </w:r>
      <w:r w:rsidRPr="00A37B43">
        <w:rPr>
          <w:rFonts w:eastAsia="Times New Roman"/>
          <w:sz w:val="20"/>
          <w:lang w:eastAsia="pl-PL"/>
        </w:rPr>
        <w:tab/>
        <w:t>Czy Zamawiający zgadza się aby w § 11 ust. 2 wzoru umowy słowa „opóźnienie”, „opóźnienia” zostały zastąpione słowami „zwłokę”, „zwłoki”?</w:t>
      </w:r>
    </w:p>
    <w:p w:rsidR="00A37B43" w:rsidRPr="00A37B43" w:rsidRDefault="00A37B43" w:rsidP="00A37B43">
      <w:pPr>
        <w:jc w:val="left"/>
        <w:rPr>
          <w:rFonts w:eastAsia="Times New Roman"/>
          <w:sz w:val="20"/>
          <w:lang w:eastAsia="pl-PL"/>
        </w:rPr>
      </w:pPr>
      <w:r w:rsidRPr="00A37B43">
        <w:rPr>
          <w:rFonts w:eastAsia="Times New Roman"/>
          <w:sz w:val="20"/>
          <w:lang w:eastAsia="pl-PL"/>
        </w:rPr>
        <w:t>Uzasadnione jest aby kara była naliczana tylko za zwłokę (czyli opóźnienie zawinione przez wykonawcę), nie zaś za wszelkie opóźnienia, czyli także niezawinione przez wykonawcę. Nie ma uzasadnienia rozszerzanie odpowiedzialności wykonawcy także na niezawinione naruszenie terminu. Zgodnie z wyrokiem Krajowej Izby Odwoławczej z dnia 19 września 2011 r. KIO 1910/11, wykonawca może być obciążony karą umowną za wystąpienie tylko takich czynników, za które jest odpowiedzialny.</w:t>
      </w:r>
    </w:p>
    <w:p w:rsidR="00A37B43" w:rsidRPr="00A37B43" w:rsidRDefault="00A37B43" w:rsidP="00A37B43">
      <w:pPr>
        <w:jc w:val="left"/>
        <w:rPr>
          <w:rFonts w:eastAsia="Times New Roman"/>
          <w:sz w:val="20"/>
          <w:lang w:eastAsia="pl-PL"/>
        </w:rPr>
      </w:pPr>
      <w:r w:rsidRPr="00A37B43">
        <w:rPr>
          <w:rFonts w:eastAsia="Times New Roman"/>
          <w:sz w:val="20"/>
          <w:lang w:eastAsia="pl-PL"/>
        </w:rPr>
        <w:t>4.</w:t>
      </w:r>
      <w:r w:rsidRPr="00A37B43">
        <w:rPr>
          <w:rFonts w:eastAsia="Times New Roman"/>
          <w:sz w:val="20"/>
          <w:lang w:eastAsia="pl-PL"/>
        </w:rPr>
        <w:tab/>
        <w:t xml:space="preserve">Czy Zamawiający zgadza się aby w § 11 ust. 6 wzoru umowy zostało dodane zdanie o następującej (lub podobnej) treści: „Przed rozwiązaniem umowy Zamawiający pisemnie wezwie Wykonawcę do należytego wykonywania umowy.”?  </w:t>
      </w:r>
    </w:p>
    <w:p w:rsidR="008B68EE" w:rsidRPr="008B68EE" w:rsidRDefault="00A37B43" w:rsidP="00A37B43">
      <w:pPr>
        <w:jc w:val="left"/>
        <w:rPr>
          <w:rFonts w:eastAsia="Times New Roman"/>
          <w:sz w:val="20"/>
          <w:lang w:eastAsia="pl-PL"/>
        </w:rPr>
      </w:pPr>
      <w:r w:rsidRPr="00A37B43">
        <w:rPr>
          <w:rFonts w:eastAsia="Times New Roman"/>
          <w:sz w:val="20"/>
          <w:lang w:eastAsia="pl-PL"/>
        </w:rPr>
        <w:t>Zważywszy na doniosłe i nieodwracalne skutki prawne rozwiązania umowy, celowe jest aby przed rozwiązaniem umowy Zamawiający wezwał wykonawcę do należytego wykonywania umowy. Takie wezwanie najprawdopodobniej zmobilizuje wykonawcę do należytego wykonywania umowy i pozwoli uniknąć rozwiązania umowy, a tym samym uniknąć skutków rozwiązania umowy, które są niekorzystne dla obu stron.</w:t>
      </w:r>
    </w:p>
    <w:p w:rsidR="009C550D" w:rsidRPr="009C550D" w:rsidRDefault="009C550D" w:rsidP="009C550D">
      <w:pPr>
        <w:tabs>
          <w:tab w:val="left" w:pos="4019"/>
        </w:tabs>
        <w:rPr>
          <w:rFonts w:asciiTheme="minorHAnsi" w:eastAsia="Times New Roman" w:hAnsiTheme="minorHAnsi"/>
          <w:b/>
          <w:color w:val="FF0000"/>
          <w:sz w:val="20"/>
          <w:szCs w:val="20"/>
          <w:lang w:eastAsia="pl-PL"/>
        </w:rPr>
      </w:pPr>
      <w:r w:rsidRPr="009C550D">
        <w:rPr>
          <w:rFonts w:asciiTheme="minorHAnsi" w:eastAsia="Times New Roman" w:hAnsiTheme="minorHAnsi"/>
          <w:b/>
          <w:color w:val="FF0000"/>
          <w:sz w:val="20"/>
          <w:szCs w:val="20"/>
          <w:lang w:eastAsia="pl-PL"/>
        </w:rPr>
        <w:t xml:space="preserve">Odp. </w:t>
      </w:r>
      <w:r w:rsidR="002B233F">
        <w:rPr>
          <w:rFonts w:asciiTheme="minorHAnsi" w:eastAsia="Times New Roman" w:hAnsiTheme="minorHAnsi"/>
          <w:b/>
          <w:color w:val="FF0000"/>
          <w:sz w:val="20"/>
          <w:szCs w:val="20"/>
          <w:lang w:eastAsia="pl-PL"/>
        </w:rPr>
        <w:t>Zgodnie z SIWZ.</w:t>
      </w:r>
      <w:r w:rsidR="00A37B43">
        <w:rPr>
          <w:rFonts w:asciiTheme="minorHAnsi" w:eastAsia="Times New Roman" w:hAnsiTheme="minorHAnsi"/>
          <w:b/>
          <w:color w:val="FF0000"/>
          <w:sz w:val="20"/>
          <w:szCs w:val="20"/>
          <w:lang w:eastAsia="pl-PL"/>
        </w:rPr>
        <w:t xml:space="preserve"> Zamawiający nie zmienia zapisów wzoru umowy.</w:t>
      </w:r>
    </w:p>
    <w:p w:rsidR="00F62304" w:rsidRPr="00F62304" w:rsidRDefault="00F62304" w:rsidP="00F62304">
      <w:pPr>
        <w:tabs>
          <w:tab w:val="left" w:pos="4019"/>
        </w:tabs>
        <w:rPr>
          <w:rFonts w:asciiTheme="minorHAnsi" w:eastAsia="Times New Roman" w:hAnsiTheme="minorHAnsi"/>
          <w:sz w:val="20"/>
          <w:szCs w:val="20"/>
          <w:lang w:eastAsia="pl-PL"/>
        </w:rPr>
      </w:pPr>
      <w:r w:rsidRPr="00F62304">
        <w:rPr>
          <w:rFonts w:asciiTheme="minorHAnsi" w:eastAsia="Times New Roman" w:hAnsiTheme="minorHAnsi"/>
          <w:sz w:val="20"/>
          <w:szCs w:val="20"/>
          <w:lang w:eastAsia="pl-PL"/>
        </w:rPr>
        <w:t xml:space="preserve"> </w:t>
      </w:r>
    </w:p>
    <w:p w:rsidR="0051560D" w:rsidRPr="006128B5" w:rsidRDefault="0051560D" w:rsidP="00F65F89">
      <w:pPr>
        <w:ind w:left="4253"/>
        <w:jc w:val="center"/>
        <w:rPr>
          <w:rFonts w:asciiTheme="minorHAnsi" w:hAnsiTheme="minorHAnsi" w:cs="Arial"/>
          <w:sz w:val="20"/>
          <w:szCs w:val="20"/>
        </w:rPr>
      </w:pPr>
    </w:p>
    <w:p w:rsidR="00E40AE7" w:rsidRPr="000C51DD" w:rsidRDefault="00E40AE7" w:rsidP="00E40AE7">
      <w:pPr>
        <w:ind w:left="4253"/>
        <w:jc w:val="center"/>
        <w:rPr>
          <w:rFonts w:asciiTheme="minorHAnsi" w:hAnsiTheme="minorHAnsi" w:cs="Arial"/>
          <w:sz w:val="14"/>
          <w:szCs w:val="20"/>
        </w:rPr>
      </w:pPr>
      <w:r w:rsidRPr="000C51DD">
        <w:rPr>
          <w:rFonts w:asciiTheme="minorHAnsi" w:hAnsiTheme="minorHAnsi" w:cs="Arial"/>
          <w:sz w:val="14"/>
          <w:szCs w:val="20"/>
        </w:rPr>
        <w:t>Z upoważnienia  Dyrektora</w:t>
      </w:r>
    </w:p>
    <w:p w:rsidR="00E40AE7" w:rsidRPr="000C51DD" w:rsidRDefault="00E40AE7" w:rsidP="00E40AE7">
      <w:pPr>
        <w:ind w:left="4253"/>
        <w:jc w:val="center"/>
        <w:rPr>
          <w:rFonts w:asciiTheme="minorHAnsi" w:hAnsiTheme="minorHAnsi" w:cs="Arial"/>
          <w:sz w:val="14"/>
          <w:szCs w:val="20"/>
        </w:rPr>
      </w:pPr>
      <w:bookmarkStart w:id="0" w:name="_GoBack"/>
      <w:bookmarkEnd w:id="0"/>
      <w:r w:rsidRPr="000C51DD">
        <w:rPr>
          <w:rFonts w:asciiTheme="minorHAnsi" w:hAnsiTheme="minorHAnsi" w:cs="Arial"/>
          <w:sz w:val="14"/>
          <w:szCs w:val="20"/>
        </w:rPr>
        <w:t>Uniwersyteckiego Szpitala Klinicznego</w:t>
      </w:r>
    </w:p>
    <w:p w:rsidR="00E40AE7" w:rsidRPr="000C51DD" w:rsidRDefault="00E40AE7" w:rsidP="00E40AE7">
      <w:pPr>
        <w:ind w:left="4253"/>
        <w:jc w:val="center"/>
        <w:rPr>
          <w:rFonts w:asciiTheme="minorHAnsi" w:hAnsiTheme="minorHAnsi" w:cs="Arial"/>
          <w:sz w:val="14"/>
          <w:szCs w:val="20"/>
        </w:rPr>
      </w:pPr>
      <w:r w:rsidRPr="000C51DD">
        <w:rPr>
          <w:rFonts w:asciiTheme="minorHAnsi" w:hAnsiTheme="minorHAnsi" w:cs="Arial"/>
          <w:sz w:val="14"/>
          <w:szCs w:val="20"/>
        </w:rPr>
        <w:t>im. Jana Mikulicza – Radeckiego</w:t>
      </w:r>
    </w:p>
    <w:p w:rsidR="00E40AE7" w:rsidRPr="000C51DD" w:rsidRDefault="00E40AE7" w:rsidP="00E40AE7">
      <w:pPr>
        <w:ind w:left="4253"/>
        <w:jc w:val="center"/>
        <w:rPr>
          <w:rFonts w:asciiTheme="minorHAnsi" w:hAnsiTheme="minorHAnsi" w:cs="Arial"/>
          <w:sz w:val="14"/>
          <w:szCs w:val="20"/>
        </w:rPr>
      </w:pPr>
      <w:r w:rsidRPr="000C51DD">
        <w:rPr>
          <w:rFonts w:asciiTheme="minorHAnsi" w:hAnsiTheme="minorHAnsi" w:cs="Arial"/>
          <w:sz w:val="14"/>
          <w:szCs w:val="20"/>
        </w:rPr>
        <w:t>we Wrocławiu</w:t>
      </w:r>
    </w:p>
    <w:p w:rsidR="00E40AE7" w:rsidRPr="000C51DD" w:rsidRDefault="00E40AE7" w:rsidP="00E40AE7">
      <w:pPr>
        <w:ind w:left="4253"/>
        <w:jc w:val="center"/>
        <w:rPr>
          <w:rFonts w:asciiTheme="minorHAnsi" w:hAnsiTheme="minorHAnsi" w:cs="Arial"/>
          <w:sz w:val="14"/>
          <w:szCs w:val="20"/>
        </w:rPr>
      </w:pPr>
    </w:p>
    <w:p w:rsidR="00E40AE7" w:rsidRPr="000C51DD" w:rsidRDefault="00E40AE7" w:rsidP="00E40AE7">
      <w:pPr>
        <w:ind w:left="4253"/>
        <w:jc w:val="center"/>
        <w:rPr>
          <w:rFonts w:asciiTheme="minorHAnsi" w:hAnsiTheme="minorHAnsi" w:cs="Arial"/>
          <w:b/>
          <w:sz w:val="14"/>
          <w:szCs w:val="20"/>
        </w:rPr>
      </w:pPr>
      <w:r w:rsidRPr="000C51DD">
        <w:rPr>
          <w:rFonts w:asciiTheme="minorHAnsi" w:hAnsiTheme="minorHAnsi" w:cs="Arial"/>
          <w:b/>
          <w:sz w:val="14"/>
          <w:szCs w:val="20"/>
        </w:rPr>
        <w:t>Magda Jellin</w:t>
      </w:r>
    </w:p>
    <w:p w:rsidR="00CD51A0" w:rsidRPr="000C51DD" w:rsidRDefault="00E40AE7" w:rsidP="000C51DD">
      <w:pPr>
        <w:ind w:left="4253"/>
        <w:jc w:val="center"/>
        <w:rPr>
          <w:rFonts w:asciiTheme="minorHAnsi" w:hAnsiTheme="minorHAnsi"/>
          <w:sz w:val="14"/>
          <w:szCs w:val="20"/>
        </w:rPr>
      </w:pPr>
      <w:r w:rsidRPr="000C51DD">
        <w:rPr>
          <w:rFonts w:asciiTheme="minorHAnsi" w:hAnsiTheme="minorHAnsi" w:cs="Arial"/>
          <w:sz w:val="14"/>
          <w:szCs w:val="20"/>
        </w:rPr>
        <w:t>Kierownik Działu Zamówień Publicznych</w:t>
      </w:r>
    </w:p>
    <w:sectPr w:rsidR="00CD51A0" w:rsidRPr="000C51DD" w:rsidSect="00F62304">
      <w:headerReference w:type="default" r:id="rId9"/>
      <w:footerReference w:type="default" r:id="rId10"/>
      <w:pgSz w:w="11906" w:h="16838"/>
      <w:pgMar w:top="2410" w:right="1417" w:bottom="241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1D2" w:rsidRDefault="005511D2" w:rsidP="00CD51A0">
      <w:r>
        <w:separator/>
      </w:r>
    </w:p>
  </w:endnote>
  <w:endnote w:type="continuationSeparator" w:id="0">
    <w:p w:rsidR="005511D2" w:rsidRDefault="005511D2" w:rsidP="00CD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E9" w:rsidRDefault="00717D39">
    <w:pPr>
      <w:pStyle w:val="Stopka"/>
    </w:pPr>
    <w:r>
      <w:rPr>
        <w:noProof/>
        <w:lang w:eastAsia="pl-PL"/>
      </w:rPr>
      <w:drawing>
        <wp:anchor distT="0" distB="0" distL="114300" distR="114300" simplePos="0" relativeHeight="251657216" behindDoc="1" locked="0" layoutInCell="1" allowOverlap="1" wp14:anchorId="37DDBCFE" wp14:editId="50A838A9">
          <wp:simplePos x="0" y="0"/>
          <wp:positionH relativeFrom="page">
            <wp:posOffset>19050</wp:posOffset>
          </wp:positionH>
          <wp:positionV relativeFrom="paragraph">
            <wp:posOffset>-661035</wp:posOffset>
          </wp:positionV>
          <wp:extent cx="7522210" cy="1283335"/>
          <wp:effectExtent l="0" t="0" r="2540" b="0"/>
          <wp:wrapNone/>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t="87955" b="-18"/>
                  <a:stretch>
                    <a:fillRect/>
                  </a:stretch>
                </pic:blipFill>
                <pic:spPr bwMode="auto">
                  <a:xfrm>
                    <a:off x="0" y="0"/>
                    <a:ext cx="7522210" cy="12833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1D2" w:rsidRDefault="005511D2" w:rsidP="00CD51A0">
      <w:r>
        <w:separator/>
      </w:r>
    </w:p>
  </w:footnote>
  <w:footnote w:type="continuationSeparator" w:id="0">
    <w:p w:rsidR="005511D2" w:rsidRDefault="005511D2" w:rsidP="00CD5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E9" w:rsidRDefault="00717D39">
    <w:pPr>
      <w:pStyle w:val="Nagwek"/>
    </w:pPr>
    <w:r>
      <w:rPr>
        <w:noProof/>
        <w:lang w:eastAsia="pl-PL"/>
      </w:rPr>
      <w:drawing>
        <wp:anchor distT="0" distB="0" distL="114300" distR="114300" simplePos="0" relativeHeight="251658240" behindDoc="1" locked="0" layoutInCell="1" allowOverlap="0" wp14:anchorId="053ED679" wp14:editId="56B6A4D1">
          <wp:simplePos x="0" y="0"/>
          <wp:positionH relativeFrom="page">
            <wp:posOffset>19050</wp:posOffset>
          </wp:positionH>
          <wp:positionV relativeFrom="paragraph">
            <wp:posOffset>-201930</wp:posOffset>
          </wp:positionV>
          <wp:extent cx="7522845" cy="1316990"/>
          <wp:effectExtent l="0" t="0" r="1905"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b="87621"/>
                  <a:stretch>
                    <a:fillRect/>
                  </a:stretch>
                </pic:blipFill>
                <pic:spPr bwMode="auto">
                  <a:xfrm>
                    <a:off x="0" y="0"/>
                    <a:ext cx="7522845" cy="1316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A25"/>
    <w:multiLevelType w:val="hybridMultilevel"/>
    <w:tmpl w:val="3B1609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6CB3DFB"/>
    <w:multiLevelType w:val="hybridMultilevel"/>
    <w:tmpl w:val="54CEB5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FF56EBA"/>
    <w:multiLevelType w:val="hybridMultilevel"/>
    <w:tmpl w:val="5DA4F360"/>
    <w:lvl w:ilvl="0" w:tplc="35FC76CA">
      <w:start w:val="1"/>
      <w:numFmt w:val="decimal"/>
      <w:lvlText w:val="%1."/>
      <w:lvlJc w:val="left"/>
      <w:pPr>
        <w:ind w:left="720" w:hanging="360"/>
      </w:pPr>
      <w:rPr>
        <w:rFonts w:ascii="Arial" w:hAnsi="Arial" w:cs="Arial" w:hint="default"/>
        <w:b/>
        <w:i w:val="0"/>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50763F3"/>
    <w:multiLevelType w:val="hybridMultilevel"/>
    <w:tmpl w:val="E9E6A9A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7A140F"/>
    <w:multiLevelType w:val="hybridMultilevel"/>
    <w:tmpl w:val="038691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B8469F8"/>
    <w:multiLevelType w:val="hybridMultilevel"/>
    <w:tmpl w:val="038691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A485F3B"/>
    <w:multiLevelType w:val="hybridMultilevel"/>
    <w:tmpl w:val="DF2630D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54AA398D"/>
    <w:multiLevelType w:val="multilevel"/>
    <w:tmpl w:val="401CDF26"/>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5BE7717F"/>
    <w:multiLevelType w:val="hybridMultilevel"/>
    <w:tmpl w:val="8F78920E"/>
    <w:lvl w:ilvl="0" w:tplc="B734F0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67D65580"/>
    <w:multiLevelType w:val="hybridMultilevel"/>
    <w:tmpl w:val="709ED698"/>
    <w:lvl w:ilvl="0" w:tplc="69D469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6B4E4BFF"/>
    <w:multiLevelType w:val="hybridMultilevel"/>
    <w:tmpl w:val="E86E6AC4"/>
    <w:lvl w:ilvl="0" w:tplc="9EA0E80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6C386EED"/>
    <w:multiLevelType w:val="hybridMultilevel"/>
    <w:tmpl w:val="BF28D398"/>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12">
    <w:nsid w:val="6ED956B9"/>
    <w:multiLevelType w:val="hybridMultilevel"/>
    <w:tmpl w:val="038691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49C5EF7"/>
    <w:multiLevelType w:val="multilevel"/>
    <w:tmpl w:val="F3E657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7C5F238B"/>
    <w:multiLevelType w:val="hybridMultilevel"/>
    <w:tmpl w:val="1F2AE40E"/>
    <w:lvl w:ilvl="0" w:tplc="3B941B5C">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num w:numId="1">
    <w:abstractNumId w:val="8"/>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E9"/>
    <w:rsid w:val="00034EF4"/>
    <w:rsid w:val="0003799C"/>
    <w:rsid w:val="000A29E9"/>
    <w:rsid w:val="000C51DD"/>
    <w:rsid w:val="00166972"/>
    <w:rsid w:val="001A63E1"/>
    <w:rsid w:val="001B26B0"/>
    <w:rsid w:val="001F77DF"/>
    <w:rsid w:val="002A410B"/>
    <w:rsid w:val="002B233F"/>
    <w:rsid w:val="00333977"/>
    <w:rsid w:val="00334B69"/>
    <w:rsid w:val="003479AC"/>
    <w:rsid w:val="003D70A0"/>
    <w:rsid w:val="00421B2E"/>
    <w:rsid w:val="00476F3D"/>
    <w:rsid w:val="004A4670"/>
    <w:rsid w:val="004C3778"/>
    <w:rsid w:val="004E6A87"/>
    <w:rsid w:val="0051560D"/>
    <w:rsid w:val="005511D2"/>
    <w:rsid w:val="005B287C"/>
    <w:rsid w:val="005D073D"/>
    <w:rsid w:val="005E58AB"/>
    <w:rsid w:val="006128B5"/>
    <w:rsid w:val="00620941"/>
    <w:rsid w:val="00650928"/>
    <w:rsid w:val="006A4B93"/>
    <w:rsid w:val="00717D39"/>
    <w:rsid w:val="00746B9D"/>
    <w:rsid w:val="007A1990"/>
    <w:rsid w:val="00801D44"/>
    <w:rsid w:val="0082740B"/>
    <w:rsid w:val="00880C52"/>
    <w:rsid w:val="00883EE4"/>
    <w:rsid w:val="008B68EE"/>
    <w:rsid w:val="0098661F"/>
    <w:rsid w:val="009C550D"/>
    <w:rsid w:val="009E335C"/>
    <w:rsid w:val="00A37B43"/>
    <w:rsid w:val="00A42625"/>
    <w:rsid w:val="00A43776"/>
    <w:rsid w:val="00A531AC"/>
    <w:rsid w:val="00A5445C"/>
    <w:rsid w:val="00A67B25"/>
    <w:rsid w:val="00AA1597"/>
    <w:rsid w:val="00AB5859"/>
    <w:rsid w:val="00AD5433"/>
    <w:rsid w:val="00AF3B7E"/>
    <w:rsid w:val="00AF7F69"/>
    <w:rsid w:val="00B26AAB"/>
    <w:rsid w:val="00B42608"/>
    <w:rsid w:val="00B47727"/>
    <w:rsid w:val="00BA35E7"/>
    <w:rsid w:val="00BA6E99"/>
    <w:rsid w:val="00C435AE"/>
    <w:rsid w:val="00C45D7A"/>
    <w:rsid w:val="00C53FCC"/>
    <w:rsid w:val="00CA3F62"/>
    <w:rsid w:val="00CB12E3"/>
    <w:rsid w:val="00CD51A0"/>
    <w:rsid w:val="00CE5DC7"/>
    <w:rsid w:val="00CF73C3"/>
    <w:rsid w:val="00D0464A"/>
    <w:rsid w:val="00D04FE9"/>
    <w:rsid w:val="00D6488A"/>
    <w:rsid w:val="00E176A4"/>
    <w:rsid w:val="00E40AE7"/>
    <w:rsid w:val="00E529B2"/>
    <w:rsid w:val="00E668E2"/>
    <w:rsid w:val="00E869EE"/>
    <w:rsid w:val="00EB4B1D"/>
    <w:rsid w:val="00EC4974"/>
    <w:rsid w:val="00F0553F"/>
    <w:rsid w:val="00F40883"/>
    <w:rsid w:val="00F56EDF"/>
    <w:rsid w:val="00F62304"/>
    <w:rsid w:val="00F65F89"/>
    <w:rsid w:val="00F669EE"/>
    <w:rsid w:val="00FD0060"/>
    <w:rsid w:val="00FE34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1A0"/>
    <w:pPr>
      <w:tabs>
        <w:tab w:val="center" w:pos="4536"/>
        <w:tab w:val="right" w:pos="9072"/>
      </w:tabs>
    </w:pPr>
  </w:style>
  <w:style w:type="character" w:customStyle="1" w:styleId="NagwekZnak">
    <w:name w:val="Nagłówek Znak"/>
    <w:link w:val="Nagwek"/>
    <w:uiPriority w:val="99"/>
    <w:rsid w:val="00CD51A0"/>
    <w:rPr>
      <w:sz w:val="22"/>
      <w:szCs w:val="22"/>
      <w:lang w:eastAsia="en-US"/>
    </w:rPr>
  </w:style>
  <w:style w:type="paragraph" w:styleId="Stopka">
    <w:name w:val="footer"/>
    <w:basedOn w:val="Normalny"/>
    <w:link w:val="StopkaZnak"/>
    <w:uiPriority w:val="99"/>
    <w:unhideWhenUsed/>
    <w:rsid w:val="00CD51A0"/>
    <w:pPr>
      <w:tabs>
        <w:tab w:val="center" w:pos="4536"/>
        <w:tab w:val="right" w:pos="9072"/>
      </w:tabs>
    </w:pPr>
  </w:style>
  <w:style w:type="character" w:customStyle="1" w:styleId="StopkaZnak">
    <w:name w:val="Stopka Znak"/>
    <w:link w:val="Stopka"/>
    <w:uiPriority w:val="99"/>
    <w:rsid w:val="00CD51A0"/>
    <w:rPr>
      <w:sz w:val="22"/>
      <w:szCs w:val="22"/>
      <w:lang w:eastAsia="en-US"/>
    </w:rPr>
  </w:style>
  <w:style w:type="paragraph" w:styleId="Akapitzlist">
    <w:name w:val="List Paragraph"/>
    <w:basedOn w:val="Normalny"/>
    <w:uiPriority w:val="34"/>
    <w:qFormat/>
    <w:rsid w:val="00F65F89"/>
    <w:pPr>
      <w:ind w:left="708"/>
    </w:pPr>
    <w:rPr>
      <w:rFonts w:ascii="Times New Roman" w:eastAsia="Times New Roman" w:hAnsi="Times New Roman"/>
      <w:sz w:val="24"/>
      <w:szCs w:val="24"/>
      <w:lang w:eastAsia="pl-PL"/>
    </w:rPr>
  </w:style>
  <w:style w:type="paragraph" w:styleId="Tekstpodstawowy">
    <w:name w:val="Body Text"/>
    <w:basedOn w:val="Normalny"/>
    <w:link w:val="TekstpodstawowyZnak"/>
    <w:semiHidden/>
    <w:unhideWhenUsed/>
    <w:rsid w:val="00F65F89"/>
    <w:pPr>
      <w:spacing w:line="36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semiHidden/>
    <w:rsid w:val="00F65F89"/>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C4974"/>
    <w:rPr>
      <w:rFonts w:ascii="Tahoma" w:hAnsi="Tahoma" w:cs="Tahoma"/>
      <w:sz w:val="16"/>
      <w:szCs w:val="16"/>
    </w:rPr>
  </w:style>
  <w:style w:type="character" w:customStyle="1" w:styleId="TekstdymkaZnak">
    <w:name w:val="Tekst dymka Znak"/>
    <w:basedOn w:val="Domylnaczcionkaakapitu"/>
    <w:link w:val="Tekstdymka"/>
    <w:uiPriority w:val="99"/>
    <w:semiHidden/>
    <w:rsid w:val="00EC4974"/>
    <w:rPr>
      <w:rFonts w:ascii="Tahoma" w:hAnsi="Tahoma" w:cs="Tahoma"/>
      <w:sz w:val="16"/>
      <w:szCs w:val="16"/>
      <w:lang w:eastAsia="en-US"/>
    </w:rPr>
  </w:style>
  <w:style w:type="paragraph" w:customStyle="1" w:styleId="Textbody">
    <w:name w:val="Text body"/>
    <w:basedOn w:val="Normalny"/>
    <w:rsid w:val="00E529B2"/>
    <w:pPr>
      <w:widowControl w:val="0"/>
      <w:suppressAutoHyphens/>
      <w:autoSpaceDN w:val="0"/>
      <w:spacing w:after="120"/>
    </w:pPr>
    <w:rPr>
      <w:rFonts w:ascii="Times New Roman" w:eastAsia="Arial Unicode MS" w:hAnsi="Times New Roman" w:cs="Tahoma"/>
      <w:sz w:val="24"/>
      <w:szCs w:val="24"/>
      <w:lang w:eastAsia="pl-PL" w:bidi="pl-PL"/>
    </w:rPr>
  </w:style>
  <w:style w:type="paragraph" w:styleId="HTML-wstpniesformatowany">
    <w:name w:val="HTML Preformatted"/>
    <w:basedOn w:val="Normalny"/>
    <w:link w:val="HTML-wstpniesformatowanyZnak"/>
    <w:uiPriority w:val="99"/>
    <w:semiHidden/>
    <w:unhideWhenUsed/>
    <w:rsid w:val="0034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3479AC"/>
    <w:rPr>
      <w:rFonts w:ascii="Courier New" w:eastAsia="Times New Roman" w:hAnsi="Courier New"/>
      <w:lang w:val="x-none" w:eastAsia="x-none"/>
    </w:rPr>
  </w:style>
  <w:style w:type="paragraph" w:styleId="NormalnyWeb">
    <w:name w:val="Normal (Web)"/>
    <w:basedOn w:val="Normalny"/>
    <w:uiPriority w:val="99"/>
    <w:semiHidden/>
    <w:unhideWhenUsed/>
    <w:rsid w:val="003479AC"/>
    <w:pPr>
      <w:spacing w:before="100" w:beforeAutospacing="1" w:after="100" w:afterAutospacing="1"/>
    </w:pPr>
    <w:rPr>
      <w:rFonts w:ascii="Times New Roman" w:hAnsi="Times New Roman"/>
      <w:sz w:val="24"/>
      <w:szCs w:val="24"/>
      <w:lang w:eastAsia="pl-PL"/>
    </w:rPr>
  </w:style>
  <w:style w:type="paragraph" w:customStyle="1" w:styleId="Zwykytekst1">
    <w:name w:val="Zwykły tekst1"/>
    <w:basedOn w:val="Normalny"/>
    <w:uiPriority w:val="99"/>
    <w:rsid w:val="003479AC"/>
    <w:rPr>
      <w:rFonts w:ascii="Courier New" w:eastAsia="Times New Roman" w:hAnsi="Courier New"/>
      <w:sz w:val="20"/>
      <w:szCs w:val="20"/>
      <w:lang w:eastAsia="pl-PL"/>
    </w:rPr>
  </w:style>
  <w:style w:type="paragraph" w:styleId="Tekstpodstawowywcity">
    <w:name w:val="Body Text Indent"/>
    <w:basedOn w:val="Normalny"/>
    <w:link w:val="TekstpodstawowywcityZnak"/>
    <w:semiHidden/>
    <w:unhideWhenUsed/>
    <w:rsid w:val="007A1990"/>
    <w:pPr>
      <w:spacing w:after="120"/>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semiHidden/>
    <w:rsid w:val="007A1990"/>
    <w:rPr>
      <w:rFonts w:ascii="Times New Roman" w:eastAsia="Times New Roman" w:hAnsi="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1A0"/>
    <w:pPr>
      <w:tabs>
        <w:tab w:val="center" w:pos="4536"/>
        <w:tab w:val="right" w:pos="9072"/>
      </w:tabs>
    </w:pPr>
  </w:style>
  <w:style w:type="character" w:customStyle="1" w:styleId="NagwekZnak">
    <w:name w:val="Nagłówek Znak"/>
    <w:link w:val="Nagwek"/>
    <w:uiPriority w:val="99"/>
    <w:rsid w:val="00CD51A0"/>
    <w:rPr>
      <w:sz w:val="22"/>
      <w:szCs w:val="22"/>
      <w:lang w:eastAsia="en-US"/>
    </w:rPr>
  </w:style>
  <w:style w:type="paragraph" w:styleId="Stopka">
    <w:name w:val="footer"/>
    <w:basedOn w:val="Normalny"/>
    <w:link w:val="StopkaZnak"/>
    <w:uiPriority w:val="99"/>
    <w:unhideWhenUsed/>
    <w:rsid w:val="00CD51A0"/>
    <w:pPr>
      <w:tabs>
        <w:tab w:val="center" w:pos="4536"/>
        <w:tab w:val="right" w:pos="9072"/>
      </w:tabs>
    </w:pPr>
  </w:style>
  <w:style w:type="character" w:customStyle="1" w:styleId="StopkaZnak">
    <w:name w:val="Stopka Znak"/>
    <w:link w:val="Stopka"/>
    <w:uiPriority w:val="99"/>
    <w:rsid w:val="00CD51A0"/>
    <w:rPr>
      <w:sz w:val="22"/>
      <w:szCs w:val="22"/>
      <w:lang w:eastAsia="en-US"/>
    </w:rPr>
  </w:style>
  <w:style w:type="paragraph" w:styleId="Akapitzlist">
    <w:name w:val="List Paragraph"/>
    <w:basedOn w:val="Normalny"/>
    <w:uiPriority w:val="34"/>
    <w:qFormat/>
    <w:rsid w:val="00F65F89"/>
    <w:pPr>
      <w:ind w:left="708"/>
    </w:pPr>
    <w:rPr>
      <w:rFonts w:ascii="Times New Roman" w:eastAsia="Times New Roman" w:hAnsi="Times New Roman"/>
      <w:sz w:val="24"/>
      <w:szCs w:val="24"/>
      <w:lang w:eastAsia="pl-PL"/>
    </w:rPr>
  </w:style>
  <w:style w:type="paragraph" w:styleId="Tekstpodstawowy">
    <w:name w:val="Body Text"/>
    <w:basedOn w:val="Normalny"/>
    <w:link w:val="TekstpodstawowyZnak"/>
    <w:semiHidden/>
    <w:unhideWhenUsed/>
    <w:rsid w:val="00F65F89"/>
    <w:pPr>
      <w:spacing w:line="36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semiHidden/>
    <w:rsid w:val="00F65F89"/>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C4974"/>
    <w:rPr>
      <w:rFonts w:ascii="Tahoma" w:hAnsi="Tahoma" w:cs="Tahoma"/>
      <w:sz w:val="16"/>
      <w:szCs w:val="16"/>
    </w:rPr>
  </w:style>
  <w:style w:type="character" w:customStyle="1" w:styleId="TekstdymkaZnak">
    <w:name w:val="Tekst dymka Znak"/>
    <w:basedOn w:val="Domylnaczcionkaakapitu"/>
    <w:link w:val="Tekstdymka"/>
    <w:uiPriority w:val="99"/>
    <w:semiHidden/>
    <w:rsid w:val="00EC4974"/>
    <w:rPr>
      <w:rFonts w:ascii="Tahoma" w:hAnsi="Tahoma" w:cs="Tahoma"/>
      <w:sz w:val="16"/>
      <w:szCs w:val="16"/>
      <w:lang w:eastAsia="en-US"/>
    </w:rPr>
  </w:style>
  <w:style w:type="paragraph" w:customStyle="1" w:styleId="Textbody">
    <w:name w:val="Text body"/>
    <w:basedOn w:val="Normalny"/>
    <w:rsid w:val="00E529B2"/>
    <w:pPr>
      <w:widowControl w:val="0"/>
      <w:suppressAutoHyphens/>
      <w:autoSpaceDN w:val="0"/>
      <w:spacing w:after="120"/>
    </w:pPr>
    <w:rPr>
      <w:rFonts w:ascii="Times New Roman" w:eastAsia="Arial Unicode MS" w:hAnsi="Times New Roman" w:cs="Tahoma"/>
      <w:sz w:val="24"/>
      <w:szCs w:val="24"/>
      <w:lang w:eastAsia="pl-PL" w:bidi="pl-PL"/>
    </w:rPr>
  </w:style>
  <w:style w:type="paragraph" w:styleId="HTML-wstpniesformatowany">
    <w:name w:val="HTML Preformatted"/>
    <w:basedOn w:val="Normalny"/>
    <w:link w:val="HTML-wstpniesformatowanyZnak"/>
    <w:uiPriority w:val="99"/>
    <w:semiHidden/>
    <w:unhideWhenUsed/>
    <w:rsid w:val="0034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3479AC"/>
    <w:rPr>
      <w:rFonts w:ascii="Courier New" w:eastAsia="Times New Roman" w:hAnsi="Courier New"/>
      <w:lang w:val="x-none" w:eastAsia="x-none"/>
    </w:rPr>
  </w:style>
  <w:style w:type="paragraph" w:styleId="NormalnyWeb">
    <w:name w:val="Normal (Web)"/>
    <w:basedOn w:val="Normalny"/>
    <w:uiPriority w:val="99"/>
    <w:semiHidden/>
    <w:unhideWhenUsed/>
    <w:rsid w:val="003479AC"/>
    <w:pPr>
      <w:spacing w:before="100" w:beforeAutospacing="1" w:after="100" w:afterAutospacing="1"/>
    </w:pPr>
    <w:rPr>
      <w:rFonts w:ascii="Times New Roman" w:hAnsi="Times New Roman"/>
      <w:sz w:val="24"/>
      <w:szCs w:val="24"/>
      <w:lang w:eastAsia="pl-PL"/>
    </w:rPr>
  </w:style>
  <w:style w:type="paragraph" w:customStyle="1" w:styleId="Zwykytekst1">
    <w:name w:val="Zwykły tekst1"/>
    <w:basedOn w:val="Normalny"/>
    <w:uiPriority w:val="99"/>
    <w:rsid w:val="003479AC"/>
    <w:rPr>
      <w:rFonts w:ascii="Courier New" w:eastAsia="Times New Roman" w:hAnsi="Courier New"/>
      <w:sz w:val="20"/>
      <w:szCs w:val="20"/>
      <w:lang w:eastAsia="pl-PL"/>
    </w:rPr>
  </w:style>
  <w:style w:type="paragraph" w:styleId="Tekstpodstawowywcity">
    <w:name w:val="Body Text Indent"/>
    <w:basedOn w:val="Normalny"/>
    <w:link w:val="TekstpodstawowywcityZnak"/>
    <w:semiHidden/>
    <w:unhideWhenUsed/>
    <w:rsid w:val="007A1990"/>
    <w:pPr>
      <w:spacing w:after="120"/>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semiHidden/>
    <w:rsid w:val="007A1990"/>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3771">
      <w:bodyDiv w:val="1"/>
      <w:marLeft w:val="0"/>
      <w:marRight w:val="0"/>
      <w:marTop w:val="0"/>
      <w:marBottom w:val="0"/>
      <w:divBdr>
        <w:top w:val="none" w:sz="0" w:space="0" w:color="auto"/>
        <w:left w:val="none" w:sz="0" w:space="0" w:color="auto"/>
        <w:bottom w:val="none" w:sz="0" w:space="0" w:color="auto"/>
        <w:right w:val="none" w:sz="0" w:space="0" w:color="auto"/>
      </w:divBdr>
    </w:div>
    <w:div w:id="45809969">
      <w:bodyDiv w:val="1"/>
      <w:marLeft w:val="0"/>
      <w:marRight w:val="0"/>
      <w:marTop w:val="0"/>
      <w:marBottom w:val="0"/>
      <w:divBdr>
        <w:top w:val="none" w:sz="0" w:space="0" w:color="auto"/>
        <w:left w:val="none" w:sz="0" w:space="0" w:color="auto"/>
        <w:bottom w:val="none" w:sz="0" w:space="0" w:color="auto"/>
        <w:right w:val="none" w:sz="0" w:space="0" w:color="auto"/>
      </w:divBdr>
    </w:div>
    <w:div w:id="245190707">
      <w:bodyDiv w:val="1"/>
      <w:marLeft w:val="0"/>
      <w:marRight w:val="0"/>
      <w:marTop w:val="0"/>
      <w:marBottom w:val="0"/>
      <w:divBdr>
        <w:top w:val="none" w:sz="0" w:space="0" w:color="auto"/>
        <w:left w:val="none" w:sz="0" w:space="0" w:color="auto"/>
        <w:bottom w:val="none" w:sz="0" w:space="0" w:color="auto"/>
        <w:right w:val="none" w:sz="0" w:space="0" w:color="auto"/>
      </w:divBdr>
    </w:div>
    <w:div w:id="262807395">
      <w:bodyDiv w:val="1"/>
      <w:marLeft w:val="0"/>
      <w:marRight w:val="0"/>
      <w:marTop w:val="0"/>
      <w:marBottom w:val="0"/>
      <w:divBdr>
        <w:top w:val="none" w:sz="0" w:space="0" w:color="auto"/>
        <w:left w:val="none" w:sz="0" w:space="0" w:color="auto"/>
        <w:bottom w:val="none" w:sz="0" w:space="0" w:color="auto"/>
        <w:right w:val="none" w:sz="0" w:space="0" w:color="auto"/>
      </w:divBdr>
    </w:div>
    <w:div w:id="270818567">
      <w:bodyDiv w:val="1"/>
      <w:marLeft w:val="0"/>
      <w:marRight w:val="0"/>
      <w:marTop w:val="0"/>
      <w:marBottom w:val="0"/>
      <w:divBdr>
        <w:top w:val="none" w:sz="0" w:space="0" w:color="auto"/>
        <w:left w:val="none" w:sz="0" w:space="0" w:color="auto"/>
        <w:bottom w:val="none" w:sz="0" w:space="0" w:color="auto"/>
        <w:right w:val="none" w:sz="0" w:space="0" w:color="auto"/>
      </w:divBdr>
    </w:div>
    <w:div w:id="288825562">
      <w:bodyDiv w:val="1"/>
      <w:marLeft w:val="0"/>
      <w:marRight w:val="0"/>
      <w:marTop w:val="0"/>
      <w:marBottom w:val="0"/>
      <w:divBdr>
        <w:top w:val="none" w:sz="0" w:space="0" w:color="auto"/>
        <w:left w:val="none" w:sz="0" w:space="0" w:color="auto"/>
        <w:bottom w:val="none" w:sz="0" w:space="0" w:color="auto"/>
        <w:right w:val="none" w:sz="0" w:space="0" w:color="auto"/>
      </w:divBdr>
    </w:div>
    <w:div w:id="355271033">
      <w:bodyDiv w:val="1"/>
      <w:marLeft w:val="0"/>
      <w:marRight w:val="0"/>
      <w:marTop w:val="0"/>
      <w:marBottom w:val="0"/>
      <w:divBdr>
        <w:top w:val="none" w:sz="0" w:space="0" w:color="auto"/>
        <w:left w:val="none" w:sz="0" w:space="0" w:color="auto"/>
        <w:bottom w:val="none" w:sz="0" w:space="0" w:color="auto"/>
        <w:right w:val="none" w:sz="0" w:space="0" w:color="auto"/>
      </w:divBdr>
    </w:div>
    <w:div w:id="377973265">
      <w:bodyDiv w:val="1"/>
      <w:marLeft w:val="0"/>
      <w:marRight w:val="0"/>
      <w:marTop w:val="0"/>
      <w:marBottom w:val="0"/>
      <w:divBdr>
        <w:top w:val="none" w:sz="0" w:space="0" w:color="auto"/>
        <w:left w:val="none" w:sz="0" w:space="0" w:color="auto"/>
        <w:bottom w:val="none" w:sz="0" w:space="0" w:color="auto"/>
        <w:right w:val="none" w:sz="0" w:space="0" w:color="auto"/>
      </w:divBdr>
    </w:div>
    <w:div w:id="524097063">
      <w:bodyDiv w:val="1"/>
      <w:marLeft w:val="0"/>
      <w:marRight w:val="0"/>
      <w:marTop w:val="0"/>
      <w:marBottom w:val="0"/>
      <w:divBdr>
        <w:top w:val="none" w:sz="0" w:space="0" w:color="auto"/>
        <w:left w:val="none" w:sz="0" w:space="0" w:color="auto"/>
        <w:bottom w:val="none" w:sz="0" w:space="0" w:color="auto"/>
        <w:right w:val="none" w:sz="0" w:space="0" w:color="auto"/>
      </w:divBdr>
    </w:div>
    <w:div w:id="879560824">
      <w:bodyDiv w:val="1"/>
      <w:marLeft w:val="0"/>
      <w:marRight w:val="0"/>
      <w:marTop w:val="0"/>
      <w:marBottom w:val="0"/>
      <w:divBdr>
        <w:top w:val="none" w:sz="0" w:space="0" w:color="auto"/>
        <w:left w:val="none" w:sz="0" w:space="0" w:color="auto"/>
        <w:bottom w:val="none" w:sz="0" w:space="0" w:color="auto"/>
        <w:right w:val="none" w:sz="0" w:space="0" w:color="auto"/>
      </w:divBdr>
    </w:div>
    <w:div w:id="1004475874">
      <w:bodyDiv w:val="1"/>
      <w:marLeft w:val="0"/>
      <w:marRight w:val="0"/>
      <w:marTop w:val="0"/>
      <w:marBottom w:val="0"/>
      <w:divBdr>
        <w:top w:val="none" w:sz="0" w:space="0" w:color="auto"/>
        <w:left w:val="none" w:sz="0" w:space="0" w:color="auto"/>
        <w:bottom w:val="none" w:sz="0" w:space="0" w:color="auto"/>
        <w:right w:val="none" w:sz="0" w:space="0" w:color="auto"/>
      </w:divBdr>
    </w:div>
    <w:div w:id="1052774265">
      <w:bodyDiv w:val="1"/>
      <w:marLeft w:val="0"/>
      <w:marRight w:val="0"/>
      <w:marTop w:val="0"/>
      <w:marBottom w:val="0"/>
      <w:divBdr>
        <w:top w:val="none" w:sz="0" w:space="0" w:color="auto"/>
        <w:left w:val="none" w:sz="0" w:space="0" w:color="auto"/>
        <w:bottom w:val="none" w:sz="0" w:space="0" w:color="auto"/>
        <w:right w:val="none" w:sz="0" w:space="0" w:color="auto"/>
      </w:divBdr>
    </w:div>
    <w:div w:id="1064790598">
      <w:bodyDiv w:val="1"/>
      <w:marLeft w:val="0"/>
      <w:marRight w:val="0"/>
      <w:marTop w:val="0"/>
      <w:marBottom w:val="0"/>
      <w:divBdr>
        <w:top w:val="none" w:sz="0" w:space="0" w:color="auto"/>
        <w:left w:val="none" w:sz="0" w:space="0" w:color="auto"/>
        <w:bottom w:val="none" w:sz="0" w:space="0" w:color="auto"/>
        <w:right w:val="none" w:sz="0" w:space="0" w:color="auto"/>
      </w:divBdr>
    </w:div>
    <w:div w:id="1078132796">
      <w:bodyDiv w:val="1"/>
      <w:marLeft w:val="0"/>
      <w:marRight w:val="0"/>
      <w:marTop w:val="0"/>
      <w:marBottom w:val="0"/>
      <w:divBdr>
        <w:top w:val="none" w:sz="0" w:space="0" w:color="auto"/>
        <w:left w:val="none" w:sz="0" w:space="0" w:color="auto"/>
        <w:bottom w:val="none" w:sz="0" w:space="0" w:color="auto"/>
        <w:right w:val="none" w:sz="0" w:space="0" w:color="auto"/>
      </w:divBdr>
    </w:div>
    <w:div w:id="1185829512">
      <w:bodyDiv w:val="1"/>
      <w:marLeft w:val="0"/>
      <w:marRight w:val="0"/>
      <w:marTop w:val="0"/>
      <w:marBottom w:val="0"/>
      <w:divBdr>
        <w:top w:val="none" w:sz="0" w:space="0" w:color="auto"/>
        <w:left w:val="none" w:sz="0" w:space="0" w:color="auto"/>
        <w:bottom w:val="none" w:sz="0" w:space="0" w:color="auto"/>
        <w:right w:val="none" w:sz="0" w:space="0" w:color="auto"/>
      </w:divBdr>
    </w:div>
    <w:div w:id="1241712789">
      <w:bodyDiv w:val="1"/>
      <w:marLeft w:val="0"/>
      <w:marRight w:val="0"/>
      <w:marTop w:val="0"/>
      <w:marBottom w:val="0"/>
      <w:divBdr>
        <w:top w:val="none" w:sz="0" w:space="0" w:color="auto"/>
        <w:left w:val="none" w:sz="0" w:space="0" w:color="auto"/>
        <w:bottom w:val="none" w:sz="0" w:space="0" w:color="auto"/>
        <w:right w:val="none" w:sz="0" w:space="0" w:color="auto"/>
      </w:divBdr>
    </w:div>
    <w:div w:id="1527863992">
      <w:bodyDiv w:val="1"/>
      <w:marLeft w:val="0"/>
      <w:marRight w:val="0"/>
      <w:marTop w:val="0"/>
      <w:marBottom w:val="0"/>
      <w:divBdr>
        <w:top w:val="none" w:sz="0" w:space="0" w:color="auto"/>
        <w:left w:val="none" w:sz="0" w:space="0" w:color="auto"/>
        <w:bottom w:val="none" w:sz="0" w:space="0" w:color="auto"/>
        <w:right w:val="none" w:sz="0" w:space="0" w:color="auto"/>
      </w:divBdr>
    </w:div>
    <w:div w:id="1564173859">
      <w:bodyDiv w:val="1"/>
      <w:marLeft w:val="0"/>
      <w:marRight w:val="0"/>
      <w:marTop w:val="0"/>
      <w:marBottom w:val="0"/>
      <w:divBdr>
        <w:top w:val="none" w:sz="0" w:space="0" w:color="auto"/>
        <w:left w:val="none" w:sz="0" w:space="0" w:color="auto"/>
        <w:bottom w:val="none" w:sz="0" w:space="0" w:color="auto"/>
        <w:right w:val="none" w:sz="0" w:space="0" w:color="auto"/>
      </w:divBdr>
    </w:div>
    <w:div w:id="1577324759">
      <w:bodyDiv w:val="1"/>
      <w:marLeft w:val="0"/>
      <w:marRight w:val="0"/>
      <w:marTop w:val="0"/>
      <w:marBottom w:val="0"/>
      <w:divBdr>
        <w:top w:val="none" w:sz="0" w:space="0" w:color="auto"/>
        <w:left w:val="none" w:sz="0" w:space="0" w:color="auto"/>
        <w:bottom w:val="none" w:sz="0" w:space="0" w:color="auto"/>
        <w:right w:val="none" w:sz="0" w:space="0" w:color="auto"/>
      </w:divBdr>
    </w:div>
    <w:div w:id="1610504434">
      <w:bodyDiv w:val="1"/>
      <w:marLeft w:val="0"/>
      <w:marRight w:val="0"/>
      <w:marTop w:val="0"/>
      <w:marBottom w:val="0"/>
      <w:divBdr>
        <w:top w:val="none" w:sz="0" w:space="0" w:color="auto"/>
        <w:left w:val="none" w:sz="0" w:space="0" w:color="auto"/>
        <w:bottom w:val="none" w:sz="0" w:space="0" w:color="auto"/>
        <w:right w:val="none" w:sz="0" w:space="0" w:color="auto"/>
      </w:divBdr>
    </w:div>
    <w:div w:id="1671562198">
      <w:bodyDiv w:val="1"/>
      <w:marLeft w:val="0"/>
      <w:marRight w:val="0"/>
      <w:marTop w:val="0"/>
      <w:marBottom w:val="0"/>
      <w:divBdr>
        <w:top w:val="none" w:sz="0" w:space="0" w:color="auto"/>
        <w:left w:val="none" w:sz="0" w:space="0" w:color="auto"/>
        <w:bottom w:val="none" w:sz="0" w:space="0" w:color="auto"/>
        <w:right w:val="none" w:sz="0" w:space="0" w:color="auto"/>
      </w:divBdr>
    </w:div>
    <w:div w:id="1716809500">
      <w:bodyDiv w:val="1"/>
      <w:marLeft w:val="0"/>
      <w:marRight w:val="0"/>
      <w:marTop w:val="0"/>
      <w:marBottom w:val="0"/>
      <w:divBdr>
        <w:top w:val="none" w:sz="0" w:space="0" w:color="auto"/>
        <w:left w:val="none" w:sz="0" w:space="0" w:color="auto"/>
        <w:bottom w:val="none" w:sz="0" w:space="0" w:color="auto"/>
        <w:right w:val="none" w:sz="0" w:space="0" w:color="auto"/>
      </w:divBdr>
    </w:div>
    <w:div w:id="1809785912">
      <w:bodyDiv w:val="1"/>
      <w:marLeft w:val="0"/>
      <w:marRight w:val="0"/>
      <w:marTop w:val="0"/>
      <w:marBottom w:val="0"/>
      <w:divBdr>
        <w:top w:val="none" w:sz="0" w:space="0" w:color="auto"/>
        <w:left w:val="none" w:sz="0" w:space="0" w:color="auto"/>
        <w:bottom w:val="none" w:sz="0" w:space="0" w:color="auto"/>
        <w:right w:val="none" w:sz="0" w:space="0" w:color="auto"/>
      </w:divBdr>
    </w:div>
    <w:div w:id="1824858730">
      <w:bodyDiv w:val="1"/>
      <w:marLeft w:val="0"/>
      <w:marRight w:val="0"/>
      <w:marTop w:val="0"/>
      <w:marBottom w:val="0"/>
      <w:divBdr>
        <w:top w:val="none" w:sz="0" w:space="0" w:color="auto"/>
        <w:left w:val="none" w:sz="0" w:space="0" w:color="auto"/>
        <w:bottom w:val="none" w:sz="0" w:space="0" w:color="auto"/>
        <w:right w:val="none" w:sz="0" w:space="0" w:color="auto"/>
      </w:divBdr>
    </w:div>
    <w:div w:id="1854760896">
      <w:bodyDiv w:val="1"/>
      <w:marLeft w:val="0"/>
      <w:marRight w:val="0"/>
      <w:marTop w:val="0"/>
      <w:marBottom w:val="0"/>
      <w:divBdr>
        <w:top w:val="none" w:sz="0" w:space="0" w:color="auto"/>
        <w:left w:val="none" w:sz="0" w:space="0" w:color="auto"/>
        <w:bottom w:val="none" w:sz="0" w:space="0" w:color="auto"/>
        <w:right w:val="none" w:sz="0" w:space="0" w:color="auto"/>
      </w:divBdr>
    </w:div>
    <w:div w:id="21372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ZEGORZ\Desktop\Dok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0CBAF-CE58-4580-8B91-5CFEE0AC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Dok2</Template>
  <TotalTime>1</TotalTime>
  <Pages>1</Pages>
  <Words>430</Words>
  <Characters>2582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Śmirski</dc:creator>
  <cp:lastModifiedBy>Anna Śmirska</cp:lastModifiedBy>
  <cp:revision>3</cp:revision>
  <cp:lastPrinted>2017-10-17T10:32:00Z</cp:lastPrinted>
  <dcterms:created xsi:type="dcterms:W3CDTF">2017-10-17T10:32:00Z</dcterms:created>
  <dcterms:modified xsi:type="dcterms:W3CDTF">2017-10-17T10:32:00Z</dcterms:modified>
</cp:coreProperties>
</file>