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0E" w:rsidRDefault="004D4F0E" w:rsidP="00E32B8F">
      <w:pPr>
        <w:jc w:val="center"/>
        <w:outlineLvl w:val="0"/>
        <w:rPr>
          <w:b/>
        </w:rPr>
      </w:pPr>
      <w:bookmarkStart w:id="0" w:name="_GoBack"/>
      <w:bookmarkEnd w:id="0"/>
    </w:p>
    <w:p w:rsidR="00095799" w:rsidRDefault="00095799" w:rsidP="00095799">
      <w:pPr>
        <w:jc w:val="right"/>
        <w:outlineLvl w:val="0"/>
        <w:rPr>
          <w:b/>
          <w:bCs/>
        </w:rPr>
      </w:pPr>
      <w:r>
        <w:rPr>
          <w:b/>
          <w:bCs/>
        </w:rPr>
        <w:t>Załącznik nr 2b</w:t>
      </w:r>
    </w:p>
    <w:p w:rsidR="00095799" w:rsidRDefault="00DB1F51" w:rsidP="00095799">
      <w:pPr>
        <w:jc w:val="center"/>
        <w:outlineLvl w:val="0"/>
        <w:rPr>
          <w:b/>
          <w:bCs/>
        </w:rPr>
      </w:pPr>
      <w:r>
        <w:rPr>
          <w:b/>
          <w:bCs/>
        </w:rPr>
        <w:t>(dotyczy pakietu 6</w:t>
      </w:r>
      <w:r w:rsidR="00095799">
        <w:rPr>
          <w:b/>
          <w:bCs/>
        </w:rPr>
        <w:t>)</w:t>
      </w:r>
    </w:p>
    <w:p w:rsidR="00095799" w:rsidRDefault="00095799" w:rsidP="00095799">
      <w:pPr>
        <w:jc w:val="center"/>
        <w:outlineLvl w:val="0"/>
        <w:rPr>
          <w:b/>
          <w:bCs/>
        </w:rPr>
      </w:pPr>
    </w:p>
    <w:p w:rsidR="00095799" w:rsidRDefault="00095799" w:rsidP="00095799">
      <w:pPr>
        <w:jc w:val="center"/>
        <w:outlineLvl w:val="0"/>
        <w:rPr>
          <w:b/>
          <w:bCs/>
        </w:rPr>
      </w:pPr>
      <w:r>
        <w:rPr>
          <w:b/>
          <w:bCs/>
        </w:rPr>
        <w:t>Umowa Nr  ………………………..</w:t>
      </w:r>
    </w:p>
    <w:p w:rsidR="00095799" w:rsidRDefault="00095799" w:rsidP="00095799">
      <w:pPr>
        <w:jc w:val="center"/>
        <w:outlineLvl w:val="0"/>
        <w:rPr>
          <w:b/>
          <w:bCs/>
        </w:rPr>
      </w:pPr>
    </w:p>
    <w:p w:rsidR="00E32B8F" w:rsidRPr="00095799" w:rsidRDefault="00E32B8F" w:rsidP="00095799">
      <w:pPr>
        <w:outlineLvl w:val="0"/>
        <w:rPr>
          <w:b/>
          <w:bCs/>
        </w:rPr>
      </w:pPr>
      <w:r w:rsidRPr="008B4B8B">
        <w:t>Zawarta w dniu ……..…………r. we Wrocławiu</w:t>
      </w:r>
    </w:p>
    <w:p w:rsidR="00E32B8F" w:rsidRDefault="00E32B8F" w:rsidP="00E32B8F">
      <w:pPr>
        <w:autoSpaceDE w:val="0"/>
        <w:jc w:val="both"/>
        <w:rPr>
          <w:color w:val="000000"/>
        </w:rPr>
      </w:pPr>
      <w:r>
        <w:rPr>
          <w:color w:val="000000"/>
        </w:rPr>
        <w:t>pomiędzy:</w:t>
      </w:r>
    </w:p>
    <w:p w:rsidR="00E32B8F" w:rsidRPr="00576013" w:rsidRDefault="00E32B8F" w:rsidP="00E32B8F">
      <w:r w:rsidRPr="008B4B8B">
        <w:rPr>
          <w:b/>
        </w:rPr>
        <w:t>Uniwersyteckim Szpitalem Klinicznym</w:t>
      </w:r>
      <w:r w:rsidRPr="00576013">
        <w:t xml:space="preserve">  im. Jana Mikulicza Radeckiego  we Wrocławiu </w:t>
      </w:r>
    </w:p>
    <w:p w:rsidR="00E32B8F" w:rsidRDefault="00E32B8F" w:rsidP="00E32B8F">
      <w:pPr>
        <w:autoSpaceDE w:val="0"/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NIP 898-18-16-856, Regon 00289012</w:t>
      </w:r>
    </w:p>
    <w:p w:rsidR="00E32B8F" w:rsidRDefault="00E32B8F" w:rsidP="00E32B8F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przy ul. Borowskiej 213  </w:t>
      </w:r>
      <w:r w:rsidR="001B213B">
        <w:rPr>
          <w:color w:val="000000"/>
        </w:rPr>
        <w:t xml:space="preserve">we Wrocławiu 50-556 </w:t>
      </w:r>
      <w:r>
        <w:rPr>
          <w:color w:val="000000"/>
        </w:rPr>
        <w:t>reprezentowanym przez:</w:t>
      </w:r>
    </w:p>
    <w:p w:rsidR="00E32B8F" w:rsidRPr="00576013" w:rsidRDefault="00E32B8F" w:rsidP="00E32B8F">
      <w:r w:rsidRPr="008B4B8B">
        <w:rPr>
          <w:b/>
        </w:rPr>
        <w:t xml:space="preserve">Piotra </w:t>
      </w:r>
      <w:proofErr w:type="spellStart"/>
      <w:r w:rsidRPr="008B4B8B">
        <w:rPr>
          <w:b/>
        </w:rPr>
        <w:t>Pobrotyna</w:t>
      </w:r>
      <w:proofErr w:type="spellEnd"/>
      <w:r>
        <w:t xml:space="preserve"> - Dyrektora  USK</w:t>
      </w:r>
    </w:p>
    <w:p w:rsidR="00E32B8F" w:rsidRPr="00576013" w:rsidRDefault="00E32B8F" w:rsidP="00E32B8F">
      <w:r w:rsidRPr="00576013">
        <w:t xml:space="preserve">zwanym dalej  </w:t>
      </w:r>
      <w:r w:rsidRPr="008B4B8B">
        <w:rPr>
          <w:b/>
        </w:rPr>
        <w:t>„Kupującym”</w:t>
      </w:r>
      <w:r w:rsidRPr="00576013">
        <w:t xml:space="preserve"> </w:t>
      </w:r>
    </w:p>
    <w:p w:rsidR="00E32B8F" w:rsidRDefault="00E32B8F" w:rsidP="00E32B8F">
      <w:pPr>
        <w:autoSpaceDE w:val="0"/>
        <w:jc w:val="both"/>
        <w:rPr>
          <w:color w:val="000000"/>
        </w:rPr>
      </w:pPr>
      <w:r>
        <w:rPr>
          <w:color w:val="000000"/>
        </w:rPr>
        <w:t>a</w:t>
      </w:r>
    </w:p>
    <w:p w:rsidR="00E32B8F" w:rsidRPr="00A66052" w:rsidRDefault="00E32B8F" w:rsidP="00E32B8F">
      <w:pPr>
        <w:autoSpaceDE w:val="0"/>
        <w:jc w:val="both"/>
        <w:outlineLvl w:val="0"/>
        <w:rPr>
          <w:b/>
          <w:bCs/>
          <w:color w:val="000000"/>
        </w:rPr>
      </w:pPr>
      <w:r w:rsidRPr="00A66052">
        <w:rPr>
          <w:b/>
          <w:bCs/>
          <w:color w:val="000000"/>
        </w:rPr>
        <w:t xml:space="preserve">firmą </w:t>
      </w:r>
    </w:p>
    <w:p w:rsidR="004E21F9" w:rsidRPr="00341092" w:rsidRDefault="00095799" w:rsidP="00F86F9F">
      <w:pPr>
        <w:autoSpaceDE w:val="0"/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…………………………………………………………</w:t>
      </w:r>
      <w:r w:rsidR="00831FE4">
        <w:rPr>
          <w:b/>
          <w:bCs/>
          <w:color w:val="000000"/>
        </w:rPr>
        <w:tab/>
      </w:r>
    </w:p>
    <w:p w:rsidR="001B213B" w:rsidRPr="00F86F9F" w:rsidRDefault="001B213B" w:rsidP="004E21F9">
      <w:pPr>
        <w:widowControl w:val="0"/>
        <w:suppressAutoHyphens w:val="0"/>
        <w:autoSpaceDE w:val="0"/>
        <w:adjustRightInd w:val="0"/>
        <w:spacing w:before="5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z siedzibą w </w:t>
      </w:r>
      <w:r w:rsidR="00095799">
        <w:rPr>
          <w:iCs/>
          <w:color w:val="000000"/>
          <w:sz w:val="22"/>
          <w:szCs w:val="22"/>
        </w:rPr>
        <w:t>………………………………………………….</w:t>
      </w:r>
    </w:p>
    <w:p w:rsidR="00E32B8F" w:rsidRPr="00076D5D" w:rsidRDefault="001B213B" w:rsidP="001B213B">
      <w:pPr>
        <w:autoSpaceDE w:val="0"/>
        <w:rPr>
          <w:b/>
          <w:iCs/>
          <w:color w:val="000000"/>
          <w:sz w:val="22"/>
          <w:szCs w:val="22"/>
        </w:rPr>
      </w:pPr>
      <w:r w:rsidRPr="001B213B">
        <w:rPr>
          <w:b/>
          <w:iCs/>
          <w:color w:val="000000"/>
          <w:sz w:val="22"/>
          <w:szCs w:val="22"/>
        </w:rPr>
        <w:t xml:space="preserve">KRS: </w:t>
      </w:r>
      <w:r w:rsidR="00095799">
        <w:rPr>
          <w:b/>
          <w:iCs/>
          <w:color w:val="000000"/>
          <w:sz w:val="22"/>
          <w:szCs w:val="22"/>
        </w:rPr>
        <w:t>…………….</w:t>
      </w:r>
      <w:r w:rsidR="00F86F9F">
        <w:rPr>
          <w:b/>
          <w:iCs/>
          <w:color w:val="000000"/>
          <w:sz w:val="22"/>
          <w:szCs w:val="22"/>
        </w:rPr>
        <w:t xml:space="preserve"> </w:t>
      </w:r>
      <w:r w:rsidR="00076D5D" w:rsidRPr="00076D5D">
        <w:rPr>
          <w:b/>
          <w:iCs/>
          <w:color w:val="000000"/>
          <w:sz w:val="22"/>
          <w:szCs w:val="22"/>
        </w:rPr>
        <w:t xml:space="preserve">, </w:t>
      </w:r>
      <w:r w:rsidRPr="001B213B">
        <w:rPr>
          <w:b/>
          <w:iCs/>
          <w:color w:val="000000"/>
          <w:sz w:val="22"/>
          <w:szCs w:val="22"/>
        </w:rPr>
        <w:t xml:space="preserve">REGON: </w:t>
      </w:r>
      <w:r w:rsidR="00095799">
        <w:rPr>
          <w:b/>
          <w:iCs/>
          <w:color w:val="000000"/>
          <w:sz w:val="22"/>
          <w:szCs w:val="22"/>
        </w:rPr>
        <w:t>………………</w:t>
      </w:r>
      <w:r w:rsidR="00F86F9F" w:rsidRPr="00F86F9F">
        <w:rPr>
          <w:b/>
          <w:iCs/>
          <w:color w:val="000000"/>
          <w:sz w:val="22"/>
          <w:szCs w:val="22"/>
        </w:rPr>
        <w:t xml:space="preserve">, </w:t>
      </w:r>
      <w:r w:rsidRPr="001B213B">
        <w:rPr>
          <w:b/>
          <w:iCs/>
          <w:color w:val="000000"/>
          <w:sz w:val="22"/>
          <w:szCs w:val="22"/>
        </w:rPr>
        <w:t xml:space="preserve">NIP: </w:t>
      </w:r>
      <w:r w:rsidR="00095799">
        <w:rPr>
          <w:b/>
          <w:iCs/>
          <w:color w:val="000000"/>
          <w:sz w:val="22"/>
          <w:szCs w:val="22"/>
        </w:rPr>
        <w:t>……………………….</w:t>
      </w:r>
    </w:p>
    <w:p w:rsidR="007C7DB0" w:rsidRPr="00076D5D" w:rsidRDefault="007C7DB0" w:rsidP="007C7DB0">
      <w:pPr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(a w przypadku spółki cywilnej – imiona, nazwiska i Pesele wszystkich wspólników)</w:t>
      </w:r>
    </w:p>
    <w:p w:rsidR="007C7DB0" w:rsidRDefault="007C7DB0" w:rsidP="007C7DB0">
      <w:pPr>
        <w:autoSpaceDE w:val="0"/>
        <w:rPr>
          <w:b/>
          <w:bCs/>
        </w:rPr>
      </w:pPr>
      <w:r>
        <w:rPr>
          <w:color w:val="000000"/>
        </w:rPr>
        <w:t>którą reprezentuje:</w:t>
      </w:r>
      <w:r>
        <w:rPr>
          <w:color w:val="000000"/>
        </w:rPr>
        <w:br/>
      </w:r>
      <w:r>
        <w:rPr>
          <w:b/>
          <w:bCs/>
        </w:rPr>
        <w:t>……………………………………………..</w:t>
      </w:r>
    </w:p>
    <w:p w:rsidR="007C7DB0" w:rsidRDefault="007C7DB0" w:rsidP="007C7DB0">
      <w:pPr>
        <w:autoSpaceDE w:val="0"/>
      </w:pPr>
    </w:p>
    <w:p w:rsidR="007C7DB0" w:rsidRDefault="007C7DB0" w:rsidP="007C7DB0">
      <w:pPr>
        <w:autoSpaceDE w:val="0"/>
        <w:jc w:val="both"/>
      </w:pPr>
      <w:r>
        <w:t xml:space="preserve">zwaną dalej </w:t>
      </w:r>
      <w:r>
        <w:rPr>
          <w:b/>
          <w:bCs/>
        </w:rPr>
        <w:t>„Sprzedającym”</w:t>
      </w:r>
      <w:r>
        <w:t>,</w:t>
      </w:r>
    </w:p>
    <w:p w:rsidR="007C7DB0" w:rsidRDefault="007C7DB0" w:rsidP="007C7DB0">
      <w:pPr>
        <w:autoSpaceDE w:val="0"/>
        <w:jc w:val="both"/>
      </w:pPr>
    </w:p>
    <w:p w:rsidR="007C7DB0" w:rsidRPr="008A3413" w:rsidRDefault="007C7DB0" w:rsidP="007C7DB0">
      <w:pPr>
        <w:autoSpaceDE w:val="0"/>
        <w:jc w:val="both"/>
      </w:pPr>
      <w:r>
        <w:t>łącznie zwanymi „Stronami”.</w:t>
      </w:r>
    </w:p>
    <w:p w:rsidR="007C7DB0" w:rsidRDefault="007C7DB0" w:rsidP="007C7DB0">
      <w:pPr>
        <w:autoSpaceDE w:val="0"/>
        <w:jc w:val="both"/>
        <w:rPr>
          <w:color w:val="000000"/>
        </w:rPr>
      </w:pPr>
    </w:p>
    <w:p w:rsidR="00E32B8F" w:rsidRPr="009C5410" w:rsidRDefault="007C7DB0" w:rsidP="007C7DB0">
      <w:pPr>
        <w:suppressAutoHyphens w:val="0"/>
        <w:jc w:val="both"/>
        <w:rPr>
          <w:lang w:eastAsia="pl-PL"/>
        </w:rPr>
      </w:pPr>
      <w:r w:rsidRPr="009C5410">
        <w:rPr>
          <w:color w:val="FF0000"/>
          <w:lang w:eastAsia="pl-PL"/>
        </w:rPr>
        <w:t xml:space="preserve">        </w:t>
      </w:r>
      <w:r w:rsidRPr="009C5410">
        <w:rPr>
          <w:lang w:eastAsia="pl-PL"/>
        </w:rPr>
        <w:t>Niniejsza umowa została zawarta na podst</w:t>
      </w:r>
      <w:r>
        <w:rPr>
          <w:lang w:eastAsia="pl-PL"/>
        </w:rPr>
        <w:t>awie</w:t>
      </w:r>
      <w:r w:rsidRPr="009C5410">
        <w:rPr>
          <w:lang w:eastAsia="pl-PL"/>
        </w:rPr>
        <w:t xml:space="preserve"> </w:t>
      </w:r>
      <w:r>
        <w:rPr>
          <w:lang w:eastAsia="pl-PL"/>
        </w:rPr>
        <w:t>a</w:t>
      </w:r>
      <w:r w:rsidRPr="009C5410">
        <w:rPr>
          <w:lang w:eastAsia="pl-PL"/>
        </w:rPr>
        <w:t>rt.4 pkt</w:t>
      </w:r>
      <w:r>
        <w:rPr>
          <w:lang w:eastAsia="pl-PL"/>
        </w:rPr>
        <w:t xml:space="preserve"> </w:t>
      </w:r>
      <w:r w:rsidRPr="009C5410">
        <w:rPr>
          <w:lang w:eastAsia="pl-PL"/>
        </w:rPr>
        <w:t>8 ustawy z dnia 29</w:t>
      </w:r>
      <w:r>
        <w:rPr>
          <w:lang w:eastAsia="pl-PL"/>
        </w:rPr>
        <w:t xml:space="preserve"> stycznia</w:t>
      </w:r>
      <w:r w:rsidRPr="009C5410">
        <w:rPr>
          <w:lang w:eastAsia="pl-PL"/>
        </w:rPr>
        <w:t>2004r. - Prawo zamówień publicznych (</w:t>
      </w:r>
      <w:proofErr w:type="spellStart"/>
      <w:r w:rsidRPr="009C5410">
        <w:rPr>
          <w:lang w:eastAsia="pl-PL"/>
        </w:rPr>
        <w:t>t</w:t>
      </w:r>
      <w:r>
        <w:rPr>
          <w:lang w:eastAsia="pl-PL"/>
        </w:rPr>
        <w:t>.</w:t>
      </w:r>
      <w:r w:rsidRPr="009C5410">
        <w:rPr>
          <w:lang w:eastAsia="pl-PL"/>
        </w:rPr>
        <w:t>j</w:t>
      </w:r>
      <w:proofErr w:type="spellEnd"/>
      <w:r w:rsidRPr="009C5410">
        <w:rPr>
          <w:lang w:eastAsia="pl-PL"/>
        </w:rPr>
        <w:t xml:space="preserve">. </w:t>
      </w:r>
      <w:proofErr w:type="spellStart"/>
      <w:r w:rsidRPr="009C5410">
        <w:rPr>
          <w:lang w:eastAsia="pl-PL"/>
        </w:rPr>
        <w:t>Dz.U</w:t>
      </w:r>
      <w:proofErr w:type="spellEnd"/>
      <w:r w:rsidRPr="009C5410">
        <w:rPr>
          <w:lang w:eastAsia="pl-PL"/>
        </w:rPr>
        <w:t xml:space="preserve">. </w:t>
      </w:r>
      <w:r>
        <w:rPr>
          <w:lang w:eastAsia="pl-PL"/>
        </w:rPr>
        <w:t>2017r</w:t>
      </w:r>
      <w:r w:rsidRPr="009C5410">
        <w:rPr>
          <w:lang w:eastAsia="pl-PL"/>
        </w:rPr>
        <w:t>.</w:t>
      </w:r>
      <w:r>
        <w:rPr>
          <w:lang w:eastAsia="pl-PL"/>
        </w:rPr>
        <w:t>, poz.</w:t>
      </w:r>
      <w:r w:rsidRPr="009C5410">
        <w:rPr>
          <w:lang w:eastAsia="pl-PL"/>
        </w:rPr>
        <w:t xml:space="preserve"> </w:t>
      </w:r>
      <w:r>
        <w:rPr>
          <w:lang w:eastAsia="pl-PL"/>
        </w:rPr>
        <w:t>1579</w:t>
      </w:r>
      <w:r w:rsidRPr="009C5410">
        <w:rPr>
          <w:lang w:eastAsia="pl-PL"/>
        </w:rPr>
        <w:t xml:space="preserve"> z </w:t>
      </w:r>
      <w:proofErr w:type="spellStart"/>
      <w:r w:rsidRPr="009C5410">
        <w:rPr>
          <w:lang w:eastAsia="pl-PL"/>
        </w:rPr>
        <w:t>późn</w:t>
      </w:r>
      <w:proofErr w:type="spellEnd"/>
      <w:r w:rsidRPr="009C5410">
        <w:rPr>
          <w:lang w:eastAsia="pl-PL"/>
        </w:rPr>
        <w:t>. zm.)</w:t>
      </w:r>
      <w:r>
        <w:rPr>
          <w:lang w:eastAsia="pl-PL"/>
        </w:rPr>
        <w:t xml:space="preserve"> - do 30.000 euro, gdzie </w:t>
      </w:r>
      <w:r w:rsidR="00F86F9F">
        <w:rPr>
          <w:lang w:eastAsia="pl-PL"/>
        </w:rPr>
        <w:t xml:space="preserve">zgodnie </w:t>
      </w:r>
      <w:r w:rsidR="00E32B8F" w:rsidRPr="009C5410">
        <w:rPr>
          <w:lang w:eastAsia="pl-PL"/>
        </w:rPr>
        <w:t xml:space="preserve">z </w:t>
      </w:r>
      <w:r w:rsidR="004A2B9F">
        <w:rPr>
          <w:lang w:eastAsia="pl-PL"/>
        </w:rPr>
        <w:t>r</w:t>
      </w:r>
      <w:r w:rsidR="00E32B8F" w:rsidRPr="009C5410">
        <w:rPr>
          <w:lang w:eastAsia="pl-PL"/>
        </w:rPr>
        <w:t xml:space="preserve">ozporządzeniem Prezesa Rady Ministrów z dnia 28 grudnia 2015 </w:t>
      </w:r>
      <w:r w:rsidR="004A2B9F">
        <w:rPr>
          <w:lang w:eastAsia="pl-PL"/>
        </w:rPr>
        <w:t xml:space="preserve">r. </w:t>
      </w:r>
      <w:r w:rsidR="004A2B9F">
        <w:t>w sprawie średniego kursu złotego w stosunku do euro stanowiącego podstawę przeliczania wartości zamówień publicznych</w:t>
      </w:r>
      <w:r w:rsidR="004A2B9F" w:rsidRPr="009C5410">
        <w:rPr>
          <w:lang w:eastAsia="pl-PL"/>
        </w:rPr>
        <w:t xml:space="preserve"> </w:t>
      </w:r>
      <w:r w:rsidR="004A2B9F">
        <w:rPr>
          <w:lang w:eastAsia="pl-PL"/>
        </w:rPr>
        <w:t>(Dz.U. 2015, poz. 2254</w:t>
      </w:r>
      <w:r w:rsidR="00A35932">
        <w:rPr>
          <w:lang w:eastAsia="pl-PL"/>
        </w:rPr>
        <w:t xml:space="preserve">), </w:t>
      </w:r>
      <w:r w:rsidR="00E32B8F" w:rsidRPr="009C5410">
        <w:rPr>
          <w:lang w:eastAsia="pl-PL"/>
        </w:rPr>
        <w:t>1 euro wynosi 4,1749 zł.</w:t>
      </w:r>
    </w:p>
    <w:p w:rsidR="00E32B8F" w:rsidRDefault="00E32B8F" w:rsidP="00E32B8F">
      <w:pPr>
        <w:pStyle w:val="Zwykytekst1"/>
        <w:rPr>
          <w:rFonts w:ascii="Times New Roman" w:hAnsi="Times New Roman" w:cs="Times New Roman"/>
          <w:b/>
          <w:bCs/>
          <w:sz w:val="22"/>
          <w:szCs w:val="22"/>
        </w:rPr>
      </w:pPr>
    </w:p>
    <w:p w:rsidR="00E32B8F" w:rsidRPr="008A3413" w:rsidRDefault="00E32B8F" w:rsidP="00E32B8F">
      <w:pPr>
        <w:pStyle w:val="Zwykytekst1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A3413">
        <w:rPr>
          <w:rFonts w:ascii="Times New Roman" w:hAnsi="Times New Roman" w:cs="Times New Roman"/>
          <w:bCs/>
          <w:sz w:val="22"/>
          <w:szCs w:val="22"/>
        </w:rPr>
        <w:t>§ 1</w:t>
      </w:r>
    </w:p>
    <w:p w:rsidR="00E32B8F" w:rsidRPr="008A3413" w:rsidRDefault="00E32B8F" w:rsidP="00E32B8F">
      <w:pPr>
        <w:pStyle w:val="Zwykytekst1"/>
        <w:jc w:val="both"/>
        <w:rPr>
          <w:rFonts w:ascii="Times New Roman" w:hAnsi="Times New Roman" w:cs="Times New Roman"/>
          <w:sz w:val="24"/>
        </w:rPr>
      </w:pPr>
      <w:r w:rsidRPr="008A3413">
        <w:rPr>
          <w:rFonts w:ascii="Times New Roman" w:hAnsi="Times New Roman" w:cs="Times New Roman"/>
          <w:sz w:val="24"/>
        </w:rPr>
        <w:t>Stronami niniejszej umowy są Kupujący i Spr</w:t>
      </w:r>
      <w:r>
        <w:rPr>
          <w:rFonts w:ascii="Times New Roman" w:hAnsi="Times New Roman" w:cs="Times New Roman"/>
          <w:sz w:val="24"/>
        </w:rPr>
        <w:t>zedający w rozumieniu  Kodeksu C</w:t>
      </w:r>
      <w:r w:rsidRPr="008A3413">
        <w:rPr>
          <w:rFonts w:ascii="Times New Roman" w:hAnsi="Times New Roman" w:cs="Times New Roman"/>
          <w:sz w:val="24"/>
        </w:rPr>
        <w:t xml:space="preserve">ywilnego. </w:t>
      </w:r>
    </w:p>
    <w:p w:rsidR="00E32B8F" w:rsidRPr="008A3413" w:rsidRDefault="00E32B8F" w:rsidP="00E32B8F">
      <w:pPr>
        <w:pStyle w:val="Zwykytekst1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E32B8F" w:rsidRPr="008A3413" w:rsidRDefault="00E32B8F" w:rsidP="00E32B8F">
      <w:pPr>
        <w:pStyle w:val="Zwykytekst1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A3413">
        <w:rPr>
          <w:rFonts w:ascii="Times New Roman" w:hAnsi="Times New Roman" w:cs="Times New Roman"/>
          <w:bCs/>
          <w:sz w:val="22"/>
          <w:szCs w:val="22"/>
        </w:rPr>
        <w:t>§ 2</w:t>
      </w:r>
    </w:p>
    <w:p w:rsidR="00BD17D3" w:rsidRPr="00706D9D" w:rsidRDefault="00B84656" w:rsidP="00706D9D">
      <w:pPr>
        <w:tabs>
          <w:tab w:val="left" w:pos="6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E6811">
        <w:t xml:space="preserve">Niniejsza umowa dotyczy dostawy </w:t>
      </w:r>
      <w:r w:rsidR="00EC0B44" w:rsidRPr="008E6811">
        <w:t xml:space="preserve">wraz z rozładunkiem </w:t>
      </w:r>
      <w:r w:rsidR="00EC0B44">
        <w:t xml:space="preserve">u Kupującego </w:t>
      </w:r>
      <w:r>
        <w:t xml:space="preserve">sprzętu medycznego, </w:t>
      </w:r>
      <w:r w:rsidRPr="008E6811">
        <w:t>zwanego dalej przedmiotem umowy lub towarem, określonego szczegółowo w opisie przedmiotu za</w:t>
      </w:r>
      <w:r w:rsidR="008D771E">
        <w:t>mówienia</w:t>
      </w:r>
      <w:r w:rsidR="00BD17D3">
        <w:t>,</w:t>
      </w:r>
      <w:r>
        <w:t xml:space="preserve"> </w:t>
      </w:r>
      <w:r w:rsidRPr="008E6811">
        <w:t>zgodnie z ofertą</w:t>
      </w:r>
      <w:r w:rsidR="0027345A" w:rsidRPr="0027345A">
        <w:t xml:space="preserve"> </w:t>
      </w:r>
      <w:r w:rsidR="0027345A">
        <w:t>i formularzem cenowym</w:t>
      </w:r>
      <w:r w:rsidR="008D771E">
        <w:t xml:space="preserve"> – załącznik nr 1</w:t>
      </w:r>
      <w:r w:rsidR="00EC0B44">
        <w:t>, stanowiącymi integralny składnik umowy</w:t>
      </w:r>
      <w:r w:rsidR="00706D9D">
        <w:t xml:space="preserve">, </w:t>
      </w:r>
      <w:r w:rsidR="00706D9D" w:rsidRPr="00706D9D">
        <w:t>współfinansowanego z dotacji MZ (umowa nr 16/4/16/2017/123/750).</w:t>
      </w:r>
    </w:p>
    <w:p w:rsidR="00B84656" w:rsidRPr="00B84656" w:rsidRDefault="00B84656" w:rsidP="00B84656">
      <w:pPr>
        <w:pStyle w:val="Zwykytekst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E32B8F" w:rsidRPr="008A3413" w:rsidRDefault="00E32B8F" w:rsidP="00E32B8F">
      <w:pPr>
        <w:pStyle w:val="Zwykytekst1"/>
        <w:jc w:val="center"/>
        <w:rPr>
          <w:rFonts w:ascii="Times New Roman" w:hAnsi="Times New Roman" w:cs="Times New Roman"/>
          <w:sz w:val="22"/>
          <w:szCs w:val="22"/>
        </w:rPr>
      </w:pPr>
      <w:r w:rsidRPr="008A3413">
        <w:rPr>
          <w:rFonts w:ascii="Times New Roman" w:hAnsi="Times New Roman" w:cs="Times New Roman"/>
          <w:sz w:val="22"/>
          <w:szCs w:val="22"/>
        </w:rPr>
        <w:t>§ 3</w:t>
      </w:r>
    </w:p>
    <w:p w:rsidR="00E32B8F" w:rsidRPr="00302A13" w:rsidRDefault="00E32B8F" w:rsidP="00E32B8F">
      <w:pPr>
        <w:pStyle w:val="Zwykytekst1"/>
        <w:numPr>
          <w:ilvl w:val="1"/>
          <w:numId w:val="1"/>
        </w:numPr>
        <w:tabs>
          <w:tab w:val="left" w:pos="360"/>
        </w:tabs>
        <w:ind w:left="382" w:hanging="3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Sprzedający dostarczy do siedziby Kupującego przedmiot umowy w asortymencie oraz cenie jednostkowej zgodnie </w:t>
      </w:r>
      <w:r w:rsidRPr="00302A13">
        <w:rPr>
          <w:rFonts w:ascii="Times New Roman" w:hAnsi="Times New Roman" w:cs="Times New Roman"/>
          <w:sz w:val="24"/>
        </w:rPr>
        <w:t xml:space="preserve">§ 2 umowy do Działu Utrzymania Obiektu-Sprzęt Medyczny, bud. H, </w:t>
      </w:r>
      <w:r>
        <w:rPr>
          <w:rFonts w:ascii="Times New Roman" w:hAnsi="Times New Roman" w:cs="Times New Roman"/>
          <w:sz w:val="24"/>
        </w:rPr>
        <w:br/>
      </w:r>
      <w:r w:rsidRPr="00302A13">
        <w:rPr>
          <w:rFonts w:ascii="Times New Roman" w:hAnsi="Times New Roman" w:cs="Times New Roman"/>
          <w:sz w:val="24"/>
        </w:rPr>
        <w:t>V piętro, pok. 6.01</w:t>
      </w:r>
      <w:r w:rsidR="00BF13FC">
        <w:rPr>
          <w:rFonts w:ascii="Times New Roman" w:hAnsi="Times New Roman" w:cs="Times New Roman"/>
          <w:sz w:val="24"/>
        </w:rPr>
        <w:t>.</w:t>
      </w:r>
    </w:p>
    <w:p w:rsidR="00E32B8F" w:rsidRDefault="00E32B8F" w:rsidP="00E32B8F">
      <w:pPr>
        <w:pStyle w:val="Zwykytekst1"/>
        <w:numPr>
          <w:ilvl w:val="1"/>
          <w:numId w:val="1"/>
        </w:numPr>
        <w:tabs>
          <w:tab w:val="left" w:pos="360"/>
        </w:tabs>
        <w:ind w:left="382" w:hanging="3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Sprzedający wykona przedmiot umowy zgodnie z ob</w:t>
      </w:r>
      <w:r w:rsidR="00ED52F9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wiązującymi przepisami, normami polskimi zharmonizowanymi z normami europejskimi. </w:t>
      </w:r>
    </w:p>
    <w:p w:rsidR="00E32B8F" w:rsidRDefault="00E32B8F" w:rsidP="00E32B8F">
      <w:pPr>
        <w:pStyle w:val="Zwykytekst1"/>
        <w:numPr>
          <w:ilvl w:val="1"/>
          <w:numId w:val="1"/>
        </w:numPr>
        <w:tabs>
          <w:tab w:val="left" w:pos="360"/>
        </w:tabs>
        <w:ind w:left="382" w:hanging="3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zrealizowania zamówienia w terminie, o którym mowa w §4, Sprzedający</w:t>
      </w:r>
      <w:r w:rsidR="00ED52F9">
        <w:rPr>
          <w:rFonts w:ascii="Times New Roman" w:hAnsi="Times New Roman" w:cs="Times New Roman"/>
          <w:sz w:val="24"/>
        </w:rPr>
        <w:t xml:space="preserve">, oprócz kary nałożonej w trybie § 10 ust. 2 umowy, </w:t>
      </w:r>
      <w:r>
        <w:rPr>
          <w:rFonts w:ascii="Times New Roman" w:hAnsi="Times New Roman" w:cs="Times New Roman"/>
          <w:sz w:val="24"/>
        </w:rPr>
        <w:t xml:space="preserve"> pokryje wszystkie koszty (transport, różnica w cenie itp.) związane z zakupem przedmiotu umowy u innych dostawców.</w:t>
      </w:r>
    </w:p>
    <w:p w:rsidR="00E32B8F" w:rsidRDefault="00E32B8F" w:rsidP="00E32B8F">
      <w:pPr>
        <w:pStyle w:val="Zwykytekst1"/>
        <w:ind w:left="424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E32B8F" w:rsidRDefault="00E32B8F" w:rsidP="00E32B8F">
      <w:pPr>
        <w:pStyle w:val="Zwykytekst1"/>
        <w:ind w:left="3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A3413">
        <w:rPr>
          <w:rFonts w:ascii="Times New Roman" w:hAnsi="Times New Roman" w:cs="Times New Roman"/>
          <w:bCs/>
          <w:sz w:val="22"/>
          <w:szCs w:val="22"/>
        </w:rPr>
        <w:t>§ 4</w:t>
      </w:r>
    </w:p>
    <w:p w:rsidR="00ED50E8" w:rsidRPr="008A3413" w:rsidRDefault="00ED50E8" w:rsidP="00E32B8F">
      <w:pPr>
        <w:pStyle w:val="Zwykytekst1"/>
        <w:ind w:left="3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095799" w:rsidRDefault="00095799" w:rsidP="00095799">
      <w:pPr>
        <w:pStyle w:val="Zwykytekst1"/>
        <w:tabs>
          <w:tab w:val="left" w:pos="360"/>
        </w:tabs>
        <w:ind w:left="180"/>
        <w:jc w:val="both"/>
        <w:rPr>
          <w:rFonts w:ascii="Times New Roman" w:hAnsi="Times New Roman" w:cs="Times New Roman"/>
          <w:sz w:val="24"/>
        </w:rPr>
      </w:pPr>
      <w:r w:rsidRPr="007D733F">
        <w:rPr>
          <w:rFonts w:ascii="Times New Roman" w:hAnsi="Times New Roman" w:cs="Times New Roman"/>
          <w:sz w:val="24"/>
        </w:rPr>
        <w:t>Sprzedający zobowiązuje się d</w:t>
      </w:r>
      <w:r>
        <w:rPr>
          <w:rFonts w:ascii="Times New Roman" w:hAnsi="Times New Roman" w:cs="Times New Roman"/>
          <w:sz w:val="24"/>
        </w:rPr>
        <w:t>ostarczyć towar wymieniony w § 2</w:t>
      </w:r>
      <w:r w:rsidRPr="007D733F">
        <w:rPr>
          <w:rFonts w:ascii="Times New Roman" w:hAnsi="Times New Roman" w:cs="Times New Roman"/>
          <w:sz w:val="24"/>
        </w:rPr>
        <w:t xml:space="preserve"> umowy, w terminie </w:t>
      </w:r>
      <w:r>
        <w:rPr>
          <w:rFonts w:ascii="Times New Roman" w:hAnsi="Times New Roman" w:cs="Times New Roman"/>
          <w:sz w:val="24"/>
        </w:rPr>
        <w:br/>
      </w:r>
      <w:r w:rsidRPr="00CE5609">
        <w:rPr>
          <w:rFonts w:ascii="Times New Roman" w:hAnsi="Times New Roman" w:cs="Times New Roman"/>
          <w:b/>
          <w:bCs/>
          <w:sz w:val="24"/>
        </w:rPr>
        <w:t>do</w:t>
      </w:r>
      <w:r w:rsidR="00413F69">
        <w:rPr>
          <w:rFonts w:ascii="Times New Roman" w:hAnsi="Times New Roman" w:cs="Times New Roman"/>
          <w:b/>
          <w:bCs/>
          <w:sz w:val="24"/>
        </w:rPr>
        <w:t xml:space="preserve"> </w:t>
      </w:r>
      <w:r w:rsidR="00EE564F">
        <w:rPr>
          <w:rFonts w:ascii="Times New Roman" w:hAnsi="Times New Roman" w:cs="Times New Roman"/>
          <w:b/>
          <w:bCs/>
          <w:sz w:val="24"/>
        </w:rPr>
        <w:t>22.12</w:t>
      </w:r>
      <w:r>
        <w:rPr>
          <w:rFonts w:ascii="Times New Roman" w:hAnsi="Times New Roman" w:cs="Times New Roman"/>
          <w:b/>
          <w:bCs/>
          <w:sz w:val="24"/>
        </w:rPr>
        <w:t>.2017 r</w:t>
      </w:r>
      <w:r>
        <w:rPr>
          <w:rFonts w:ascii="Times New Roman" w:hAnsi="Times New Roman" w:cs="Times New Roman"/>
          <w:sz w:val="24"/>
        </w:rPr>
        <w:t>.</w:t>
      </w:r>
    </w:p>
    <w:p w:rsidR="00E32B8F" w:rsidRPr="00F3517C" w:rsidRDefault="00E32B8F" w:rsidP="00F3517C">
      <w:pPr>
        <w:pStyle w:val="Zwykytekst1"/>
        <w:tabs>
          <w:tab w:val="left" w:pos="360"/>
        </w:tabs>
        <w:ind w:left="382"/>
        <w:jc w:val="both"/>
        <w:rPr>
          <w:rFonts w:ascii="Times New Roman" w:hAnsi="Times New Roman" w:cs="Times New Roman"/>
          <w:sz w:val="24"/>
        </w:rPr>
      </w:pPr>
    </w:p>
    <w:p w:rsidR="00706D9D" w:rsidRDefault="00706D9D" w:rsidP="00F3517C">
      <w:pPr>
        <w:pStyle w:val="Zwykytekst1"/>
        <w:ind w:left="3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E32B8F" w:rsidRDefault="00E32B8F" w:rsidP="00F3517C">
      <w:pPr>
        <w:pStyle w:val="Zwykytekst1"/>
        <w:ind w:left="3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3517C">
        <w:rPr>
          <w:rFonts w:ascii="Times New Roman" w:hAnsi="Times New Roman" w:cs="Times New Roman"/>
          <w:bCs/>
          <w:sz w:val="22"/>
          <w:szCs w:val="22"/>
        </w:rPr>
        <w:t>§ 5</w:t>
      </w:r>
    </w:p>
    <w:p w:rsidR="00ED50E8" w:rsidRPr="00F3517C" w:rsidRDefault="00ED50E8" w:rsidP="00F3517C">
      <w:pPr>
        <w:pStyle w:val="Zwykytekst1"/>
        <w:ind w:left="3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E32B8F" w:rsidRPr="00F3517C" w:rsidRDefault="00E32B8F" w:rsidP="00F3517C">
      <w:pPr>
        <w:pStyle w:val="Zwykytekst1"/>
        <w:numPr>
          <w:ilvl w:val="1"/>
          <w:numId w:val="11"/>
        </w:numPr>
        <w:tabs>
          <w:tab w:val="left" w:pos="360"/>
        </w:tabs>
        <w:ind w:left="382" w:hanging="382"/>
        <w:jc w:val="both"/>
        <w:rPr>
          <w:rFonts w:ascii="Times New Roman" w:hAnsi="Times New Roman" w:cs="Times New Roman"/>
          <w:sz w:val="24"/>
        </w:rPr>
      </w:pPr>
      <w:r w:rsidRPr="00F3517C">
        <w:rPr>
          <w:rFonts w:ascii="Times New Roman" w:hAnsi="Times New Roman" w:cs="Times New Roman"/>
          <w:sz w:val="24"/>
        </w:rPr>
        <w:t>Sprzedający u</w:t>
      </w:r>
      <w:r w:rsidR="00095799">
        <w:rPr>
          <w:rFonts w:ascii="Times New Roman" w:hAnsi="Times New Roman" w:cs="Times New Roman"/>
          <w:sz w:val="24"/>
        </w:rPr>
        <w:t>dziela gwarancji na dostarczony</w:t>
      </w:r>
      <w:r w:rsidRPr="00F3517C">
        <w:rPr>
          <w:rFonts w:ascii="Times New Roman" w:hAnsi="Times New Roman" w:cs="Times New Roman"/>
          <w:sz w:val="24"/>
        </w:rPr>
        <w:t xml:space="preserve"> asortyment: </w:t>
      </w:r>
      <w:r w:rsidR="00095799">
        <w:rPr>
          <w:rFonts w:ascii="Times New Roman" w:hAnsi="Times New Roman" w:cs="Times New Roman"/>
          <w:sz w:val="24"/>
        </w:rPr>
        <w:t>…. (minimum 24</w:t>
      </w:r>
      <w:r w:rsidR="00F86F9F">
        <w:rPr>
          <w:rFonts w:ascii="Times New Roman" w:hAnsi="Times New Roman" w:cs="Times New Roman"/>
          <w:sz w:val="24"/>
        </w:rPr>
        <w:t xml:space="preserve"> miesiące</w:t>
      </w:r>
      <w:r w:rsidR="00095799">
        <w:rPr>
          <w:rFonts w:ascii="Times New Roman" w:hAnsi="Times New Roman" w:cs="Times New Roman"/>
          <w:sz w:val="24"/>
        </w:rPr>
        <w:t>)</w:t>
      </w:r>
      <w:r w:rsidRPr="00F3517C">
        <w:rPr>
          <w:rFonts w:ascii="Times New Roman" w:hAnsi="Times New Roman" w:cs="Times New Roman"/>
          <w:sz w:val="24"/>
        </w:rPr>
        <w:t xml:space="preserve"> od daty dostarczenia  towaru wymienionego w §  2 umowy,  do siedziby Kupującego. </w:t>
      </w:r>
    </w:p>
    <w:p w:rsidR="008D771E" w:rsidRDefault="00BD17D3" w:rsidP="00BD17D3">
      <w:pPr>
        <w:pStyle w:val="Zwykytekst1"/>
        <w:numPr>
          <w:ilvl w:val="1"/>
          <w:numId w:val="11"/>
        </w:numPr>
        <w:tabs>
          <w:tab w:val="left" w:pos="360"/>
        </w:tabs>
        <w:ind w:left="382" w:hanging="382"/>
        <w:jc w:val="both"/>
        <w:rPr>
          <w:rFonts w:ascii="Times New Roman" w:hAnsi="Times New Roman" w:cs="Times New Roman"/>
          <w:sz w:val="24"/>
        </w:rPr>
      </w:pPr>
      <w:r w:rsidRPr="008D771E">
        <w:rPr>
          <w:rFonts w:ascii="Times New Roman" w:hAnsi="Times New Roman" w:cs="Times New Roman"/>
          <w:sz w:val="24"/>
        </w:rPr>
        <w:t>Wartość przedmiotu umowy obejmuje wszelkie koszty związane z wykonaniem zamówienia,</w:t>
      </w:r>
      <w:r w:rsidRPr="008D771E">
        <w:rPr>
          <w:rFonts w:ascii="Times New Roman" w:hAnsi="Times New Roman" w:cs="Times New Roman"/>
          <w:sz w:val="24"/>
        </w:rPr>
        <w:br/>
        <w:t>w tym w szczególności k</w:t>
      </w:r>
      <w:r w:rsidR="008D771E">
        <w:rPr>
          <w:rFonts w:ascii="Times New Roman" w:hAnsi="Times New Roman" w:cs="Times New Roman"/>
          <w:sz w:val="24"/>
        </w:rPr>
        <w:t>oszty przewozu i ubezpieczenia.</w:t>
      </w:r>
    </w:p>
    <w:p w:rsidR="00BD17D3" w:rsidRPr="008D771E" w:rsidRDefault="00BD17D3" w:rsidP="00BD17D3">
      <w:pPr>
        <w:pStyle w:val="Zwykytekst1"/>
        <w:numPr>
          <w:ilvl w:val="1"/>
          <w:numId w:val="11"/>
        </w:numPr>
        <w:tabs>
          <w:tab w:val="left" w:pos="360"/>
        </w:tabs>
        <w:ind w:left="382" w:hanging="382"/>
        <w:jc w:val="both"/>
        <w:rPr>
          <w:rFonts w:ascii="Times New Roman" w:hAnsi="Times New Roman" w:cs="Times New Roman"/>
          <w:sz w:val="24"/>
        </w:rPr>
      </w:pPr>
      <w:r w:rsidRPr="008D771E">
        <w:rPr>
          <w:rFonts w:ascii="Times New Roman" w:hAnsi="Times New Roman" w:cs="Times New Roman"/>
          <w:sz w:val="24"/>
        </w:rPr>
        <w:t xml:space="preserve">W okresie gwarancji </w:t>
      </w:r>
      <w:r w:rsidR="0088421D" w:rsidRPr="008D771E">
        <w:rPr>
          <w:rFonts w:ascii="Times New Roman" w:hAnsi="Times New Roman" w:cs="Times New Roman"/>
          <w:sz w:val="24"/>
        </w:rPr>
        <w:t xml:space="preserve">Sprzedający </w:t>
      </w:r>
      <w:r w:rsidRPr="008D771E">
        <w:rPr>
          <w:rFonts w:ascii="Times New Roman" w:hAnsi="Times New Roman" w:cs="Times New Roman"/>
          <w:sz w:val="24"/>
        </w:rPr>
        <w:t xml:space="preserve">zapewnia bezpłatny, autoryzowany przez producenta serwis. </w:t>
      </w:r>
    </w:p>
    <w:p w:rsidR="00BD17D3" w:rsidRDefault="00BD17D3" w:rsidP="00BD17D3">
      <w:pPr>
        <w:pStyle w:val="Zwykytekst1"/>
        <w:numPr>
          <w:ilvl w:val="1"/>
          <w:numId w:val="11"/>
        </w:numPr>
        <w:tabs>
          <w:tab w:val="left" w:pos="360"/>
        </w:tabs>
        <w:ind w:left="382" w:hanging="3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awarii przedłużającej się ponad 3 dni robocze lub wymagającej naprawy w siedzibie serwisu, </w:t>
      </w:r>
      <w:r w:rsidR="0088421D">
        <w:rPr>
          <w:rFonts w:ascii="Times New Roman" w:hAnsi="Times New Roman" w:cs="Times New Roman"/>
          <w:sz w:val="24"/>
        </w:rPr>
        <w:t>Sprzedający</w:t>
      </w:r>
      <w:r>
        <w:rPr>
          <w:rFonts w:ascii="Times New Roman" w:hAnsi="Times New Roman" w:cs="Times New Roman"/>
          <w:sz w:val="24"/>
        </w:rPr>
        <w:t xml:space="preserve">, na wezwanie </w:t>
      </w:r>
      <w:r w:rsidR="0088421D">
        <w:rPr>
          <w:rFonts w:ascii="Times New Roman" w:hAnsi="Times New Roman" w:cs="Times New Roman"/>
          <w:sz w:val="24"/>
        </w:rPr>
        <w:t>Kupującego</w:t>
      </w:r>
      <w:r>
        <w:rPr>
          <w:rFonts w:ascii="Times New Roman" w:hAnsi="Times New Roman" w:cs="Times New Roman"/>
          <w:sz w:val="24"/>
        </w:rPr>
        <w:t>, zobowiązany jest zapewnić urządzenie</w:t>
      </w:r>
      <w:r w:rsidR="008D771E">
        <w:rPr>
          <w:rFonts w:ascii="Times New Roman" w:hAnsi="Times New Roman" w:cs="Times New Roman"/>
          <w:sz w:val="24"/>
        </w:rPr>
        <w:t xml:space="preserve"> (przedmiot umowy)</w:t>
      </w:r>
      <w:r>
        <w:rPr>
          <w:rFonts w:ascii="Times New Roman" w:hAnsi="Times New Roman" w:cs="Times New Roman"/>
          <w:sz w:val="24"/>
        </w:rPr>
        <w:t xml:space="preserve"> zastępcze na czas naprawy (o parametrach określonych  niniejszą umową lub wyższych).</w:t>
      </w:r>
    </w:p>
    <w:p w:rsidR="00BD17D3" w:rsidRDefault="00BD17D3" w:rsidP="00BD17D3">
      <w:pPr>
        <w:pStyle w:val="Zwykytekst1"/>
        <w:numPr>
          <w:ilvl w:val="1"/>
          <w:numId w:val="11"/>
        </w:numPr>
        <w:tabs>
          <w:tab w:val="left" w:pos="360"/>
        </w:tabs>
        <w:ind w:left="382" w:hanging="3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Wybór sposobu usunięcia wady należy do </w:t>
      </w:r>
      <w:r w:rsidR="0088421D">
        <w:rPr>
          <w:rFonts w:ascii="Times New Roman" w:hAnsi="Times New Roman" w:cs="Times New Roman"/>
          <w:sz w:val="24"/>
        </w:rPr>
        <w:t>Sprzedającego,</w:t>
      </w:r>
      <w:r>
        <w:rPr>
          <w:rFonts w:ascii="Times New Roman" w:hAnsi="Times New Roman" w:cs="Times New Roman"/>
          <w:sz w:val="24"/>
        </w:rPr>
        <w:t xml:space="preserve"> który może </w:t>
      </w:r>
      <w:r w:rsidR="0088421D">
        <w:rPr>
          <w:rFonts w:ascii="Times New Roman" w:hAnsi="Times New Roman" w:cs="Times New Roman"/>
          <w:sz w:val="24"/>
        </w:rPr>
        <w:t>usunąć wadę</w:t>
      </w:r>
      <w:r>
        <w:rPr>
          <w:rFonts w:ascii="Times New Roman" w:hAnsi="Times New Roman" w:cs="Times New Roman"/>
          <w:sz w:val="24"/>
        </w:rPr>
        <w:t xml:space="preserve"> poprzez naprawę </w:t>
      </w:r>
      <w:r w:rsidR="00430C20">
        <w:rPr>
          <w:rFonts w:ascii="Times New Roman" w:hAnsi="Times New Roman" w:cs="Times New Roman"/>
          <w:sz w:val="24"/>
        </w:rPr>
        <w:t>urządzenia</w:t>
      </w:r>
      <w:r w:rsidR="008D771E">
        <w:rPr>
          <w:rFonts w:ascii="Times New Roman" w:hAnsi="Times New Roman" w:cs="Times New Roman"/>
          <w:sz w:val="24"/>
        </w:rPr>
        <w:t xml:space="preserve"> (przedmiotu umowy) </w:t>
      </w:r>
      <w:r w:rsidR="0088421D">
        <w:rPr>
          <w:rFonts w:ascii="Times New Roman" w:hAnsi="Times New Roman" w:cs="Times New Roman"/>
          <w:sz w:val="24"/>
        </w:rPr>
        <w:t xml:space="preserve">lub podzespołu, </w:t>
      </w:r>
      <w:r>
        <w:rPr>
          <w:rFonts w:ascii="Times New Roman" w:hAnsi="Times New Roman" w:cs="Times New Roman"/>
          <w:sz w:val="24"/>
        </w:rPr>
        <w:t>lub wymianę uszkodzonej części</w:t>
      </w:r>
      <w:r w:rsidR="0088421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lub cał</w:t>
      </w:r>
      <w:r w:rsidR="00430C20">
        <w:rPr>
          <w:rFonts w:ascii="Times New Roman" w:hAnsi="Times New Roman" w:cs="Times New Roman"/>
          <w:sz w:val="24"/>
        </w:rPr>
        <w:t>ego urządzenia</w:t>
      </w:r>
      <w:r w:rsidR="008D771E">
        <w:rPr>
          <w:rFonts w:ascii="Times New Roman" w:hAnsi="Times New Roman" w:cs="Times New Roman"/>
          <w:sz w:val="24"/>
        </w:rPr>
        <w:t xml:space="preserve"> (przedmiotu umowy)</w:t>
      </w:r>
      <w:r>
        <w:rPr>
          <w:rFonts w:ascii="Times New Roman" w:hAnsi="Times New Roman" w:cs="Times New Roman"/>
          <w:sz w:val="24"/>
        </w:rPr>
        <w:t xml:space="preserve">. Termin usunięcia wady </w:t>
      </w:r>
      <w:r w:rsidR="000C6DD8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trony ustalają na max. 5 dni licząc od daty powiadomienia </w:t>
      </w:r>
      <w:r w:rsidR="000C6DD8">
        <w:rPr>
          <w:rFonts w:ascii="Times New Roman" w:hAnsi="Times New Roman" w:cs="Times New Roman"/>
          <w:sz w:val="24"/>
        </w:rPr>
        <w:t xml:space="preserve">Sprzedającego </w:t>
      </w:r>
      <w:r>
        <w:rPr>
          <w:rFonts w:ascii="Times New Roman" w:hAnsi="Times New Roman" w:cs="Times New Roman"/>
          <w:sz w:val="24"/>
        </w:rPr>
        <w:t xml:space="preserve">przez </w:t>
      </w:r>
      <w:r w:rsidR="000C6DD8">
        <w:rPr>
          <w:rFonts w:ascii="Times New Roman" w:hAnsi="Times New Roman" w:cs="Times New Roman"/>
          <w:sz w:val="24"/>
        </w:rPr>
        <w:t xml:space="preserve"> Kupuj</w:t>
      </w:r>
      <w:r w:rsidR="009750D7">
        <w:rPr>
          <w:rFonts w:ascii="Times New Roman" w:hAnsi="Times New Roman" w:cs="Times New Roman"/>
          <w:sz w:val="24"/>
        </w:rPr>
        <w:t>ą</w:t>
      </w:r>
      <w:r w:rsidR="000C6DD8">
        <w:rPr>
          <w:rFonts w:ascii="Times New Roman" w:hAnsi="Times New Roman" w:cs="Times New Roman"/>
          <w:sz w:val="24"/>
        </w:rPr>
        <w:t>cego</w:t>
      </w:r>
      <w:r w:rsidR="009750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 wadzie, a w przypadku konieczności sprowadzenia części z zagranicy do 7 dni roboczych. Naprawa gwarancyjna lub wymiana gwarancyjna uszkodzonej części urządzenia </w:t>
      </w:r>
      <w:r w:rsidR="008D771E">
        <w:rPr>
          <w:rFonts w:ascii="Times New Roman" w:hAnsi="Times New Roman" w:cs="Times New Roman"/>
          <w:sz w:val="24"/>
        </w:rPr>
        <w:t xml:space="preserve">(przedmiotu umowy) </w:t>
      </w:r>
      <w:r>
        <w:rPr>
          <w:rFonts w:ascii="Times New Roman" w:hAnsi="Times New Roman" w:cs="Times New Roman"/>
          <w:sz w:val="24"/>
        </w:rPr>
        <w:t xml:space="preserve">w okresie gwarancji następuje w całości na koszt </w:t>
      </w:r>
      <w:r w:rsidR="000C6DD8">
        <w:rPr>
          <w:rFonts w:ascii="Times New Roman" w:hAnsi="Times New Roman" w:cs="Times New Roman"/>
          <w:sz w:val="24"/>
        </w:rPr>
        <w:t>Sprzedającego</w:t>
      </w:r>
      <w:r>
        <w:rPr>
          <w:rFonts w:ascii="Times New Roman" w:hAnsi="Times New Roman" w:cs="Times New Roman"/>
          <w:sz w:val="24"/>
        </w:rPr>
        <w:t xml:space="preserve">. </w:t>
      </w:r>
      <w:r w:rsidR="000C6DD8">
        <w:rPr>
          <w:rFonts w:ascii="Times New Roman" w:hAnsi="Times New Roman" w:cs="Times New Roman"/>
          <w:sz w:val="24"/>
        </w:rPr>
        <w:t xml:space="preserve">Sprzedający </w:t>
      </w:r>
      <w:r w:rsidR="008D771E">
        <w:rPr>
          <w:rFonts w:ascii="Times New Roman" w:hAnsi="Times New Roman" w:cs="Times New Roman"/>
          <w:sz w:val="24"/>
        </w:rPr>
        <w:t xml:space="preserve">zobowiązany jest również </w:t>
      </w:r>
      <w:r>
        <w:rPr>
          <w:rFonts w:ascii="Times New Roman" w:hAnsi="Times New Roman" w:cs="Times New Roman"/>
          <w:sz w:val="24"/>
        </w:rPr>
        <w:t xml:space="preserve">w ramach gwarancji do odbioru </w:t>
      </w:r>
      <w:r w:rsidR="008D771E">
        <w:rPr>
          <w:rFonts w:ascii="Times New Roman" w:hAnsi="Times New Roman" w:cs="Times New Roman"/>
          <w:sz w:val="24"/>
        </w:rPr>
        <w:t>przedmiotu umowy</w:t>
      </w:r>
      <w:r>
        <w:rPr>
          <w:rFonts w:ascii="Times New Roman" w:hAnsi="Times New Roman" w:cs="Times New Roman"/>
          <w:sz w:val="24"/>
        </w:rPr>
        <w:t xml:space="preserve"> z siedziby </w:t>
      </w:r>
      <w:r w:rsidR="00430C20">
        <w:rPr>
          <w:rFonts w:ascii="Times New Roman" w:hAnsi="Times New Roman" w:cs="Times New Roman"/>
          <w:sz w:val="24"/>
        </w:rPr>
        <w:t>Kupuj</w:t>
      </w:r>
      <w:r w:rsidR="009750D7">
        <w:rPr>
          <w:rFonts w:ascii="Times New Roman" w:hAnsi="Times New Roman" w:cs="Times New Roman"/>
          <w:sz w:val="24"/>
        </w:rPr>
        <w:t>ą</w:t>
      </w:r>
      <w:r w:rsidR="00430C20">
        <w:rPr>
          <w:rFonts w:ascii="Times New Roman" w:hAnsi="Times New Roman" w:cs="Times New Roman"/>
          <w:sz w:val="24"/>
        </w:rPr>
        <w:t>cego</w:t>
      </w:r>
      <w:r>
        <w:rPr>
          <w:rFonts w:ascii="Times New Roman" w:hAnsi="Times New Roman" w:cs="Times New Roman"/>
          <w:sz w:val="24"/>
        </w:rPr>
        <w:t xml:space="preserve">, jeżeli wada powinna </w:t>
      </w:r>
      <w:r w:rsidR="008D77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być usunięta w innym miejscu, niż siedziba </w:t>
      </w:r>
      <w:r w:rsidR="00430C20">
        <w:rPr>
          <w:rFonts w:ascii="Times New Roman" w:hAnsi="Times New Roman" w:cs="Times New Roman"/>
          <w:sz w:val="24"/>
        </w:rPr>
        <w:t>Kupującego</w:t>
      </w:r>
      <w:r>
        <w:rPr>
          <w:rFonts w:ascii="Times New Roman" w:hAnsi="Times New Roman" w:cs="Times New Roman"/>
          <w:sz w:val="24"/>
        </w:rPr>
        <w:t>.</w:t>
      </w:r>
    </w:p>
    <w:p w:rsidR="00F214B6" w:rsidRDefault="00F214B6" w:rsidP="00BD17D3">
      <w:pPr>
        <w:pStyle w:val="Zwykytekst1"/>
        <w:numPr>
          <w:ilvl w:val="1"/>
          <w:numId w:val="11"/>
        </w:numPr>
        <w:tabs>
          <w:tab w:val="left" w:pos="360"/>
        </w:tabs>
        <w:ind w:left="382" w:hanging="3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Niniejsza umowa stanowi dokument gwarancyjny w rozumieniu kodeksu cywilnego.</w:t>
      </w:r>
    </w:p>
    <w:p w:rsidR="00F214B6" w:rsidRDefault="00F214B6" w:rsidP="00BD17D3">
      <w:pPr>
        <w:pStyle w:val="Zwykytekst1"/>
        <w:numPr>
          <w:ilvl w:val="1"/>
          <w:numId w:val="11"/>
        </w:numPr>
        <w:tabs>
          <w:tab w:val="left" w:pos="360"/>
        </w:tabs>
        <w:ind w:left="382" w:hanging="3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Kupującemu, niezależnie od uprawnień z tytułu gwarancji, przysługują uprawnienia z tytułu rękojmi. Do rękojmi i gwarancji stosuje się przepisy kodeksu cywilnego.</w:t>
      </w:r>
    </w:p>
    <w:p w:rsidR="00E32B8F" w:rsidRPr="008A3413" w:rsidRDefault="00E32B8F" w:rsidP="00F3517C"/>
    <w:p w:rsidR="00E32B8F" w:rsidRDefault="00E32B8F" w:rsidP="00E32B8F">
      <w:pPr>
        <w:pStyle w:val="Zwykytekst1"/>
        <w:ind w:left="-15" w:firstLine="15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A3413">
        <w:rPr>
          <w:rFonts w:ascii="Times New Roman" w:hAnsi="Times New Roman" w:cs="Times New Roman"/>
          <w:bCs/>
          <w:sz w:val="22"/>
          <w:szCs w:val="22"/>
        </w:rPr>
        <w:t>§ 6</w:t>
      </w:r>
    </w:p>
    <w:p w:rsidR="00ED50E8" w:rsidRPr="008A3413" w:rsidRDefault="00ED50E8" w:rsidP="00E32B8F">
      <w:pPr>
        <w:pStyle w:val="Zwykytekst1"/>
        <w:ind w:left="-15" w:firstLine="15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E32B8F" w:rsidRPr="008A3413" w:rsidRDefault="00E32B8F" w:rsidP="00E32B8F">
      <w:pPr>
        <w:numPr>
          <w:ilvl w:val="0"/>
          <w:numId w:val="2"/>
        </w:numPr>
        <w:jc w:val="both"/>
        <w:rPr>
          <w:iCs/>
          <w:color w:val="000000"/>
        </w:rPr>
      </w:pPr>
      <w:r>
        <w:rPr>
          <w:color w:val="000000"/>
        </w:rPr>
        <w:t xml:space="preserve">Wartość umowy </w:t>
      </w:r>
      <w:r w:rsidR="000E161F">
        <w:rPr>
          <w:color w:val="000000"/>
        </w:rPr>
        <w:t>określa się na kwotę</w:t>
      </w:r>
      <w:r w:rsidR="00F3517C" w:rsidRPr="00F3517C">
        <w:rPr>
          <w:b/>
          <w:color w:val="000000"/>
        </w:rPr>
        <w:t> </w:t>
      </w:r>
      <w:r w:rsidR="00095799">
        <w:rPr>
          <w:b/>
          <w:color w:val="000000"/>
        </w:rPr>
        <w:t>………………</w:t>
      </w:r>
      <w:r w:rsidR="004E21F9">
        <w:rPr>
          <w:iCs/>
          <w:color w:val="000000"/>
          <w:sz w:val="18"/>
          <w:szCs w:val="18"/>
        </w:rPr>
        <w:t xml:space="preserve"> </w:t>
      </w:r>
      <w:r w:rsidRPr="009626B3">
        <w:rPr>
          <w:b/>
          <w:color w:val="000000"/>
        </w:rPr>
        <w:t>zł netto</w:t>
      </w:r>
      <w:r w:rsidRPr="008A3413">
        <w:rPr>
          <w:color w:val="000000"/>
        </w:rPr>
        <w:t xml:space="preserve"> słownie: </w:t>
      </w:r>
      <w:r w:rsidR="00095799">
        <w:rPr>
          <w:color w:val="000000"/>
        </w:rPr>
        <w:t>……………………………</w:t>
      </w:r>
      <w:r>
        <w:rPr>
          <w:color w:val="000000"/>
        </w:rPr>
        <w:t xml:space="preserve"> zł </w:t>
      </w:r>
      <w:r w:rsidR="00095799">
        <w:rPr>
          <w:color w:val="000000"/>
        </w:rPr>
        <w:t>…</w:t>
      </w:r>
      <w:r w:rsidR="00F86F9F">
        <w:rPr>
          <w:color w:val="000000"/>
        </w:rPr>
        <w:t>/</w:t>
      </w:r>
      <w:r w:rsidRPr="008A3413">
        <w:rPr>
          <w:color w:val="000000"/>
        </w:rPr>
        <w:t xml:space="preserve">100 </w:t>
      </w:r>
      <w:r w:rsidRPr="008A3413">
        <w:rPr>
          <w:iCs/>
          <w:color w:val="000000"/>
        </w:rPr>
        <w:t>netto, plus podatek VAT  tj</w:t>
      </w:r>
      <w:r w:rsidRPr="008E2C00">
        <w:rPr>
          <w:b/>
          <w:iCs/>
          <w:color w:val="000000"/>
        </w:rPr>
        <w:t xml:space="preserve">. </w:t>
      </w:r>
      <w:r w:rsidR="00095799">
        <w:rPr>
          <w:b/>
          <w:iCs/>
          <w:color w:val="000000"/>
        </w:rPr>
        <w:t>……………..</w:t>
      </w:r>
      <w:r w:rsidR="004E21F9">
        <w:rPr>
          <w:iCs/>
          <w:color w:val="000000"/>
          <w:sz w:val="18"/>
          <w:szCs w:val="18"/>
        </w:rPr>
        <w:t xml:space="preserve"> </w:t>
      </w:r>
      <w:r w:rsidRPr="009626B3">
        <w:rPr>
          <w:b/>
          <w:iCs/>
          <w:color w:val="000000"/>
        </w:rPr>
        <w:t>zł brutto</w:t>
      </w:r>
      <w:r>
        <w:rPr>
          <w:iCs/>
          <w:color w:val="000000"/>
        </w:rPr>
        <w:t xml:space="preserve">, słownie: </w:t>
      </w:r>
      <w:r w:rsidR="00095799">
        <w:rPr>
          <w:color w:val="000000"/>
        </w:rPr>
        <w:t>………………………..</w:t>
      </w:r>
      <w:r>
        <w:rPr>
          <w:iCs/>
          <w:color w:val="000000"/>
        </w:rPr>
        <w:t xml:space="preserve"> zł </w:t>
      </w:r>
      <w:r w:rsidR="00095799">
        <w:rPr>
          <w:iCs/>
          <w:color w:val="000000"/>
        </w:rPr>
        <w:t>….</w:t>
      </w:r>
      <w:r w:rsidR="00532829">
        <w:rPr>
          <w:iCs/>
          <w:color w:val="000000"/>
        </w:rPr>
        <w:t>/</w:t>
      </w:r>
      <w:r w:rsidRPr="008A3413">
        <w:rPr>
          <w:iCs/>
          <w:color w:val="000000"/>
        </w:rPr>
        <w:t xml:space="preserve">100 brutto. </w:t>
      </w:r>
    </w:p>
    <w:p w:rsidR="00E32B8F" w:rsidRPr="008A3413" w:rsidRDefault="00E32B8F" w:rsidP="00E32B8F">
      <w:pPr>
        <w:numPr>
          <w:ilvl w:val="0"/>
          <w:numId w:val="2"/>
        </w:numPr>
        <w:jc w:val="both"/>
        <w:rPr>
          <w:color w:val="000000"/>
        </w:rPr>
      </w:pPr>
      <w:r w:rsidRPr="008A3413">
        <w:rPr>
          <w:color w:val="000000"/>
        </w:rPr>
        <w:t>Kwota wskazana w ust. 1 powyżej stanowi całość wynagrodzenia z tytułu realizacji niniejszej umowy.</w:t>
      </w:r>
    </w:p>
    <w:p w:rsidR="00E32B8F" w:rsidRPr="008A3413" w:rsidRDefault="00E32B8F" w:rsidP="00E32B8F">
      <w:pPr>
        <w:numPr>
          <w:ilvl w:val="0"/>
          <w:numId w:val="2"/>
        </w:numPr>
      </w:pPr>
      <w:r w:rsidRPr="008A3413">
        <w:t>Na fakturze dotyczącej niniejszego postępowania Sprzedający umieści w widoczny sposób numer umowy.</w:t>
      </w:r>
    </w:p>
    <w:p w:rsidR="00E32B8F" w:rsidRDefault="00E32B8F" w:rsidP="00E32B8F">
      <w:pPr>
        <w:pStyle w:val="Zwykytekst1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A3413">
        <w:rPr>
          <w:rFonts w:ascii="Times New Roman" w:hAnsi="Times New Roman" w:cs="Times New Roman"/>
          <w:bCs/>
          <w:sz w:val="22"/>
          <w:szCs w:val="22"/>
        </w:rPr>
        <w:t>§ 7</w:t>
      </w:r>
    </w:p>
    <w:p w:rsidR="00ED50E8" w:rsidRPr="008A3413" w:rsidRDefault="00ED50E8" w:rsidP="00E32B8F">
      <w:pPr>
        <w:pStyle w:val="Zwykytekst1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E32B8F" w:rsidRPr="008A3413" w:rsidRDefault="00E32B8F" w:rsidP="00E32B8F">
      <w:pPr>
        <w:numPr>
          <w:ilvl w:val="0"/>
          <w:numId w:val="4"/>
        </w:numPr>
        <w:ind w:left="284"/>
        <w:jc w:val="both"/>
      </w:pPr>
      <w:r w:rsidRPr="008A3413">
        <w:t xml:space="preserve">Faktura za dostawę będzie płatna przelewem na konto Sprzedającego </w:t>
      </w:r>
      <w:r>
        <w:t xml:space="preserve">w terminie </w:t>
      </w:r>
      <w:r w:rsidR="00682E18">
        <w:rPr>
          <w:b/>
          <w:bCs/>
        </w:rPr>
        <w:t xml:space="preserve">do dnia 29.12.2017 r </w:t>
      </w:r>
      <w:r w:rsidR="00095799">
        <w:t>.</w:t>
      </w:r>
    </w:p>
    <w:p w:rsidR="00E32B8F" w:rsidRPr="008A3413" w:rsidRDefault="00E32B8F" w:rsidP="00E32B8F">
      <w:pPr>
        <w:numPr>
          <w:ilvl w:val="0"/>
          <w:numId w:val="4"/>
        </w:numPr>
        <w:autoSpaceDE w:val="0"/>
        <w:ind w:left="284"/>
        <w:jc w:val="both"/>
        <w:rPr>
          <w:color w:val="000000"/>
        </w:rPr>
      </w:pPr>
      <w:r w:rsidRPr="008A3413">
        <w:rPr>
          <w:color w:val="000000"/>
        </w:rPr>
        <w:t>W razie opóźnienia w zapłacie Sprzedający jest uprawniony</w:t>
      </w:r>
      <w:r>
        <w:rPr>
          <w:color w:val="000000"/>
        </w:rPr>
        <w:t xml:space="preserve"> do naliczania odsetek umownych</w:t>
      </w:r>
      <w:r>
        <w:rPr>
          <w:color w:val="000000"/>
        </w:rPr>
        <w:br/>
      </w:r>
      <w:r w:rsidRPr="008A3413">
        <w:rPr>
          <w:color w:val="000000"/>
        </w:rPr>
        <w:t xml:space="preserve">w wysokości 0,01 % za każdy dzień opóźnienia. Powyższe odsetki wyczerpują roszczenia Sprzedającego z tytułu opóźnienia w spełnieniu świadczenia wzajemnego przez </w:t>
      </w:r>
      <w:r w:rsidR="00BF48BE">
        <w:rPr>
          <w:color w:val="000000"/>
        </w:rPr>
        <w:t>Kupującego</w:t>
      </w:r>
      <w:r w:rsidRPr="008A3413">
        <w:rPr>
          <w:color w:val="000000"/>
        </w:rPr>
        <w:t>.</w:t>
      </w:r>
    </w:p>
    <w:p w:rsidR="00E32B8F" w:rsidRDefault="00E32B8F" w:rsidP="00E32B8F">
      <w:pPr>
        <w:numPr>
          <w:ilvl w:val="0"/>
          <w:numId w:val="4"/>
        </w:numPr>
        <w:autoSpaceDE w:val="0"/>
        <w:ind w:left="284"/>
        <w:jc w:val="both"/>
        <w:rPr>
          <w:color w:val="000000"/>
        </w:rPr>
      </w:pPr>
      <w:r w:rsidRPr="008A3413">
        <w:rPr>
          <w:color w:val="000000"/>
        </w:rPr>
        <w:t>Sprzedający nie może przenieść wierzytelności wynikającej z niniejszej umowy na stron</w:t>
      </w:r>
      <w:r w:rsidR="00BF48BE">
        <w:rPr>
          <w:color w:val="000000"/>
        </w:rPr>
        <w:t>ę</w:t>
      </w:r>
      <w:r w:rsidRPr="008A3413">
        <w:rPr>
          <w:color w:val="000000"/>
        </w:rPr>
        <w:t xml:space="preserve"> trzecią bez pisemnej zgody </w:t>
      </w:r>
      <w:r w:rsidR="00BF48BE">
        <w:rPr>
          <w:color w:val="000000"/>
        </w:rPr>
        <w:t>Kupującego</w:t>
      </w:r>
      <w:r w:rsidR="00BF48BE" w:rsidRPr="008A3413">
        <w:rPr>
          <w:color w:val="000000"/>
        </w:rPr>
        <w:t xml:space="preserve"> </w:t>
      </w:r>
      <w:r w:rsidRPr="008A3413">
        <w:rPr>
          <w:color w:val="000000"/>
        </w:rPr>
        <w:t>poprzez udzielenie cesji, poręczenia oraz factoringu, jak również udzielać pełnomocnictw do występowania w imieniu Sprzedającego i odbioru w jego imieniu wynagrodzenia.</w:t>
      </w:r>
    </w:p>
    <w:p w:rsidR="00E32B8F" w:rsidRPr="009B71AE" w:rsidRDefault="00E32B8F" w:rsidP="00E32B8F">
      <w:pPr>
        <w:autoSpaceDE w:val="0"/>
        <w:jc w:val="both"/>
        <w:rPr>
          <w:color w:val="000000"/>
        </w:rPr>
      </w:pPr>
    </w:p>
    <w:p w:rsidR="00E32B8F" w:rsidRDefault="008D771E" w:rsidP="008D771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8</w:t>
      </w:r>
    </w:p>
    <w:p w:rsidR="00ED50E8" w:rsidRPr="009B71AE" w:rsidRDefault="00ED50E8" w:rsidP="008D771E">
      <w:pPr>
        <w:jc w:val="center"/>
        <w:rPr>
          <w:bCs/>
          <w:sz w:val="22"/>
          <w:szCs w:val="22"/>
        </w:rPr>
      </w:pPr>
    </w:p>
    <w:p w:rsidR="00E32B8F" w:rsidRPr="008E2C00" w:rsidRDefault="00E32B8F" w:rsidP="00E32B8F">
      <w:pPr>
        <w:numPr>
          <w:ilvl w:val="0"/>
          <w:numId w:val="9"/>
        </w:numPr>
        <w:autoSpaceDE w:val="0"/>
        <w:jc w:val="both"/>
        <w:rPr>
          <w:color w:val="000000"/>
        </w:rPr>
      </w:pPr>
      <w:r w:rsidRPr="008E2C00">
        <w:rPr>
          <w:color w:val="000000"/>
        </w:rPr>
        <w:t>Osoba odpowiedzialna za realizację umowy po stronie Zamawiającego: Kierownik Działu Utrzymania Obiektu Sprzęt Medyczny</w:t>
      </w:r>
    </w:p>
    <w:p w:rsidR="00E32B8F" w:rsidRPr="008E2C00" w:rsidRDefault="00E32B8F" w:rsidP="00E32B8F">
      <w:pPr>
        <w:numPr>
          <w:ilvl w:val="0"/>
          <w:numId w:val="9"/>
        </w:numPr>
        <w:autoSpaceDE w:val="0"/>
        <w:ind w:left="284"/>
        <w:jc w:val="both"/>
        <w:rPr>
          <w:color w:val="000000"/>
        </w:rPr>
      </w:pPr>
      <w:r w:rsidRPr="008E2C00">
        <w:rPr>
          <w:color w:val="000000"/>
        </w:rPr>
        <w:t xml:space="preserve">Osoba odpowiedzialna za nadzór nad realizacją umowy po stronie Zamawiającego: Z-ca Dyrektora ds.  Administracji i Logistyki. </w:t>
      </w:r>
    </w:p>
    <w:p w:rsidR="00E32B8F" w:rsidRPr="008E2C00" w:rsidRDefault="00E32B8F" w:rsidP="00E32B8F">
      <w:pPr>
        <w:autoSpaceDE w:val="0"/>
        <w:jc w:val="both"/>
        <w:rPr>
          <w:color w:val="000000"/>
        </w:rPr>
      </w:pPr>
      <w:r w:rsidRPr="00E93960">
        <w:rPr>
          <w:bCs/>
          <w:sz w:val="22"/>
          <w:szCs w:val="22"/>
        </w:rPr>
        <w:t xml:space="preserve">                                              </w:t>
      </w:r>
    </w:p>
    <w:p w:rsidR="00ED50E8" w:rsidRDefault="00ED50E8" w:rsidP="00ED50E8">
      <w:pPr>
        <w:jc w:val="center"/>
        <w:rPr>
          <w:sz w:val="22"/>
          <w:szCs w:val="22"/>
        </w:rPr>
      </w:pPr>
    </w:p>
    <w:p w:rsidR="00ED50E8" w:rsidRDefault="00ED50E8" w:rsidP="00ED50E8">
      <w:pPr>
        <w:jc w:val="center"/>
        <w:rPr>
          <w:sz w:val="22"/>
          <w:szCs w:val="22"/>
        </w:rPr>
      </w:pPr>
    </w:p>
    <w:p w:rsidR="00ED50E8" w:rsidRDefault="00E32B8F" w:rsidP="00ED50E8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9</w:t>
      </w:r>
    </w:p>
    <w:p w:rsidR="00ED50E8" w:rsidRPr="008A3413" w:rsidRDefault="00ED50E8" w:rsidP="00ED50E8">
      <w:pPr>
        <w:jc w:val="center"/>
        <w:rPr>
          <w:sz w:val="22"/>
          <w:szCs w:val="22"/>
        </w:rPr>
      </w:pPr>
    </w:p>
    <w:p w:rsidR="00E32B8F" w:rsidRPr="008A3413" w:rsidRDefault="00E32B8F" w:rsidP="00E32B8F">
      <w:pPr>
        <w:pStyle w:val="Zwykytekst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A3413">
        <w:rPr>
          <w:rFonts w:ascii="Times New Roman" w:hAnsi="Times New Roman" w:cs="Times New Roman"/>
          <w:sz w:val="24"/>
        </w:rPr>
        <w:t xml:space="preserve">Kupujący ma prawo do składania reklamacji </w:t>
      </w:r>
      <w:r w:rsidR="00B76871">
        <w:rPr>
          <w:rFonts w:ascii="Times New Roman" w:hAnsi="Times New Roman" w:cs="Times New Roman"/>
          <w:sz w:val="24"/>
        </w:rPr>
        <w:t>ilościowych</w:t>
      </w:r>
      <w:r w:rsidRPr="008A3413">
        <w:rPr>
          <w:rFonts w:ascii="Times New Roman" w:hAnsi="Times New Roman" w:cs="Times New Roman"/>
          <w:sz w:val="24"/>
        </w:rPr>
        <w:t xml:space="preserve"> w terminie 7 dni od d</w:t>
      </w:r>
      <w:r w:rsidR="00B76871">
        <w:rPr>
          <w:rFonts w:ascii="Times New Roman" w:hAnsi="Times New Roman" w:cs="Times New Roman"/>
          <w:sz w:val="24"/>
        </w:rPr>
        <w:t>aty otrzymania faktury i towaru, a jakościowych w każdym czasie trwania umowy oraz podczas biegu terminu gwarancji oraz rękojmi.</w:t>
      </w:r>
      <w:r w:rsidRPr="008A3413">
        <w:rPr>
          <w:rFonts w:ascii="Times New Roman" w:hAnsi="Times New Roman" w:cs="Times New Roman"/>
          <w:sz w:val="24"/>
        </w:rPr>
        <w:t xml:space="preserve"> Reklamacje można złożyć drogą telefoniczną </w:t>
      </w:r>
      <w:r w:rsidR="004E73B1">
        <w:rPr>
          <w:rFonts w:ascii="Times New Roman" w:hAnsi="Times New Roman" w:cs="Times New Roman"/>
          <w:sz w:val="24"/>
        </w:rPr>
        <w:t>na numer</w:t>
      </w:r>
      <w:r w:rsidR="00532829">
        <w:rPr>
          <w:rFonts w:ascii="Times New Roman" w:hAnsi="Times New Roman" w:cs="Times New Roman"/>
          <w:sz w:val="24"/>
        </w:rPr>
        <w:t xml:space="preserve"> 22877 55 44</w:t>
      </w:r>
      <w:r w:rsidR="008D771E">
        <w:rPr>
          <w:rFonts w:ascii="Times New Roman" w:hAnsi="Times New Roman" w:cs="Times New Roman"/>
          <w:sz w:val="24"/>
        </w:rPr>
        <w:t xml:space="preserve"> </w:t>
      </w:r>
      <w:r w:rsidRPr="008A3413">
        <w:rPr>
          <w:rFonts w:ascii="Times New Roman" w:hAnsi="Times New Roman" w:cs="Times New Roman"/>
          <w:sz w:val="24"/>
        </w:rPr>
        <w:t>podając numer faktury, niezwłocznie potwierdzając zgłoszenie na piśmie.</w:t>
      </w:r>
    </w:p>
    <w:p w:rsidR="00B76871" w:rsidRPr="00B76871" w:rsidRDefault="00B76871" w:rsidP="00B76871">
      <w:pPr>
        <w:pStyle w:val="Zwykytekst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A3413">
        <w:rPr>
          <w:rFonts w:ascii="Times New Roman" w:hAnsi="Times New Roman" w:cs="Times New Roman"/>
          <w:sz w:val="24"/>
        </w:rPr>
        <w:t xml:space="preserve">Sprzedający odpowiada za wady </w:t>
      </w:r>
      <w:r>
        <w:rPr>
          <w:rFonts w:ascii="Times New Roman" w:hAnsi="Times New Roman" w:cs="Times New Roman"/>
          <w:sz w:val="24"/>
        </w:rPr>
        <w:t xml:space="preserve">ilościowe i </w:t>
      </w:r>
      <w:r w:rsidRPr="008A3413">
        <w:rPr>
          <w:rFonts w:ascii="Times New Roman" w:hAnsi="Times New Roman" w:cs="Times New Roman"/>
          <w:sz w:val="24"/>
        </w:rPr>
        <w:t>jakościowe dostarczonego towaru i gwarantuje wymianę na pełnowartościowy towar w ciągu 7 dni od chwili zgłoszenia na piśmie przez Kupującego takich wad</w:t>
      </w:r>
      <w:r>
        <w:rPr>
          <w:rFonts w:ascii="Times New Roman" w:hAnsi="Times New Roman" w:cs="Times New Roman"/>
          <w:sz w:val="24"/>
        </w:rPr>
        <w:t>.</w:t>
      </w:r>
    </w:p>
    <w:p w:rsidR="00706D9D" w:rsidRDefault="00706D9D" w:rsidP="00E32B8F">
      <w:pPr>
        <w:autoSpaceDE w:val="0"/>
        <w:jc w:val="center"/>
        <w:rPr>
          <w:color w:val="000000"/>
        </w:rPr>
      </w:pPr>
    </w:p>
    <w:p w:rsidR="00E32B8F" w:rsidRDefault="00E32B8F" w:rsidP="00E32B8F">
      <w:pPr>
        <w:autoSpaceDE w:val="0"/>
        <w:jc w:val="center"/>
        <w:rPr>
          <w:color w:val="000000"/>
        </w:rPr>
      </w:pPr>
      <w:r>
        <w:rPr>
          <w:color w:val="000000"/>
        </w:rPr>
        <w:t>§10</w:t>
      </w:r>
    </w:p>
    <w:p w:rsidR="00ED50E8" w:rsidRPr="008A3413" w:rsidRDefault="00ED50E8" w:rsidP="00E32B8F">
      <w:pPr>
        <w:autoSpaceDE w:val="0"/>
        <w:jc w:val="center"/>
        <w:rPr>
          <w:color w:val="000000"/>
        </w:rPr>
      </w:pPr>
    </w:p>
    <w:p w:rsidR="00E173CB" w:rsidRDefault="00E173CB" w:rsidP="00E173CB">
      <w:pPr>
        <w:pStyle w:val="Zwykytekst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Jeżeli Sprzedający nie przystąpi lub przerwie wykonywanie przedmiotu umowy z przyczyn nie leżących po stronie Kupującego lub nastąpi rozwiązanie umowy w trybie </w:t>
      </w:r>
      <w:r w:rsidR="008D771E">
        <w:rPr>
          <w:rFonts w:ascii="Times New Roman" w:hAnsi="Times New Roman" w:cs="Times New Roman"/>
          <w:sz w:val="24"/>
        </w:rPr>
        <w:t>ustępu 4</w:t>
      </w:r>
      <w:r w:rsidRPr="008D771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Sprzedający zapłaci Kupującemu karę umowną w wysokości 20 % ogólnej wartości brutto określonej w § 6 ust. 1 niniejszej umowy.</w:t>
      </w:r>
    </w:p>
    <w:p w:rsidR="00E173CB" w:rsidRDefault="00E173CB" w:rsidP="00E173CB">
      <w:pPr>
        <w:pStyle w:val="Zwykytekst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opóźnienie w dostarczeniu towaru </w:t>
      </w:r>
      <w:r w:rsidR="007C7DB0">
        <w:rPr>
          <w:rFonts w:ascii="Times New Roman" w:hAnsi="Times New Roman" w:cs="Times New Roman"/>
          <w:sz w:val="24"/>
        </w:rPr>
        <w:t>lub usunięcie</w:t>
      </w:r>
      <w:r w:rsidR="009750D7">
        <w:rPr>
          <w:rFonts w:ascii="Times New Roman" w:hAnsi="Times New Roman" w:cs="Times New Roman"/>
          <w:sz w:val="24"/>
        </w:rPr>
        <w:t xml:space="preserve"> wady w ramach gwarancji</w:t>
      </w:r>
      <w:r w:rsidR="007C7DB0">
        <w:rPr>
          <w:rFonts w:ascii="Times New Roman" w:hAnsi="Times New Roman" w:cs="Times New Roman"/>
          <w:sz w:val="24"/>
        </w:rPr>
        <w:t>/rękojmi</w:t>
      </w:r>
      <w:r w:rsidR="009750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Sprzedający zapłaci kary umowne w wysokości 0,5 % wartości umowy brutto za każdy dzień opóźnienia. </w:t>
      </w:r>
    </w:p>
    <w:p w:rsidR="00E173CB" w:rsidRDefault="00E173CB" w:rsidP="00E173CB">
      <w:pPr>
        <w:pStyle w:val="Zwykytekst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szkoda przewyższa wysokość kary umownej,  stronie uprawnionej przysługuje roszczenie</w:t>
      </w:r>
      <w:r>
        <w:rPr>
          <w:rFonts w:ascii="Times New Roman" w:hAnsi="Times New Roman" w:cs="Times New Roman"/>
          <w:sz w:val="24"/>
        </w:rPr>
        <w:br/>
        <w:t xml:space="preserve">o zapłatę odszkodowania uzupełniającego do wysokości szkody. Sprzedający wyraża zgodę </w:t>
      </w:r>
      <w:r>
        <w:rPr>
          <w:rFonts w:ascii="Times New Roman" w:hAnsi="Times New Roman" w:cs="Times New Roman"/>
          <w:sz w:val="24"/>
        </w:rPr>
        <w:br/>
        <w:t>na potrącenie kar umownych z przysługującego mu wynagrodzenia.</w:t>
      </w:r>
    </w:p>
    <w:p w:rsidR="00E173CB" w:rsidRDefault="00E173CB" w:rsidP="00E173CB">
      <w:pPr>
        <w:pStyle w:val="Zwykytekst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Kupujący może rozwiązać umowę ze skutkiem natychmiastowym, jeżeli </w:t>
      </w:r>
      <w:r w:rsidR="007C7DB0">
        <w:rPr>
          <w:rFonts w:ascii="Times New Roman" w:hAnsi="Times New Roman" w:cs="Times New Roman"/>
          <w:sz w:val="24"/>
        </w:rPr>
        <w:t xml:space="preserve">Sprzedający </w:t>
      </w:r>
      <w:r>
        <w:rPr>
          <w:rFonts w:ascii="Times New Roman" w:hAnsi="Times New Roman" w:cs="Times New Roman"/>
          <w:sz w:val="24"/>
        </w:rPr>
        <w:t>nie dotrzymuje terminów realizacji umowy</w:t>
      </w:r>
      <w:r w:rsidR="00F86FC7">
        <w:rPr>
          <w:rFonts w:ascii="Times New Roman" w:hAnsi="Times New Roman" w:cs="Times New Roman"/>
          <w:sz w:val="24"/>
        </w:rPr>
        <w:t xml:space="preserve"> i nie dostawcza towaru mimo upływu terminu określonego w  § 4</w:t>
      </w:r>
      <w:r>
        <w:rPr>
          <w:rFonts w:ascii="Times New Roman" w:hAnsi="Times New Roman" w:cs="Times New Roman"/>
          <w:sz w:val="24"/>
        </w:rPr>
        <w:t>, jeżeli wykonuje prz</w:t>
      </w:r>
      <w:r w:rsidR="007C7DB0">
        <w:rPr>
          <w:rFonts w:ascii="Times New Roman" w:hAnsi="Times New Roman" w:cs="Times New Roman"/>
          <w:sz w:val="24"/>
        </w:rPr>
        <w:t xml:space="preserve">edmiot umowy w sposób niezgodny </w:t>
      </w:r>
      <w:r>
        <w:rPr>
          <w:rFonts w:ascii="Times New Roman" w:hAnsi="Times New Roman" w:cs="Times New Roman"/>
          <w:sz w:val="24"/>
        </w:rPr>
        <w:t>z zapisami umowy i innymi warunkami określonymi prawem.</w:t>
      </w:r>
    </w:p>
    <w:p w:rsidR="00706D9D" w:rsidRPr="00706D9D" w:rsidRDefault="00706D9D" w:rsidP="00706D9D">
      <w:pPr>
        <w:pStyle w:val="Zwykytekst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B6250C">
        <w:rPr>
          <w:rFonts w:ascii="Times New Roman" w:hAnsi="Times New Roman" w:cs="Times New Roman"/>
          <w:sz w:val="24"/>
        </w:rPr>
        <w:t xml:space="preserve">Zamawiający może odstąpić od umowy w przypadku nieotrzymania dotacji MZ na zakup przedmiotu zamówienia lub też otrzymania dotacji w niewystarczającej wysokości. </w:t>
      </w:r>
    </w:p>
    <w:p w:rsidR="00E32B8F" w:rsidRDefault="00E32B8F" w:rsidP="00E32B8F">
      <w:pPr>
        <w:pStyle w:val="Zwykytekst1"/>
        <w:jc w:val="both"/>
      </w:pPr>
    </w:p>
    <w:p w:rsidR="00E32B8F" w:rsidRDefault="00E32B8F" w:rsidP="00E32B8F">
      <w:pPr>
        <w:autoSpaceDE w:val="0"/>
        <w:jc w:val="center"/>
        <w:rPr>
          <w:color w:val="000000"/>
        </w:rPr>
      </w:pPr>
      <w:r>
        <w:rPr>
          <w:color w:val="000000"/>
        </w:rPr>
        <w:t>§11</w:t>
      </w:r>
    </w:p>
    <w:p w:rsidR="00ED50E8" w:rsidRDefault="00ED50E8" w:rsidP="00E32B8F">
      <w:pPr>
        <w:autoSpaceDE w:val="0"/>
        <w:jc w:val="center"/>
        <w:rPr>
          <w:color w:val="000000"/>
        </w:rPr>
      </w:pPr>
    </w:p>
    <w:p w:rsidR="00E32B8F" w:rsidRDefault="00E32B8F" w:rsidP="00E32B8F">
      <w:pPr>
        <w:suppressAutoHyphens w:val="0"/>
        <w:jc w:val="both"/>
        <w:rPr>
          <w:color w:val="000000"/>
          <w:szCs w:val="20"/>
          <w:lang w:eastAsia="pl-PL"/>
        </w:rPr>
      </w:pPr>
      <w:r>
        <w:rPr>
          <w:color w:val="000000"/>
          <w:szCs w:val="20"/>
          <w:lang w:eastAsia="pl-PL"/>
        </w:rPr>
        <w:t>Sprzedający oświadcza, że zobowiązuj</w:t>
      </w:r>
      <w:r w:rsidR="00F86FC7">
        <w:rPr>
          <w:color w:val="000000"/>
          <w:szCs w:val="20"/>
          <w:lang w:eastAsia="pl-PL"/>
        </w:rPr>
        <w:t>e</w:t>
      </w:r>
      <w:r>
        <w:rPr>
          <w:color w:val="000000"/>
          <w:szCs w:val="20"/>
          <w:lang w:eastAsia="pl-PL"/>
        </w:rPr>
        <w:t xml:space="preserve"> się do zachowania w tajemnicy i nie ujawniania osobom trzecim, w czasie trwania umowy oraz po jej rozwiązaniu, wszelkich informacji związanych</w:t>
      </w:r>
      <w:r>
        <w:rPr>
          <w:color w:val="000000"/>
          <w:szCs w:val="20"/>
          <w:lang w:eastAsia="pl-PL"/>
        </w:rPr>
        <w:br/>
        <w:t>ze świadczeniem usług na podstawie niniejszej umowy oraz pozyskanych tą drogą informacji</w:t>
      </w:r>
      <w:r>
        <w:rPr>
          <w:color w:val="000000"/>
          <w:szCs w:val="20"/>
          <w:lang w:eastAsia="pl-PL"/>
        </w:rPr>
        <w:br/>
        <w:t>o funkcjonowaniu Uniwersyteckiego Szpitala Klinicznego im. Jana Mikulicza – Radeckiego</w:t>
      </w:r>
      <w:r>
        <w:rPr>
          <w:color w:val="000000"/>
          <w:szCs w:val="20"/>
          <w:lang w:eastAsia="pl-PL"/>
        </w:rPr>
        <w:br/>
        <w:t xml:space="preserve">we Wrocławiu, stanowiących tajemnicę przedsiębiorstwa </w:t>
      </w:r>
      <w:r>
        <w:rPr>
          <w:color w:val="000000"/>
          <w:spacing w:val="-2"/>
          <w:szCs w:val="20"/>
          <w:lang w:eastAsia="pl-PL"/>
        </w:rPr>
        <w:t>w rozumieniu ustawy o zwalczaniu nieuczciwej konkurencji z dnia 16 kwietnia 1993 r</w:t>
      </w:r>
      <w:r>
        <w:rPr>
          <w:color w:val="000000"/>
          <w:szCs w:val="20"/>
          <w:lang w:eastAsia="pl-PL"/>
        </w:rPr>
        <w:t>. (</w:t>
      </w:r>
      <w:proofErr w:type="spellStart"/>
      <w:r>
        <w:rPr>
          <w:color w:val="000000"/>
          <w:szCs w:val="20"/>
          <w:lang w:eastAsia="pl-PL"/>
        </w:rPr>
        <w:t>t.j</w:t>
      </w:r>
      <w:proofErr w:type="spellEnd"/>
      <w:r>
        <w:rPr>
          <w:color w:val="000000"/>
          <w:szCs w:val="20"/>
          <w:lang w:eastAsia="pl-PL"/>
        </w:rPr>
        <w:t xml:space="preserve">. Dz. U. 2003 r. Nr 153 poz. 1503 z </w:t>
      </w:r>
      <w:proofErr w:type="spellStart"/>
      <w:r>
        <w:rPr>
          <w:color w:val="000000"/>
          <w:szCs w:val="20"/>
          <w:lang w:eastAsia="pl-PL"/>
        </w:rPr>
        <w:t>późn</w:t>
      </w:r>
      <w:proofErr w:type="spellEnd"/>
      <w:r>
        <w:rPr>
          <w:color w:val="000000"/>
          <w:szCs w:val="20"/>
          <w:lang w:eastAsia="pl-PL"/>
        </w:rPr>
        <w:t>. zm.). Zobowiązuj</w:t>
      </w:r>
      <w:r w:rsidR="00F86FC7">
        <w:rPr>
          <w:color w:val="000000"/>
          <w:szCs w:val="20"/>
          <w:lang w:eastAsia="pl-PL"/>
        </w:rPr>
        <w:t>e</w:t>
      </w:r>
      <w:r>
        <w:rPr>
          <w:color w:val="000000"/>
          <w:szCs w:val="20"/>
          <w:lang w:eastAsia="pl-PL"/>
        </w:rPr>
        <w:t xml:space="preserve"> się również do </w:t>
      </w:r>
      <w:r>
        <w:rPr>
          <w:color w:val="000000"/>
          <w:spacing w:val="-2"/>
          <w:szCs w:val="20"/>
          <w:lang w:eastAsia="pl-PL"/>
        </w:rPr>
        <w:t>przestrzegania zapisów ustawy o ochronie danych osobowych  z dnia</w:t>
      </w:r>
      <w:r>
        <w:rPr>
          <w:color w:val="000000"/>
          <w:spacing w:val="-2"/>
          <w:szCs w:val="20"/>
          <w:lang w:eastAsia="pl-PL"/>
        </w:rPr>
        <w:br/>
        <w:t>29 sierpnia 1997 r</w:t>
      </w:r>
      <w:r>
        <w:rPr>
          <w:color w:val="000000"/>
          <w:szCs w:val="20"/>
          <w:lang w:eastAsia="pl-PL"/>
        </w:rPr>
        <w:t>. (</w:t>
      </w:r>
      <w:proofErr w:type="spellStart"/>
      <w:r>
        <w:rPr>
          <w:color w:val="000000"/>
          <w:szCs w:val="20"/>
          <w:lang w:eastAsia="pl-PL"/>
        </w:rPr>
        <w:t>t.j</w:t>
      </w:r>
      <w:proofErr w:type="spellEnd"/>
      <w:r>
        <w:rPr>
          <w:color w:val="000000"/>
          <w:szCs w:val="20"/>
          <w:lang w:eastAsia="pl-PL"/>
        </w:rPr>
        <w:t xml:space="preserve">. Dz. U. 2002 r. Nr 101 poz. 926 z </w:t>
      </w:r>
      <w:proofErr w:type="spellStart"/>
      <w:r>
        <w:rPr>
          <w:color w:val="000000"/>
          <w:szCs w:val="20"/>
          <w:lang w:eastAsia="pl-PL"/>
        </w:rPr>
        <w:t>późn</w:t>
      </w:r>
      <w:proofErr w:type="spellEnd"/>
      <w:r>
        <w:rPr>
          <w:color w:val="000000"/>
          <w:szCs w:val="20"/>
          <w:lang w:eastAsia="pl-PL"/>
        </w:rPr>
        <w:t>. zm.). Jednocześnie oświadcza, że znana jest m</w:t>
      </w:r>
      <w:r w:rsidR="00F86FC7">
        <w:rPr>
          <w:color w:val="000000"/>
          <w:szCs w:val="20"/>
          <w:lang w:eastAsia="pl-PL"/>
        </w:rPr>
        <w:t>u</w:t>
      </w:r>
      <w:r>
        <w:rPr>
          <w:color w:val="000000"/>
          <w:szCs w:val="20"/>
          <w:lang w:eastAsia="pl-PL"/>
        </w:rPr>
        <w:t xml:space="preserve"> odpowiedzialność karna wynikająca z ww. ustaw</w:t>
      </w:r>
    </w:p>
    <w:p w:rsidR="00E32B8F" w:rsidRDefault="00E32B8F" w:rsidP="00E32B8F">
      <w:pPr>
        <w:pStyle w:val="Zwykytekst1"/>
        <w:jc w:val="both"/>
      </w:pPr>
    </w:p>
    <w:p w:rsidR="00E32B8F" w:rsidRDefault="00E32B8F" w:rsidP="00E32B8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12</w:t>
      </w:r>
    </w:p>
    <w:p w:rsidR="00ED50E8" w:rsidRPr="008A3413" w:rsidRDefault="00ED50E8" w:rsidP="00E32B8F">
      <w:pPr>
        <w:jc w:val="center"/>
        <w:rPr>
          <w:bCs/>
          <w:sz w:val="22"/>
          <w:szCs w:val="22"/>
        </w:rPr>
      </w:pPr>
    </w:p>
    <w:p w:rsidR="00E32B8F" w:rsidRPr="00706D9D" w:rsidRDefault="00E32B8F" w:rsidP="00706D9D">
      <w:r w:rsidRPr="008A3413">
        <w:t>Zmiana postanowień umowy może nastąpić za zgodą obu stron na piśmie pod rygorem nieważności.</w:t>
      </w:r>
    </w:p>
    <w:p w:rsidR="00364172" w:rsidRDefault="00364172" w:rsidP="00E32B8F">
      <w:pPr>
        <w:pStyle w:val="Zwykytekst1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E32B8F" w:rsidRDefault="00E32B8F" w:rsidP="00E32B8F">
      <w:pPr>
        <w:pStyle w:val="Zwykytekst1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§ 13</w:t>
      </w:r>
    </w:p>
    <w:p w:rsidR="00ED50E8" w:rsidRPr="008A3413" w:rsidRDefault="00ED50E8" w:rsidP="00E32B8F">
      <w:pPr>
        <w:pStyle w:val="Zwykytekst1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E32B8F" w:rsidRPr="008A3413" w:rsidRDefault="00E32B8F" w:rsidP="00E32B8F">
      <w:pPr>
        <w:jc w:val="both"/>
      </w:pPr>
      <w:r w:rsidRPr="008A3413">
        <w:t>Ewentualne sprawy sporne wynikłe na tle wykonywania niniejszej umowy po wyczerpaniu możliwości ich polubownego załatwienia podlegać będą rozstrzygnięciu przez Sąd Powszechny wł</w:t>
      </w:r>
      <w:r>
        <w:t xml:space="preserve">aściwy dla </w:t>
      </w:r>
      <w:r w:rsidRPr="008A3413">
        <w:t>siedziby Kupującego</w:t>
      </w:r>
      <w:r w:rsidR="00F86FC7">
        <w:t>.</w:t>
      </w:r>
    </w:p>
    <w:p w:rsidR="00E32B8F" w:rsidRPr="008A3413" w:rsidRDefault="00E32B8F" w:rsidP="00E32B8F"/>
    <w:p w:rsidR="00E32B8F" w:rsidRDefault="00E32B8F" w:rsidP="00E32B8F">
      <w:pPr>
        <w:jc w:val="center"/>
      </w:pPr>
      <w:r>
        <w:t>§ 14</w:t>
      </w:r>
    </w:p>
    <w:p w:rsidR="00ED50E8" w:rsidRPr="008A3413" w:rsidRDefault="00ED50E8" w:rsidP="00E32B8F">
      <w:pPr>
        <w:jc w:val="center"/>
      </w:pPr>
    </w:p>
    <w:p w:rsidR="00F86FC7" w:rsidRDefault="00E32B8F" w:rsidP="00F30C2E">
      <w:pPr>
        <w:pStyle w:val="Zwykytek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8A3413">
        <w:rPr>
          <w:rFonts w:ascii="Times New Roman" w:hAnsi="Times New Roman" w:cs="Times New Roman"/>
          <w:sz w:val="24"/>
        </w:rPr>
        <w:t>Wszelkie dopuszczone umową zmiany i uzupe</w:t>
      </w:r>
      <w:r>
        <w:rPr>
          <w:rFonts w:ascii="Times New Roman" w:hAnsi="Times New Roman" w:cs="Times New Roman"/>
          <w:sz w:val="24"/>
        </w:rPr>
        <w:t xml:space="preserve">łnienia winny zostać dokonane w formie </w:t>
      </w:r>
      <w:r w:rsidR="00F86FC7">
        <w:rPr>
          <w:rFonts w:ascii="Times New Roman" w:hAnsi="Times New Roman" w:cs="Times New Roman"/>
          <w:sz w:val="24"/>
        </w:rPr>
        <w:t>pisemnego</w:t>
      </w:r>
      <w:r w:rsidR="00831F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aneksu</w:t>
      </w:r>
      <w:r w:rsidR="00831FE4">
        <w:rPr>
          <w:rFonts w:ascii="Times New Roman" w:hAnsi="Times New Roman" w:cs="Times New Roman"/>
          <w:sz w:val="24"/>
        </w:rPr>
        <w:t xml:space="preserve"> </w:t>
      </w:r>
      <w:r w:rsidRPr="008A3413">
        <w:rPr>
          <w:rFonts w:ascii="Times New Roman" w:hAnsi="Times New Roman" w:cs="Times New Roman"/>
          <w:sz w:val="24"/>
        </w:rPr>
        <w:t>pod rygorem nieważności.</w:t>
      </w:r>
    </w:p>
    <w:p w:rsidR="00F86FC7" w:rsidRPr="00F30C2E" w:rsidRDefault="00F86FC7" w:rsidP="00F30C2E">
      <w:pPr>
        <w:pStyle w:val="Zwykytek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F30C2E">
        <w:rPr>
          <w:rFonts w:ascii="Times New Roman" w:hAnsi="Times New Roman" w:cs="Times New Roman"/>
          <w:sz w:val="24"/>
        </w:rPr>
        <w:lastRenderedPageBreak/>
        <w:t>Sprzedającemu nie przysługują żadne roszczenia z tytułu z tytułu nie zamówienia przez Kupuj</w:t>
      </w:r>
      <w:r w:rsidR="00831FE4">
        <w:rPr>
          <w:rFonts w:ascii="Times New Roman" w:hAnsi="Times New Roman" w:cs="Times New Roman"/>
          <w:sz w:val="24"/>
        </w:rPr>
        <w:t>ą</w:t>
      </w:r>
      <w:r w:rsidRPr="00F30C2E">
        <w:rPr>
          <w:rFonts w:ascii="Times New Roman" w:hAnsi="Times New Roman" w:cs="Times New Roman"/>
          <w:sz w:val="24"/>
        </w:rPr>
        <w:t xml:space="preserve">cego całości asortymentu </w:t>
      </w:r>
      <w:r w:rsidR="00F30C2E">
        <w:rPr>
          <w:rFonts w:ascii="Times New Roman" w:hAnsi="Times New Roman" w:cs="Times New Roman"/>
          <w:sz w:val="24"/>
        </w:rPr>
        <w:t>wymienionego</w:t>
      </w:r>
      <w:r w:rsidRPr="00F30C2E">
        <w:rPr>
          <w:rFonts w:ascii="Times New Roman" w:hAnsi="Times New Roman" w:cs="Times New Roman"/>
          <w:sz w:val="24"/>
        </w:rPr>
        <w:t xml:space="preserve"> w §2 umowy przez cały okres obowiązywania umowy.</w:t>
      </w:r>
    </w:p>
    <w:p w:rsidR="00E32B8F" w:rsidRPr="008A3413" w:rsidRDefault="00E32B8F" w:rsidP="00E32B8F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E32B8F" w:rsidRDefault="00E32B8F" w:rsidP="00E32B8F">
      <w:pPr>
        <w:pStyle w:val="Zwykytekst1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A3413">
        <w:rPr>
          <w:rFonts w:ascii="Times New Roman" w:hAnsi="Times New Roman" w:cs="Times New Roman"/>
          <w:bCs/>
          <w:sz w:val="22"/>
          <w:szCs w:val="22"/>
        </w:rPr>
        <w:t>§ 1</w:t>
      </w:r>
      <w:r>
        <w:rPr>
          <w:rFonts w:ascii="Times New Roman" w:hAnsi="Times New Roman" w:cs="Times New Roman"/>
          <w:bCs/>
          <w:sz w:val="22"/>
          <w:szCs w:val="22"/>
        </w:rPr>
        <w:t>5</w:t>
      </w:r>
    </w:p>
    <w:p w:rsidR="00ED50E8" w:rsidRPr="008A3413" w:rsidRDefault="00ED50E8" w:rsidP="00E32B8F">
      <w:pPr>
        <w:pStyle w:val="Zwykytekst1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E32B8F" w:rsidRPr="008A3413" w:rsidRDefault="00E32B8F" w:rsidP="00E32B8F">
      <w:pPr>
        <w:pStyle w:val="Zwykytekst1"/>
        <w:jc w:val="both"/>
        <w:rPr>
          <w:rFonts w:ascii="Times New Roman" w:hAnsi="Times New Roman" w:cs="Times New Roman"/>
          <w:sz w:val="24"/>
        </w:rPr>
      </w:pPr>
      <w:r w:rsidRPr="008A3413">
        <w:rPr>
          <w:rFonts w:ascii="Times New Roman" w:hAnsi="Times New Roman" w:cs="Times New Roman"/>
          <w:sz w:val="24"/>
        </w:rPr>
        <w:t xml:space="preserve">W sprawach nie uregulowanych w niniejszej </w:t>
      </w:r>
      <w:r w:rsidR="00364172">
        <w:rPr>
          <w:rFonts w:ascii="Times New Roman" w:hAnsi="Times New Roman" w:cs="Times New Roman"/>
          <w:sz w:val="24"/>
        </w:rPr>
        <w:t xml:space="preserve">umowie zastosowanie będą miały </w:t>
      </w:r>
      <w:r w:rsidRPr="008A3413">
        <w:rPr>
          <w:rFonts w:ascii="Times New Roman" w:hAnsi="Times New Roman" w:cs="Times New Roman"/>
          <w:sz w:val="24"/>
        </w:rPr>
        <w:t xml:space="preserve">przepisy </w:t>
      </w:r>
      <w:r w:rsidR="00F30C2E">
        <w:rPr>
          <w:rFonts w:ascii="Times New Roman" w:hAnsi="Times New Roman" w:cs="Times New Roman"/>
          <w:sz w:val="24"/>
        </w:rPr>
        <w:t>k</w:t>
      </w:r>
      <w:r w:rsidRPr="008A3413">
        <w:rPr>
          <w:rFonts w:ascii="Times New Roman" w:hAnsi="Times New Roman" w:cs="Times New Roman"/>
          <w:sz w:val="24"/>
        </w:rPr>
        <w:t xml:space="preserve">odeksu cywilnego. </w:t>
      </w:r>
    </w:p>
    <w:p w:rsidR="00E32B8F" w:rsidRPr="008A3413" w:rsidRDefault="00E32B8F" w:rsidP="00E32B8F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E32B8F" w:rsidRDefault="00E32B8F" w:rsidP="00E32B8F">
      <w:pPr>
        <w:pStyle w:val="Zwykytekst1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§ 16</w:t>
      </w:r>
      <w:r w:rsidRPr="008A3413">
        <w:rPr>
          <w:rFonts w:ascii="Times New Roman" w:hAnsi="Times New Roman" w:cs="Times New Roman"/>
          <w:bCs/>
          <w:sz w:val="22"/>
          <w:szCs w:val="22"/>
        </w:rPr>
        <w:tab/>
      </w:r>
    </w:p>
    <w:p w:rsidR="00ED50E8" w:rsidRPr="008A3413" w:rsidRDefault="00ED50E8" w:rsidP="00E32B8F">
      <w:pPr>
        <w:pStyle w:val="Zwykytekst1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E32B8F" w:rsidRPr="008A3413" w:rsidRDefault="00E32B8F" w:rsidP="00E32B8F">
      <w:r w:rsidRPr="008A3413">
        <w:t xml:space="preserve">Umowę  sporządzono w 2  jednobrzmiących </w:t>
      </w:r>
      <w:r w:rsidR="00323350">
        <w:t xml:space="preserve">egzemplarzach </w:t>
      </w:r>
      <w:r w:rsidR="00364172">
        <w:t>po 1 egzemplarzu</w:t>
      </w:r>
      <w:r w:rsidRPr="008A3413">
        <w:t xml:space="preserve"> dla każdej ze Stron.</w:t>
      </w:r>
    </w:p>
    <w:p w:rsidR="00E32B8F" w:rsidRPr="008A3413" w:rsidRDefault="00E32B8F" w:rsidP="00E32B8F"/>
    <w:p w:rsidR="00E32B8F" w:rsidRPr="008A3413" w:rsidRDefault="00E32B8F" w:rsidP="00E32B8F"/>
    <w:p w:rsidR="00941363" w:rsidRPr="00ED50E8" w:rsidRDefault="00E32B8F" w:rsidP="00ED50E8">
      <w:pPr>
        <w:pStyle w:val="Zwykytekst1"/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71E0">
        <w:rPr>
          <w:rFonts w:ascii="Times New Roman" w:hAnsi="Times New Roman" w:cs="Times New Roman"/>
          <w:b/>
          <w:sz w:val="22"/>
          <w:szCs w:val="22"/>
        </w:rPr>
        <w:t xml:space="preserve">         Sprzedający                                                                                   Kupujący   </w:t>
      </w:r>
    </w:p>
    <w:sectPr w:rsidR="00941363" w:rsidRPr="00ED50E8" w:rsidSect="009B71AE">
      <w:pgSz w:w="11906" w:h="16838"/>
      <w:pgMar w:top="709" w:right="1071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 Inspi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3">
    <w:nsid w:val="00000027"/>
    <w:multiLevelType w:val="multilevel"/>
    <w:tmpl w:val="A9CC9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C2E66B1"/>
    <w:multiLevelType w:val="hybridMultilevel"/>
    <w:tmpl w:val="7D466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0D731500"/>
    <w:multiLevelType w:val="hybridMultilevel"/>
    <w:tmpl w:val="8B18A55C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3ECC8D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3A5B22"/>
    <w:multiLevelType w:val="hybridMultilevel"/>
    <w:tmpl w:val="CE8EC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147E93"/>
    <w:multiLevelType w:val="hybridMultilevel"/>
    <w:tmpl w:val="7D466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4FAF37D4"/>
    <w:multiLevelType w:val="hybridMultilevel"/>
    <w:tmpl w:val="376C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72BD8"/>
    <w:multiLevelType w:val="hybridMultilevel"/>
    <w:tmpl w:val="C3BA5B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CC406E4"/>
    <w:multiLevelType w:val="multilevel"/>
    <w:tmpl w:val="0000000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1">
    <w:nsid w:val="5F371815"/>
    <w:multiLevelType w:val="multilevel"/>
    <w:tmpl w:val="0000000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2">
    <w:nsid w:val="616D6129"/>
    <w:multiLevelType w:val="hybridMultilevel"/>
    <w:tmpl w:val="4CC69E7C"/>
    <w:lvl w:ilvl="0" w:tplc="3ECC8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6EBE43C7"/>
    <w:multiLevelType w:val="hybridMultilevel"/>
    <w:tmpl w:val="7D466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7BD3151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C3"/>
    <w:rsid w:val="00004556"/>
    <w:rsid w:val="00076D5D"/>
    <w:rsid w:val="00095799"/>
    <w:rsid w:val="000C25B3"/>
    <w:rsid w:val="000C61FC"/>
    <w:rsid w:val="000C6DD8"/>
    <w:rsid w:val="000E161F"/>
    <w:rsid w:val="00146BFF"/>
    <w:rsid w:val="00165C3B"/>
    <w:rsid w:val="001A7D1B"/>
    <w:rsid w:val="001B213B"/>
    <w:rsid w:val="0020561F"/>
    <w:rsid w:val="0022753E"/>
    <w:rsid w:val="002618B0"/>
    <w:rsid w:val="0027345A"/>
    <w:rsid w:val="002D38AB"/>
    <w:rsid w:val="00302A13"/>
    <w:rsid w:val="003078C2"/>
    <w:rsid w:val="00323350"/>
    <w:rsid w:val="003322EA"/>
    <w:rsid w:val="00347113"/>
    <w:rsid w:val="003627A8"/>
    <w:rsid w:val="00364172"/>
    <w:rsid w:val="003F02F4"/>
    <w:rsid w:val="00413F69"/>
    <w:rsid w:val="00430C20"/>
    <w:rsid w:val="00491BF6"/>
    <w:rsid w:val="004A2B9F"/>
    <w:rsid w:val="004B4CBC"/>
    <w:rsid w:val="004D4F0E"/>
    <w:rsid w:val="004E21F9"/>
    <w:rsid w:val="004E73B1"/>
    <w:rsid w:val="004F5517"/>
    <w:rsid w:val="0050095E"/>
    <w:rsid w:val="005171E0"/>
    <w:rsid w:val="00532829"/>
    <w:rsid w:val="00552B0A"/>
    <w:rsid w:val="00576013"/>
    <w:rsid w:val="00596893"/>
    <w:rsid w:val="005A7039"/>
    <w:rsid w:val="005B107E"/>
    <w:rsid w:val="005E1EA1"/>
    <w:rsid w:val="006741FB"/>
    <w:rsid w:val="00682E18"/>
    <w:rsid w:val="00706D9D"/>
    <w:rsid w:val="00733090"/>
    <w:rsid w:val="00736A33"/>
    <w:rsid w:val="007920B2"/>
    <w:rsid w:val="007C49E1"/>
    <w:rsid w:val="007C7DB0"/>
    <w:rsid w:val="007D6B92"/>
    <w:rsid w:val="007D733F"/>
    <w:rsid w:val="00831FE4"/>
    <w:rsid w:val="00835618"/>
    <w:rsid w:val="00847650"/>
    <w:rsid w:val="00851182"/>
    <w:rsid w:val="00866059"/>
    <w:rsid w:val="0088421D"/>
    <w:rsid w:val="008A26B2"/>
    <w:rsid w:val="008A3413"/>
    <w:rsid w:val="008B4B8B"/>
    <w:rsid w:val="008C1E37"/>
    <w:rsid w:val="008D771E"/>
    <w:rsid w:val="008E2C00"/>
    <w:rsid w:val="009004FA"/>
    <w:rsid w:val="00912D34"/>
    <w:rsid w:val="00923A89"/>
    <w:rsid w:val="00941363"/>
    <w:rsid w:val="009626B3"/>
    <w:rsid w:val="009750D7"/>
    <w:rsid w:val="0097783B"/>
    <w:rsid w:val="009B71AE"/>
    <w:rsid w:val="009C372C"/>
    <w:rsid w:val="009C5410"/>
    <w:rsid w:val="009D1BBE"/>
    <w:rsid w:val="009E30A3"/>
    <w:rsid w:val="009E5550"/>
    <w:rsid w:val="00A35932"/>
    <w:rsid w:val="00A50440"/>
    <w:rsid w:val="00A66052"/>
    <w:rsid w:val="00A75AF9"/>
    <w:rsid w:val="00AB68A5"/>
    <w:rsid w:val="00AB71DA"/>
    <w:rsid w:val="00AD75E7"/>
    <w:rsid w:val="00AF7CC8"/>
    <w:rsid w:val="00B647DA"/>
    <w:rsid w:val="00B76871"/>
    <w:rsid w:val="00B84656"/>
    <w:rsid w:val="00BB0ED4"/>
    <w:rsid w:val="00BD17D3"/>
    <w:rsid w:val="00BE5640"/>
    <w:rsid w:val="00BE7E0B"/>
    <w:rsid w:val="00BF13FC"/>
    <w:rsid w:val="00BF48BE"/>
    <w:rsid w:val="00C0340E"/>
    <w:rsid w:val="00C357C3"/>
    <w:rsid w:val="00CA61BD"/>
    <w:rsid w:val="00D6212C"/>
    <w:rsid w:val="00D75E32"/>
    <w:rsid w:val="00D96342"/>
    <w:rsid w:val="00DB1F51"/>
    <w:rsid w:val="00DC54A2"/>
    <w:rsid w:val="00DF37B0"/>
    <w:rsid w:val="00E173CB"/>
    <w:rsid w:val="00E32B8F"/>
    <w:rsid w:val="00E5663B"/>
    <w:rsid w:val="00E86C3A"/>
    <w:rsid w:val="00E90835"/>
    <w:rsid w:val="00E93960"/>
    <w:rsid w:val="00EA7C80"/>
    <w:rsid w:val="00EC0B44"/>
    <w:rsid w:val="00ED50E8"/>
    <w:rsid w:val="00ED52F9"/>
    <w:rsid w:val="00EE564F"/>
    <w:rsid w:val="00F214B6"/>
    <w:rsid w:val="00F30C2E"/>
    <w:rsid w:val="00F3517C"/>
    <w:rsid w:val="00F35EEB"/>
    <w:rsid w:val="00F522F7"/>
    <w:rsid w:val="00F83D13"/>
    <w:rsid w:val="00F86F9F"/>
    <w:rsid w:val="00F8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7C3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357C3"/>
    <w:rPr>
      <w:rFonts w:ascii="Courier New" w:hAnsi="Courier New" w:cs="Courier New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4F5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F5517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rsid w:val="00A66052"/>
    <w:pPr>
      <w:autoSpaceDE w:val="0"/>
      <w:autoSpaceDN w:val="0"/>
      <w:adjustRightInd w:val="0"/>
    </w:pPr>
    <w:rPr>
      <w:rFonts w:ascii="GE Inspira" w:hAnsi="GE Inspira" w:cs="GE Inspira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3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3B1"/>
    <w:rPr>
      <w:rFonts w:ascii="Times New Roman" w:eastAsia="Times New Roman" w:hAnsi="Times New Roman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3B1"/>
    <w:rPr>
      <w:rFonts w:ascii="Times New Roman" w:eastAsia="Times New Roman" w:hAnsi="Times New Roman"/>
      <w:b/>
      <w:bCs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7C3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357C3"/>
    <w:rPr>
      <w:rFonts w:ascii="Courier New" w:hAnsi="Courier New" w:cs="Courier New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4F5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F5517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rsid w:val="00A66052"/>
    <w:pPr>
      <w:autoSpaceDE w:val="0"/>
      <w:autoSpaceDN w:val="0"/>
      <w:adjustRightInd w:val="0"/>
    </w:pPr>
    <w:rPr>
      <w:rFonts w:ascii="GE Inspira" w:hAnsi="GE Inspira" w:cs="GE Inspira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3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3B1"/>
    <w:rPr>
      <w:rFonts w:ascii="Times New Roman" w:eastAsia="Times New Roman" w:hAnsi="Times New Roman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3B1"/>
    <w:rPr>
      <w:rFonts w:ascii="Times New Roman" w:eastAsia="Times New Roman" w:hAnsi="Times New Roman"/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…</vt:lpstr>
    </vt:vector>
  </TitlesOfParts>
  <Company>Microsoft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…</dc:title>
  <dc:creator>Agata Ładniak</dc:creator>
  <cp:lastModifiedBy>Magda Jellin</cp:lastModifiedBy>
  <cp:revision>2</cp:revision>
  <cp:lastPrinted>2017-05-17T09:27:00Z</cp:lastPrinted>
  <dcterms:created xsi:type="dcterms:W3CDTF">2017-10-04T13:09:00Z</dcterms:created>
  <dcterms:modified xsi:type="dcterms:W3CDTF">2017-10-04T13:09:00Z</dcterms:modified>
</cp:coreProperties>
</file>