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C752B">
        <w:rPr>
          <w:rFonts w:asciiTheme="minorHAnsi" w:hAnsiTheme="minorHAnsi" w:cs="Arial"/>
          <w:b/>
          <w:color w:val="000000"/>
          <w:sz w:val="20"/>
          <w:szCs w:val="20"/>
        </w:rPr>
        <w:t>PN-83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4C752B">
        <w:rPr>
          <w:rFonts w:asciiTheme="minorHAnsi" w:hAnsiTheme="minorHAnsi" w:cs="Arial"/>
          <w:color w:val="000000"/>
          <w:sz w:val="20"/>
          <w:szCs w:val="20"/>
        </w:rPr>
        <w:t>2017-07-31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przetarg nieograniczony na </w:t>
      </w:r>
      <w:r w:rsidR="004C752B">
        <w:rPr>
          <w:rFonts w:asciiTheme="minorHAnsi" w:hAnsiTheme="minorHAnsi" w:cs="Arial"/>
          <w:b/>
          <w:sz w:val="20"/>
          <w:szCs w:val="20"/>
        </w:rPr>
        <w:t xml:space="preserve">dostawę </w:t>
      </w:r>
      <w:r w:rsidR="004C752B" w:rsidRPr="004C752B">
        <w:rPr>
          <w:rFonts w:asciiTheme="minorHAnsi" w:hAnsiTheme="minorHAnsi" w:cs="Arial"/>
          <w:b/>
          <w:sz w:val="20"/>
          <w:szCs w:val="20"/>
        </w:rPr>
        <w:t>sprzętu medycznego jednorazowego użytku - dogrywka</w:t>
      </w:r>
      <w:r w:rsidR="004C752B">
        <w:rPr>
          <w:rFonts w:asciiTheme="minorHAnsi" w:hAnsiTheme="minorHAnsi" w:cs="Arial"/>
          <w:b/>
          <w:sz w:val="20"/>
          <w:szCs w:val="20"/>
        </w:rPr>
        <w:t>, nr sprawy: USK/DZP/PN-83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/2017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0E141B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2007C" w:rsidRPr="00E2007C" w:rsidRDefault="00E2007C" w:rsidP="00E2007C">
      <w:pPr>
        <w:pStyle w:val="Tekstpodstawowy"/>
        <w:numPr>
          <w:ilvl w:val="0"/>
          <w:numId w:val="20"/>
        </w:numPr>
        <w:spacing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2007C">
        <w:rPr>
          <w:rFonts w:asciiTheme="minorHAnsi" w:eastAsia="Calibri" w:hAnsiTheme="minorHAnsi" w:cstheme="minorHAnsi"/>
          <w:sz w:val="18"/>
          <w:szCs w:val="18"/>
          <w:lang w:eastAsia="en-US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VAT? (dot. § 6 ust. 5).</w:t>
      </w:r>
    </w:p>
    <w:p w:rsidR="00E2007C" w:rsidRPr="00E2007C" w:rsidRDefault="00E2007C" w:rsidP="00E2007C">
      <w:pPr>
        <w:pStyle w:val="Tekstpodstawowy"/>
        <w:numPr>
          <w:ilvl w:val="0"/>
          <w:numId w:val="20"/>
        </w:numPr>
        <w:spacing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2007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Czy w celu miarkowania kar umownych Zamawiający dokona modyfikacji postanowień projektu przyszłej umowy w zakresie zapisów § 11 ust. 1, 2: </w:t>
      </w:r>
    </w:p>
    <w:p w:rsidR="00E2007C" w:rsidRDefault="00E2007C" w:rsidP="00E2007C">
      <w:pPr>
        <w:pStyle w:val="Tekstpodstawowy"/>
        <w:numPr>
          <w:ilvl w:val="1"/>
          <w:numId w:val="20"/>
        </w:numPr>
        <w:spacing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2007C">
        <w:rPr>
          <w:rFonts w:asciiTheme="minorHAnsi" w:eastAsia="Calibri" w:hAnsiTheme="minorHAnsi" w:cstheme="minorHAnsi"/>
          <w:sz w:val="18"/>
          <w:szCs w:val="18"/>
          <w:lang w:eastAsia="en-US"/>
        </w:rPr>
        <w:t>Jeżeli Wykonawca nie przystąpi lub przerwie wykonywanie przedmiotu umowy z przyczyn nie leżących po stronie Zamawiającego oraz w przypadku rozwiązania umowy zgodnie z ust.6, Wykonawca zapłaci Zamawiającemu karę umowną w wysokości 10 % niezrealizowanej części wartości umowy brutto określonej w § 6 ust. 1 niniejszej umowy.</w:t>
      </w:r>
    </w:p>
    <w:p w:rsidR="000E141B" w:rsidRPr="00E2007C" w:rsidRDefault="00E2007C" w:rsidP="00E2007C">
      <w:pPr>
        <w:pStyle w:val="Tekstpodstawowy"/>
        <w:numPr>
          <w:ilvl w:val="1"/>
          <w:numId w:val="20"/>
        </w:numPr>
        <w:spacing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bookmarkStart w:id="0" w:name="_GoBack"/>
      <w:bookmarkEnd w:id="0"/>
      <w:r w:rsidRPr="00E2007C">
        <w:rPr>
          <w:rFonts w:asciiTheme="minorHAnsi" w:eastAsia="Calibri" w:hAnsiTheme="minorHAnsi" w:cstheme="minorHAnsi"/>
          <w:sz w:val="18"/>
          <w:szCs w:val="18"/>
          <w:lang w:eastAsia="en-US"/>
        </w:rPr>
        <w:t>Za opóźnienia w dostarczeniu poszczególnych partii towaru lub też za opóźnienie w dostarczeniu nowego niewadliwego towaru zareklamowanego w trybie § 8, Wykonawca zapłaci karę umowną w wysokości 0,5% wartości brutto niezrealizowanego zamówienia za każdy dzień opóźnienia oraz Wykonawca pokryje różnicę kosztu zakupu tożsamego asortymentu koniecznego do zabezpieczenia funkcjonowania Szpitala w ilości wskazanej przez Zamawiającego za każdy dzień opóźnienia, jednak nie więcej niż  10% wartości brutto opóźnionych w dostarczeniu poszczególnych partii towaru.</w:t>
      </w:r>
    </w:p>
    <w:p w:rsidR="00A848DD" w:rsidRPr="006913B1" w:rsidRDefault="00A848DD" w:rsidP="00A848DD">
      <w:pPr>
        <w:pStyle w:val="Tekstpodstawowy"/>
        <w:spacing w:line="240" w:lineRule="auto"/>
        <w:rPr>
          <w:rFonts w:asciiTheme="minorHAnsi" w:eastAsia="Calibri" w:hAnsiTheme="minorHAnsi" w:cstheme="minorHAnsi"/>
          <w:b/>
          <w:color w:val="FF0000"/>
          <w:sz w:val="20"/>
          <w:szCs w:val="18"/>
          <w:lang w:eastAsia="en-US"/>
        </w:rPr>
      </w:pPr>
      <w:r w:rsidRPr="006913B1">
        <w:rPr>
          <w:rFonts w:asciiTheme="minorHAnsi" w:eastAsia="Calibri" w:hAnsiTheme="minorHAnsi" w:cstheme="minorHAnsi"/>
          <w:b/>
          <w:color w:val="FF0000"/>
          <w:sz w:val="20"/>
          <w:szCs w:val="18"/>
          <w:lang w:eastAsia="en-US"/>
        </w:rPr>
        <w:t>Odp. Zgodnie z SIWZ.</w:t>
      </w:r>
    </w:p>
    <w:p w:rsidR="00A848DD" w:rsidRPr="00A848DD" w:rsidRDefault="00A848DD" w:rsidP="00A848DD">
      <w:pPr>
        <w:pStyle w:val="Tekstpodstawowy"/>
        <w:spacing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9C550D" w:rsidRPr="009C550D" w:rsidRDefault="009C550D" w:rsidP="00A848DD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</w:p>
    <w:p w:rsidR="00F62304" w:rsidRPr="00F62304" w:rsidRDefault="00F62304" w:rsidP="00A848DD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F6230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CD51A0" w:rsidRPr="006128B5" w:rsidRDefault="00E40AE7" w:rsidP="0084044B">
      <w:pPr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00" w:rsidRDefault="00F04900" w:rsidP="00CD51A0">
      <w:r>
        <w:separator/>
      </w:r>
    </w:p>
  </w:endnote>
  <w:endnote w:type="continuationSeparator" w:id="0">
    <w:p w:rsidR="00F04900" w:rsidRDefault="00F04900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00" w:rsidRDefault="00F04900" w:rsidP="00CD51A0">
      <w:r>
        <w:separator/>
      </w:r>
    </w:p>
  </w:footnote>
  <w:footnote w:type="continuationSeparator" w:id="0">
    <w:p w:rsidR="00F04900" w:rsidRDefault="00F04900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154"/>
    <w:multiLevelType w:val="hybridMultilevel"/>
    <w:tmpl w:val="1C344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FE9F7E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3B37"/>
    <w:multiLevelType w:val="hybridMultilevel"/>
    <w:tmpl w:val="6F465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1250A"/>
    <w:multiLevelType w:val="hybridMultilevel"/>
    <w:tmpl w:val="6A9C4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0E141B"/>
    <w:rsid w:val="001626C7"/>
    <w:rsid w:val="00166972"/>
    <w:rsid w:val="001A63E1"/>
    <w:rsid w:val="001B26B0"/>
    <w:rsid w:val="001F77DF"/>
    <w:rsid w:val="002959D1"/>
    <w:rsid w:val="002A410B"/>
    <w:rsid w:val="003205AF"/>
    <w:rsid w:val="00333977"/>
    <w:rsid w:val="00334B69"/>
    <w:rsid w:val="003479AC"/>
    <w:rsid w:val="003D70A0"/>
    <w:rsid w:val="00421B2E"/>
    <w:rsid w:val="00476F3D"/>
    <w:rsid w:val="004A4670"/>
    <w:rsid w:val="004C3778"/>
    <w:rsid w:val="004C752B"/>
    <w:rsid w:val="004E6A87"/>
    <w:rsid w:val="0051560D"/>
    <w:rsid w:val="005B287C"/>
    <w:rsid w:val="005D073D"/>
    <w:rsid w:val="005E58AB"/>
    <w:rsid w:val="006128B5"/>
    <w:rsid w:val="00620941"/>
    <w:rsid w:val="00650928"/>
    <w:rsid w:val="006913B1"/>
    <w:rsid w:val="006A4B93"/>
    <w:rsid w:val="006B45DF"/>
    <w:rsid w:val="00717D39"/>
    <w:rsid w:val="007A1990"/>
    <w:rsid w:val="00801D44"/>
    <w:rsid w:val="0082740B"/>
    <w:rsid w:val="0084044B"/>
    <w:rsid w:val="00880C52"/>
    <w:rsid w:val="00883EE4"/>
    <w:rsid w:val="008B2A67"/>
    <w:rsid w:val="0098661F"/>
    <w:rsid w:val="009C550D"/>
    <w:rsid w:val="009E335C"/>
    <w:rsid w:val="00A42625"/>
    <w:rsid w:val="00A43776"/>
    <w:rsid w:val="00A531AC"/>
    <w:rsid w:val="00A5445C"/>
    <w:rsid w:val="00A601B5"/>
    <w:rsid w:val="00A67B25"/>
    <w:rsid w:val="00A848DD"/>
    <w:rsid w:val="00AA1597"/>
    <w:rsid w:val="00AB5859"/>
    <w:rsid w:val="00AD5433"/>
    <w:rsid w:val="00AF3B7E"/>
    <w:rsid w:val="00AF7F69"/>
    <w:rsid w:val="00B05341"/>
    <w:rsid w:val="00B26AAB"/>
    <w:rsid w:val="00B42608"/>
    <w:rsid w:val="00B47727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E176A4"/>
    <w:rsid w:val="00E2007C"/>
    <w:rsid w:val="00E40AE7"/>
    <w:rsid w:val="00E529B2"/>
    <w:rsid w:val="00E869EE"/>
    <w:rsid w:val="00EB4B1D"/>
    <w:rsid w:val="00EC4974"/>
    <w:rsid w:val="00F04900"/>
    <w:rsid w:val="00F0553F"/>
    <w:rsid w:val="00F40883"/>
    <w:rsid w:val="00F56EDF"/>
    <w:rsid w:val="00F62304"/>
    <w:rsid w:val="00F65F89"/>
    <w:rsid w:val="00F669EE"/>
    <w:rsid w:val="00FA0779"/>
    <w:rsid w:val="00FB1705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5C21-0018-4E1B-9838-B5290DE6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2017-07-31T09:56:00Z</cp:lastPrinted>
  <dcterms:created xsi:type="dcterms:W3CDTF">2017-07-31T09:56:00Z</dcterms:created>
  <dcterms:modified xsi:type="dcterms:W3CDTF">2017-07-31T09:56:00Z</dcterms:modified>
</cp:coreProperties>
</file>